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9B" w:rsidRDefault="001D0C4C" w:rsidP="001D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03349B">
        <w:rPr>
          <w:rFonts w:ascii="Times New Roman" w:hAnsi="Times New Roman" w:cs="Times New Roman"/>
          <w:sz w:val="24"/>
          <w:szCs w:val="24"/>
          <w:lang w:eastAsia="en-US"/>
        </w:rPr>
        <w:t>Приложение №1</w:t>
      </w:r>
    </w:p>
    <w:p w:rsidR="0003349B" w:rsidRDefault="001D0C4C" w:rsidP="001D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349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349B" w:rsidRDefault="0003349B" w:rsidP="0003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3349B" w:rsidRDefault="0003349B" w:rsidP="0003349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02007">
        <w:rPr>
          <w:rFonts w:ascii="Times New Roman" w:hAnsi="Times New Roman" w:cs="Times New Roman"/>
        </w:rPr>
        <w:t xml:space="preserve">              </w:t>
      </w:r>
      <w:r w:rsidR="009F21B7">
        <w:rPr>
          <w:rFonts w:ascii="Times New Roman" w:hAnsi="Times New Roman" w:cs="Times New Roman"/>
        </w:rPr>
        <w:t xml:space="preserve"> </w:t>
      </w:r>
      <w:r w:rsidR="00486F8B">
        <w:rPr>
          <w:rFonts w:ascii="Times New Roman" w:hAnsi="Times New Roman" w:cs="Times New Roman"/>
        </w:rPr>
        <w:t xml:space="preserve"> </w:t>
      </w:r>
      <w:r w:rsidR="00293DEB">
        <w:rPr>
          <w:rFonts w:ascii="Times New Roman" w:hAnsi="Times New Roman" w:cs="Times New Roman"/>
        </w:rPr>
        <w:t xml:space="preserve">      </w:t>
      </w:r>
      <w:r w:rsidR="00F95D37">
        <w:rPr>
          <w:rFonts w:ascii="Times New Roman" w:hAnsi="Times New Roman" w:cs="Times New Roman"/>
        </w:rPr>
        <w:t xml:space="preserve">от </w:t>
      </w:r>
      <w:r w:rsidR="00293DEB">
        <w:rPr>
          <w:rFonts w:ascii="Times New Roman" w:hAnsi="Times New Roman" w:cs="Times New Roman"/>
        </w:rPr>
        <w:t>17.06.2022 №</w:t>
      </w:r>
      <w:r w:rsidR="00B02007">
        <w:rPr>
          <w:rFonts w:ascii="Times New Roman" w:hAnsi="Times New Roman" w:cs="Times New Roman"/>
        </w:rPr>
        <w:t xml:space="preserve"> </w:t>
      </w:r>
      <w:r w:rsidR="00293DEB">
        <w:rPr>
          <w:rFonts w:ascii="Times New Roman" w:hAnsi="Times New Roman" w:cs="Times New Roman"/>
        </w:rPr>
        <w:t>206</w:t>
      </w:r>
    </w:p>
    <w:p w:rsidR="0003349B" w:rsidRDefault="0003349B" w:rsidP="00033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Извещение о проведении аукциона на право заключения договора аренды земельного участка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E40B6" w:rsidRPr="00BE40B6" w:rsidRDefault="00BE40B6" w:rsidP="00BE40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6F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отдел сельского хозяйства и земельных отношений администрации Тейковского муниципального района извещает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2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Тейков</w:t>
      </w:r>
      <w:r w:rsidR="00F9224C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района </w:t>
      </w:r>
      <w:r w:rsidR="00293DEB">
        <w:rPr>
          <w:rFonts w:ascii="Times New Roman" w:eastAsia="Times New Roman" w:hAnsi="Times New Roman" w:cs="Times New Roman"/>
          <w:sz w:val="24"/>
          <w:szCs w:val="24"/>
        </w:rPr>
        <w:t>№ 206 от 17.06.2022</w:t>
      </w:r>
      <w:r w:rsidR="0048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20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аукциона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принятого </w:t>
      </w:r>
      <w:r w:rsidRPr="00BE40B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органом.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Ивановская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Тейково, ул. Октябрьская, д. 2а, отдел сельского хозяйства и земельных отношений администрации Тейковского муниципального района.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E3">
        <w:rPr>
          <w:rFonts w:ascii="Times New Roman" w:hAnsi="Times New Roman" w:cs="Times New Roman"/>
          <w:sz w:val="24"/>
          <w:szCs w:val="24"/>
        </w:rPr>
        <w:t>01</w:t>
      </w:r>
      <w:r w:rsidR="00847145">
        <w:rPr>
          <w:rFonts w:ascii="Times New Roman" w:hAnsi="Times New Roman" w:cs="Times New Roman"/>
          <w:sz w:val="24"/>
          <w:szCs w:val="24"/>
        </w:rPr>
        <w:t>.</w:t>
      </w:r>
      <w:r w:rsidR="00705DE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1D61">
        <w:rPr>
          <w:rFonts w:ascii="Times New Roman" w:hAnsi="Times New Roman" w:cs="Times New Roman"/>
          <w:sz w:val="24"/>
          <w:szCs w:val="24"/>
        </w:rPr>
        <w:t>2</w:t>
      </w:r>
      <w:r w:rsidR="00B73AF1">
        <w:rPr>
          <w:rFonts w:ascii="Times New Roman" w:hAnsi="Times New Roman" w:cs="Times New Roman"/>
          <w:sz w:val="24"/>
          <w:szCs w:val="24"/>
        </w:rPr>
        <w:t>2</w:t>
      </w:r>
      <w:r w:rsidR="003913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3345">
        <w:rPr>
          <w:rFonts w:ascii="Times New Roman" w:hAnsi="Times New Roman" w:cs="Times New Roman"/>
          <w:sz w:val="24"/>
          <w:szCs w:val="24"/>
        </w:rPr>
        <w:t>1</w:t>
      </w:r>
      <w:r w:rsidR="00705DE3">
        <w:rPr>
          <w:rFonts w:ascii="Times New Roman" w:hAnsi="Times New Roman" w:cs="Times New Roman"/>
          <w:sz w:val="24"/>
          <w:szCs w:val="24"/>
        </w:rPr>
        <w:t>0</w:t>
      </w:r>
      <w:r w:rsidR="00B73AF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0 по московскому времени.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  <w:r>
        <w:rPr>
          <w:rFonts w:ascii="Times New Roman" w:hAnsi="Times New Roman" w:cs="Times New Roman"/>
          <w:sz w:val="24"/>
          <w:szCs w:val="24"/>
        </w:rPr>
        <w:t>: Аукцион является открытым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 и по форме подачи предложений о размере </w:t>
      </w:r>
      <w:r w:rsidR="00E55817">
        <w:rPr>
          <w:rFonts w:ascii="Times New Roman" w:eastAsia="Times New Roman" w:hAnsi="Times New Roman" w:cs="Times New Roman"/>
          <w:sz w:val="24"/>
          <w:szCs w:val="24"/>
        </w:rPr>
        <w:t xml:space="preserve">ежегодной </w:t>
      </w:r>
      <w:r>
        <w:rPr>
          <w:rFonts w:ascii="Times New Roman" w:eastAsia="Times New Roman" w:hAnsi="Times New Roman" w:cs="Times New Roman"/>
          <w:sz w:val="24"/>
          <w:szCs w:val="24"/>
        </w:rPr>
        <w:t>арендной платы и заявлений на участие в аукционе.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емельный участок, расположенный по адресу: Ивановская область, Тейковский 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75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5DE3">
        <w:rPr>
          <w:rFonts w:ascii="Times New Roman" w:eastAsia="Times New Roman" w:hAnsi="Times New Roman" w:cs="Times New Roman"/>
          <w:sz w:val="24"/>
          <w:szCs w:val="24"/>
        </w:rPr>
        <w:t>Новогоряновское</w:t>
      </w:r>
      <w:proofErr w:type="spellEnd"/>
      <w:r w:rsidR="00275550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705DE3">
        <w:rPr>
          <w:rFonts w:ascii="Times New Roman" w:eastAsia="Times New Roman" w:hAnsi="Times New Roman" w:cs="Times New Roman"/>
          <w:sz w:val="24"/>
          <w:szCs w:val="24"/>
        </w:rPr>
        <w:t xml:space="preserve">поселение, д. Малое </w:t>
      </w:r>
      <w:proofErr w:type="spellStart"/>
      <w:r w:rsidR="00705DE3">
        <w:rPr>
          <w:rFonts w:ascii="Times New Roman" w:eastAsia="Times New Roman" w:hAnsi="Times New Roman" w:cs="Times New Roman"/>
          <w:sz w:val="24"/>
          <w:szCs w:val="24"/>
        </w:rPr>
        <w:t>Клочково</w:t>
      </w:r>
      <w:proofErr w:type="spellEnd"/>
      <w:r w:rsidR="00705DE3">
        <w:rPr>
          <w:rFonts w:ascii="Times New Roman" w:eastAsia="Times New Roman" w:hAnsi="Times New Roman" w:cs="Times New Roman"/>
          <w:sz w:val="24"/>
          <w:szCs w:val="24"/>
        </w:rPr>
        <w:t>, дом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705DE3">
        <w:rPr>
          <w:rFonts w:ascii="Times New Roman" w:eastAsia="Times New Roman" w:hAnsi="Times New Roman" w:cs="Times New Roman"/>
          <w:sz w:val="24"/>
          <w:szCs w:val="24"/>
        </w:rPr>
        <w:t>1150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78">
        <w:rPr>
          <w:rFonts w:ascii="Times New Roman" w:eastAsia="Times New Roman" w:hAnsi="Times New Roman" w:cs="Times New Roman"/>
          <w:bCs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м., кадастровый номер </w:t>
      </w:r>
      <w:r>
        <w:rPr>
          <w:rFonts w:ascii="Times New Roman" w:hAnsi="Times New Roman" w:cs="Times New Roman"/>
          <w:sz w:val="24"/>
          <w:szCs w:val="24"/>
        </w:rPr>
        <w:t>37:18:</w:t>
      </w:r>
      <w:r w:rsidR="00705DE3">
        <w:rPr>
          <w:rFonts w:ascii="Times New Roman" w:hAnsi="Times New Roman" w:cs="Times New Roman"/>
          <w:sz w:val="24"/>
          <w:szCs w:val="24"/>
        </w:rPr>
        <w:t>070103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5DE3">
        <w:rPr>
          <w:rFonts w:ascii="Times New Roman" w:hAnsi="Times New Roman" w:cs="Times New Roman"/>
          <w:sz w:val="24"/>
          <w:szCs w:val="24"/>
        </w:rPr>
        <w:t>97</w:t>
      </w:r>
      <w:r w:rsidR="00432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A6" w:rsidRPr="005740A6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B0200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740A6" w:rsidRPr="00574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разрешенно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2007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5C0F52" w:rsidRDefault="005C0F52" w:rsidP="005C0F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присоединение объекта к электрическим 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сетям АО «Объединенные электрические сети»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возможно 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мощност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олее 15 кВт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F52" w:rsidRDefault="00400FFF" w:rsidP="005C0F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ц</w:t>
      </w:r>
      <w:r w:rsidR="005C0F52">
        <w:rPr>
          <w:rFonts w:ascii="Times New Roman" w:eastAsia="Times New Roman" w:hAnsi="Times New Roman" w:cs="Times New Roman"/>
          <w:sz w:val="24"/>
          <w:szCs w:val="24"/>
        </w:rPr>
        <w:t>ентрализованны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C0F52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 водоснабжения и водоотведения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="005C0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FF3" w:rsidRPr="00C11A94" w:rsidRDefault="00BE40B6" w:rsidP="00216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</w:t>
      </w:r>
      <w:r w:rsidR="00423C66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423C6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в соответствии с пунктом 14 статьи 39.11 Земельного кодекса Российской Федерации и 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отчета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оценщика </w:t>
      </w:r>
      <w:r w:rsidR="002477F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1807/01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об оценке рыночной стоимости и рыночной стоимости ежегодной арендной платы земельного участка общей площадью 1150,0+/-12,0 </w:t>
      </w:r>
      <w:proofErr w:type="spellStart"/>
      <w:r w:rsidR="00F67A5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37:18:070103:97, расположенного по адресу: Ивановская область, Тейковский район, </w:t>
      </w:r>
      <w:proofErr w:type="spellStart"/>
      <w:r w:rsidR="00F67A57">
        <w:rPr>
          <w:rFonts w:ascii="Times New Roman" w:eastAsia="Times New Roman" w:hAnsi="Times New Roman" w:cs="Times New Roman"/>
          <w:sz w:val="24"/>
          <w:szCs w:val="24"/>
        </w:rPr>
        <w:t>Новогоряновское</w:t>
      </w:r>
      <w:proofErr w:type="spellEnd"/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д. Малое </w:t>
      </w:r>
      <w:proofErr w:type="spellStart"/>
      <w:r w:rsidR="00F67A57">
        <w:rPr>
          <w:rFonts w:ascii="Times New Roman" w:eastAsia="Times New Roman" w:hAnsi="Times New Roman" w:cs="Times New Roman"/>
          <w:sz w:val="24"/>
          <w:szCs w:val="24"/>
        </w:rPr>
        <w:t>Клочково</w:t>
      </w:r>
      <w:proofErr w:type="spellEnd"/>
      <w:r w:rsidR="00F67A57">
        <w:rPr>
          <w:rFonts w:ascii="Times New Roman" w:eastAsia="Times New Roman" w:hAnsi="Times New Roman" w:cs="Times New Roman"/>
          <w:sz w:val="24"/>
          <w:szCs w:val="24"/>
        </w:rPr>
        <w:t>, дом 22</w:t>
      </w:r>
      <w:r w:rsidR="00CE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18.05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77A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 года установить в размере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 xml:space="preserve">ежегодной арендной платы 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4900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Четыре тысячи девятьсот</w:t>
      </w:r>
      <w:r w:rsidR="00F8356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92302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30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92302F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(3% начальной цены)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Сто сорок семь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F8356A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1E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F835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копе</w:t>
      </w:r>
      <w:r w:rsidR="009D41C1">
        <w:rPr>
          <w:rFonts w:ascii="Times New Roman" w:eastAsia="Times New Roman" w:hAnsi="Times New Roman" w:cs="Times New Roman"/>
          <w:bCs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 </w:t>
      </w:r>
      <w:r w:rsidR="002F28C7">
        <w:rPr>
          <w:rFonts w:ascii="Times New Roman" w:hAnsi="Times New Roman" w:cs="Times New Roman"/>
          <w:b/>
          <w:sz w:val="24"/>
          <w:szCs w:val="24"/>
        </w:rPr>
        <w:t>и порядок ее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форме, с указанием банковских реквизитов счета для возврата задатка (приложение №1);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2302F">
        <w:rPr>
          <w:rFonts w:ascii="Times New Roman" w:hAnsi="Times New Roman" w:cs="Times New Roman"/>
          <w:sz w:val="24"/>
          <w:szCs w:val="24"/>
        </w:rPr>
        <w:t>надлежащим образом,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документы, подтверждающие внесение задатка.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на участие в аукционе: </w:t>
      </w:r>
      <w:r w:rsidR="00F67A57">
        <w:rPr>
          <w:rFonts w:ascii="Times New Roman" w:hAnsi="Times New Roman" w:cs="Times New Roman"/>
          <w:sz w:val="24"/>
          <w:szCs w:val="24"/>
        </w:rPr>
        <w:t>24.06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E2450">
        <w:rPr>
          <w:rFonts w:ascii="Times New Roman" w:hAnsi="Times New Roman" w:cs="Times New Roman"/>
          <w:sz w:val="24"/>
          <w:szCs w:val="24"/>
        </w:rPr>
        <w:t>2</w:t>
      </w:r>
      <w:r w:rsidR="00F67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08.</w:t>
      </w:r>
      <w:r w:rsidR="00F85CF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E24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D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B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Тейково, ул. Октябрьская, д. 2а, отдел сельского хозяйства и земельных отношений администрации Тейковского муниципального района. Контактный телефон:</w:t>
      </w:r>
      <w:r w:rsidR="0082097E">
        <w:rPr>
          <w:rFonts w:ascii="Times New Roman" w:hAnsi="Times New Roman" w:cs="Times New Roman"/>
          <w:sz w:val="24"/>
          <w:szCs w:val="24"/>
        </w:rPr>
        <w:t xml:space="preserve"> 8 (49343)</w:t>
      </w:r>
      <w:r>
        <w:rPr>
          <w:rFonts w:ascii="Times New Roman" w:hAnsi="Times New Roman" w:cs="Times New Roman"/>
          <w:sz w:val="24"/>
          <w:szCs w:val="24"/>
        </w:rPr>
        <w:t xml:space="preserve"> 2-21-71.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в рабочие дни с 08.</w:t>
      </w:r>
      <w:r w:rsidR="00820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12.00 и 1</w:t>
      </w:r>
      <w:r w:rsidR="0082097E">
        <w:rPr>
          <w:rFonts w:ascii="Times New Roman" w:hAnsi="Times New Roman" w:cs="Times New Roman"/>
          <w:sz w:val="24"/>
          <w:szCs w:val="24"/>
        </w:rPr>
        <w:t>2.45</w:t>
      </w:r>
      <w:r>
        <w:rPr>
          <w:rFonts w:ascii="Times New Roman" w:hAnsi="Times New Roman" w:cs="Times New Roman"/>
          <w:sz w:val="24"/>
          <w:szCs w:val="24"/>
        </w:rPr>
        <w:t xml:space="preserve"> до 17.</w:t>
      </w:r>
      <w:r w:rsidR="00820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(кроме субботы, воскресенья и праздничных дней).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задатка, порядок его внесения: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Задаток для участия в аукционе составляет: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A57"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1B9D">
        <w:rPr>
          <w:rFonts w:ascii="Times New Roman" w:eastAsia="Times New Roman" w:hAnsi="Times New Roman" w:cs="Times New Roman"/>
          <w:sz w:val="24"/>
          <w:szCs w:val="24"/>
        </w:rPr>
        <w:t>Девятьсот восемьдесят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(20% от начальной цены) и перечисляется на счет: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3724002463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370401001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Получатель: УФК по Ивановской области (Администрация Тейковского муниципального района л/с 05333006700)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ИВАНОВО БАНКА РОССИИ//УФК ПО ИВАНОВСКОЙ ОБЛАСТИ г. Иваново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012406500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40102810645370000025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казначейского счета 03232643246290003300</w:t>
      </w:r>
    </w:p>
    <w:p w:rsidR="00BE40B6" w:rsidRDefault="00BE40B6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в следующих случаях:</w:t>
      </w:r>
    </w:p>
    <w:p w:rsidR="00BE40B6" w:rsidRDefault="00EF2DDB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0B6">
        <w:rPr>
          <w:rFonts w:ascii="Times New Roman" w:hAnsi="Times New Roman" w:cs="Times New Roman"/>
          <w:sz w:val="24"/>
          <w:szCs w:val="24"/>
        </w:rPr>
        <w:t>1. Организатор аукциона обязан в течение трех банковских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или задаток, внесенный иным лицом, с которым договор аренды земельного участка заключается в соответствии с </w:t>
      </w:r>
      <w:hyperlink r:id="rId4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13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39.1</w:t>
      </w:r>
      <w:r>
        <w:rPr>
          <w:rFonts w:ascii="Times New Roman" w:hAnsi="Times New Roman" w:cs="Times New Roman"/>
          <w:sz w:val="24"/>
          <w:szCs w:val="24"/>
        </w:rPr>
        <w:t>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BE40B6" w:rsidRDefault="00A160AF" w:rsidP="00A160A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40B6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="00EF2DDB">
        <w:rPr>
          <w:rFonts w:ascii="Times New Roman" w:hAnsi="Times New Roman" w:cs="Times New Roman"/>
          <w:sz w:val="24"/>
          <w:szCs w:val="24"/>
        </w:rPr>
        <w:t xml:space="preserve">20 </w:t>
      </w:r>
      <w:r w:rsidR="00BE40B6">
        <w:rPr>
          <w:rFonts w:ascii="Times New Roman" w:hAnsi="Times New Roman" w:cs="Times New Roman"/>
          <w:sz w:val="24"/>
          <w:szCs w:val="24"/>
        </w:rPr>
        <w:t>лет.</w:t>
      </w:r>
      <w:r w:rsidR="00BE4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0B6" w:rsidRDefault="00BE40B6" w:rsidP="00A160AF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Осмотр земельного участка осуществляется </w:t>
      </w:r>
      <w:r>
        <w:rPr>
          <w:rFonts w:ascii="Times New Roman" w:hAnsi="Times New Roman" w:cs="Times New Roman"/>
          <w:sz w:val="24"/>
          <w:szCs w:val="24"/>
        </w:rPr>
        <w:t>претендентами самостоятельно, в случае необходимости с привлечением представителя Организатора аукциона (номер телефона представителя 8(49343) 2-21-71</w:t>
      </w:r>
      <w:r w:rsidR="00F10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6" w:rsidRDefault="00BE40B6" w:rsidP="00A160AF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Проект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представлен в приложении №</w:t>
      </w:r>
      <w:r w:rsidR="00EF2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2 к настоящему информационному сообщению.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об отказе в проведении аукциона в случае выявления обстоятельств, </w:t>
      </w:r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7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7659F" w:rsidRDefault="0067659F" w:rsidP="00BE40B6">
      <w:pPr>
        <w:autoSpaceDE w:val="0"/>
        <w:autoSpaceDN w:val="0"/>
        <w:adjustRightInd w:val="0"/>
        <w:spacing w:after="0" w:line="240" w:lineRule="auto"/>
        <w:jc w:val="center"/>
      </w:pPr>
    </w:p>
    <w:sectPr w:rsidR="0067659F" w:rsidSect="00E558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0"/>
    <w:rsid w:val="00006655"/>
    <w:rsid w:val="0003349B"/>
    <w:rsid w:val="0005630D"/>
    <w:rsid w:val="00134923"/>
    <w:rsid w:val="00145B9B"/>
    <w:rsid w:val="001500C8"/>
    <w:rsid w:val="00164DC3"/>
    <w:rsid w:val="00167ACF"/>
    <w:rsid w:val="001B16C0"/>
    <w:rsid w:val="001D0C4C"/>
    <w:rsid w:val="001F04E2"/>
    <w:rsid w:val="00216FF3"/>
    <w:rsid w:val="0022282B"/>
    <w:rsid w:val="00235348"/>
    <w:rsid w:val="002477FC"/>
    <w:rsid w:val="00275550"/>
    <w:rsid w:val="00293DEB"/>
    <w:rsid w:val="002E64B0"/>
    <w:rsid w:val="002F28C7"/>
    <w:rsid w:val="00332B3D"/>
    <w:rsid w:val="00337987"/>
    <w:rsid w:val="0035020E"/>
    <w:rsid w:val="003509B0"/>
    <w:rsid w:val="003777F9"/>
    <w:rsid w:val="003913AB"/>
    <w:rsid w:val="003B64C1"/>
    <w:rsid w:val="003D2B4E"/>
    <w:rsid w:val="003E6091"/>
    <w:rsid w:val="00400FFF"/>
    <w:rsid w:val="00406D7E"/>
    <w:rsid w:val="00423C66"/>
    <w:rsid w:val="00432C3F"/>
    <w:rsid w:val="004518C7"/>
    <w:rsid w:val="004546A9"/>
    <w:rsid w:val="004753D8"/>
    <w:rsid w:val="00486F8B"/>
    <w:rsid w:val="004A4678"/>
    <w:rsid w:val="004C7BAC"/>
    <w:rsid w:val="005541CC"/>
    <w:rsid w:val="005740A6"/>
    <w:rsid w:val="005873EE"/>
    <w:rsid w:val="005A54FE"/>
    <w:rsid w:val="005C0F52"/>
    <w:rsid w:val="005C3142"/>
    <w:rsid w:val="005F1841"/>
    <w:rsid w:val="006132BE"/>
    <w:rsid w:val="006232EC"/>
    <w:rsid w:val="00646543"/>
    <w:rsid w:val="00670E83"/>
    <w:rsid w:val="0067659F"/>
    <w:rsid w:val="006950E2"/>
    <w:rsid w:val="006954E7"/>
    <w:rsid w:val="00695B45"/>
    <w:rsid w:val="006D5E82"/>
    <w:rsid w:val="006F54A1"/>
    <w:rsid w:val="00705DE3"/>
    <w:rsid w:val="00781425"/>
    <w:rsid w:val="007D61E6"/>
    <w:rsid w:val="007F2F47"/>
    <w:rsid w:val="00812CAA"/>
    <w:rsid w:val="0082097E"/>
    <w:rsid w:val="00847145"/>
    <w:rsid w:val="0085218E"/>
    <w:rsid w:val="008A05D3"/>
    <w:rsid w:val="008C0B62"/>
    <w:rsid w:val="008F6208"/>
    <w:rsid w:val="0090496E"/>
    <w:rsid w:val="0091471A"/>
    <w:rsid w:val="0092302F"/>
    <w:rsid w:val="00931DD6"/>
    <w:rsid w:val="009503C0"/>
    <w:rsid w:val="00977A3A"/>
    <w:rsid w:val="009D41C1"/>
    <w:rsid w:val="009E248B"/>
    <w:rsid w:val="009E4548"/>
    <w:rsid w:val="009F21B7"/>
    <w:rsid w:val="00A059C4"/>
    <w:rsid w:val="00A160AF"/>
    <w:rsid w:val="00A17DE7"/>
    <w:rsid w:val="00A97D8F"/>
    <w:rsid w:val="00AB1C82"/>
    <w:rsid w:val="00AB68C2"/>
    <w:rsid w:val="00B02007"/>
    <w:rsid w:val="00B46F70"/>
    <w:rsid w:val="00B73AF1"/>
    <w:rsid w:val="00BA4A04"/>
    <w:rsid w:val="00BB3345"/>
    <w:rsid w:val="00BE40B6"/>
    <w:rsid w:val="00C70DDF"/>
    <w:rsid w:val="00C85B0C"/>
    <w:rsid w:val="00CB1D61"/>
    <w:rsid w:val="00CC5C0E"/>
    <w:rsid w:val="00CE2450"/>
    <w:rsid w:val="00D45A8C"/>
    <w:rsid w:val="00D45CC4"/>
    <w:rsid w:val="00DC1492"/>
    <w:rsid w:val="00DD120D"/>
    <w:rsid w:val="00E46B2B"/>
    <w:rsid w:val="00E55817"/>
    <w:rsid w:val="00E60B2F"/>
    <w:rsid w:val="00E7139A"/>
    <w:rsid w:val="00E83BA5"/>
    <w:rsid w:val="00EC1B9D"/>
    <w:rsid w:val="00EE5E12"/>
    <w:rsid w:val="00EF2DDB"/>
    <w:rsid w:val="00F0662B"/>
    <w:rsid w:val="00F1079E"/>
    <w:rsid w:val="00F23114"/>
    <w:rsid w:val="00F419F0"/>
    <w:rsid w:val="00F54008"/>
    <w:rsid w:val="00F604C1"/>
    <w:rsid w:val="00F67A57"/>
    <w:rsid w:val="00F72150"/>
    <w:rsid w:val="00F80EC2"/>
    <w:rsid w:val="00F8356A"/>
    <w:rsid w:val="00F85CF3"/>
    <w:rsid w:val="00F9224C"/>
    <w:rsid w:val="00F946F6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FC6D-FBF3-45CD-92BF-F4911A6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49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334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349B"/>
    <w:rPr>
      <w:rFonts w:eastAsiaTheme="minorEastAsia"/>
      <w:lang w:eastAsia="ru-RU"/>
    </w:rPr>
  </w:style>
  <w:style w:type="paragraph" w:customStyle="1" w:styleId="ConsPlusNormal">
    <w:name w:val="ConsPlusNormal"/>
    <w:rsid w:val="0003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F1475598CB049CEB334ABBA94B80D47555E707544827939B88072941D7F8B9B7AE36F5FYBw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hyperlink" Target="consultantplus://offline/ref=54B0EB33F7DA949723FB446E8903723633C081440272BE61C900B5F3B6CF180C7A88AE75E3rER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145</cp:revision>
  <cp:lastPrinted>2022-06-17T11:22:00Z</cp:lastPrinted>
  <dcterms:created xsi:type="dcterms:W3CDTF">2017-10-24T12:01:00Z</dcterms:created>
  <dcterms:modified xsi:type="dcterms:W3CDTF">2022-06-22T14:12:00Z</dcterms:modified>
</cp:coreProperties>
</file>