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АДМИНИСТРАЦИЯ НОВОГОРЯНОВСКОГО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СЕЛЬСКОГО ПОСЕЛЕНИЯ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ТЕЙКОВСКОГО МУНИЦИПАЛЬНОГО РАЙОНА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ИВАНОВСКОЙ ОБЛАСТИ</w:t>
      </w:r>
    </w:p>
    <w:p w:rsidR="00A33004" w:rsidRPr="00DC566B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30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33004">
        <w:rPr>
          <w:rFonts w:ascii="Times New Roman" w:eastAsia="Times New Roman" w:hAnsi="Times New Roman" w:cs="Times New Roman"/>
          <w:b/>
          <w:sz w:val="32"/>
          <w:szCs w:val="32"/>
        </w:rPr>
        <w:t xml:space="preserve"> РАСПОРЯЖЕНИЕ</w:t>
      </w: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26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.02</w:t>
      </w:r>
      <w:r w:rsidRPr="00A33004">
        <w:rPr>
          <w:rFonts w:ascii="Times New Roman" w:eastAsia="Times New Roman" w:hAnsi="Times New Roman" w:cs="Times New Roman"/>
          <w:sz w:val="28"/>
          <w:szCs w:val="28"/>
        </w:rPr>
        <w:t>.2015г</w:t>
      </w:r>
    </w:p>
    <w:p w:rsid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с.Новое Горяново                                                       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</w:t>
      </w:r>
      <w:r w:rsidR="00B0726A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5B2" w:rsidRDefault="000C003C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Новогоряновского сельского поселения от 01.03.2012г № 32 «Об утверждении перечня муниципальных услуг, предоставляемых администрацией Новогоряновского сельского поселения, с элементами межведомственного и межуровневого взаимодействия</w:t>
      </w:r>
      <w:r w:rsidR="00B0726A">
        <w:rPr>
          <w:rFonts w:ascii="Times New Roman" w:hAnsi="Times New Roman" w:cs="Times New Roman"/>
          <w:b/>
          <w:sz w:val="28"/>
          <w:szCs w:val="28"/>
        </w:rPr>
        <w:t>»</w:t>
      </w: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3C" w:rsidRPr="00A33004" w:rsidRDefault="000C003C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4B" w:rsidRPr="007A664B" w:rsidRDefault="007A664B" w:rsidP="007A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4B" w:rsidRDefault="000C003C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действующей редакции)</w:t>
      </w:r>
    </w:p>
    <w:p w:rsidR="000C003C" w:rsidRDefault="000C003C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к распоряжению администрации Новогоряновского сельского поселения № 32 от 01.03.2012г «Об утверждении перечня муниципальных услуг, предоставляемых администрацией Новогоряновского сельского поселения, с элементами межведомственного и межуровневого взаимодействия» изложив его в новой редакции</w:t>
      </w:r>
      <w:r w:rsidR="00B0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4B" w:rsidRP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8775B2" w:rsidP="007A664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3004">
        <w:rPr>
          <w:rFonts w:ascii="Times New Roman" w:hAnsi="Times New Roman" w:cs="Times New Roman"/>
          <w:sz w:val="28"/>
          <w:szCs w:val="28"/>
        </w:rPr>
        <w:t xml:space="preserve">администрации Новогоряновского                                                               </w:t>
      </w:r>
      <w:r w:rsidRPr="007A66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7A66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30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664B">
        <w:rPr>
          <w:rFonts w:ascii="Times New Roman" w:hAnsi="Times New Roman" w:cs="Times New Roman"/>
          <w:sz w:val="28"/>
          <w:szCs w:val="28"/>
        </w:rPr>
        <w:t xml:space="preserve"> </w:t>
      </w:r>
      <w:r w:rsidR="00A330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33004">
        <w:rPr>
          <w:rFonts w:ascii="Times New Roman" w:hAnsi="Times New Roman" w:cs="Times New Roman"/>
          <w:sz w:val="28"/>
          <w:szCs w:val="28"/>
        </w:rPr>
        <w:t>С.И.Беляев</w:t>
      </w:r>
      <w:proofErr w:type="spellEnd"/>
    </w:p>
    <w:p w:rsidR="008775B2" w:rsidRDefault="008775B2" w:rsidP="008775B2">
      <w:pPr>
        <w:pStyle w:val="a4"/>
        <w:rPr>
          <w:sz w:val="24"/>
          <w:szCs w:val="24"/>
        </w:rPr>
      </w:pPr>
    </w:p>
    <w:p w:rsidR="00F2126B" w:rsidRDefault="00F2126B" w:rsidP="008775B2"/>
    <w:p w:rsidR="00F2126B" w:rsidRDefault="00F2126B" w:rsidP="008775B2"/>
    <w:p w:rsidR="000C003C" w:rsidRDefault="000C003C" w:rsidP="008775B2"/>
    <w:p w:rsidR="000C003C" w:rsidRDefault="000C003C" w:rsidP="000C003C">
      <w:pPr>
        <w:jc w:val="right"/>
        <w:rPr>
          <w:rFonts w:ascii="Times New Roman" w:hAnsi="Times New Roman" w:cs="Times New Roman"/>
          <w:sz w:val="24"/>
          <w:szCs w:val="24"/>
        </w:rPr>
      </w:pPr>
      <w:r w:rsidRPr="000C003C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Новогоряновского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</w:t>
      </w:r>
      <w:r w:rsidR="00B0726A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B0726A">
        <w:rPr>
          <w:rFonts w:ascii="Times New Roman" w:hAnsi="Times New Roman" w:cs="Times New Roman"/>
          <w:sz w:val="24"/>
          <w:szCs w:val="24"/>
        </w:rPr>
        <w:t>12.02.2015г</w:t>
      </w:r>
    </w:p>
    <w:p w:rsidR="000C003C" w:rsidRP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3C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администрацией                 Новогоряновского сельского поселения, с элементами межведомственного и межуровневого взаимодействия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09"/>
      </w:tblGrid>
      <w:tr w:rsidR="000C003C" w:rsidRPr="000C003C" w:rsidTr="00325CC2">
        <w:tc>
          <w:tcPr>
            <w:tcW w:w="817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0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09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муниципальной власти, предоставляющий услугу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нежилое помещение в жилое</w:t>
            </w:r>
          </w:p>
        </w:tc>
        <w:tc>
          <w:tcPr>
            <w:tcW w:w="3509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или об отказе в согласовании перепланировки и (или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ереустройства жилого помещения</w:t>
            </w:r>
          </w:p>
        </w:tc>
        <w:tc>
          <w:tcPr>
            <w:tcW w:w="3509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509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C003C" w:rsidRPr="000C003C" w:rsidRDefault="000A76C5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3509" w:type="dxa"/>
          </w:tcPr>
          <w:p w:rsidR="000C003C" w:rsidRPr="000C003C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 капитального строительства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об отказе в признании) молодой семьи участницей подпрограммы «Обеспечение молодых семей» на 2011-2015гг.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об отказе в признании)гражданина(семьи)участником подпрограммы «Государственная поддержка граждан в сфере ипотечного жилищного кредитования» ДЦП Ивановской области «Жилище» на 2011-2015гг</w:t>
            </w:r>
          </w:p>
        </w:tc>
        <w:tc>
          <w:tcPr>
            <w:tcW w:w="3509" w:type="dxa"/>
          </w:tcPr>
          <w:p w:rsidR="0032537F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свободного от здания, сооружения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бесплатно или в 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бессрочное)пользование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Новогоряновского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пользование, в безвозмездное пользование и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бессрочного) пользования или пожизненного наследуемого владения земельным участком по заявлению правообладателя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объекта незавершенного строительства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</w:tbl>
    <w:p w:rsidR="000C003C" w:rsidRP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3C" w:rsidRPr="000C003C" w:rsidRDefault="000C003C" w:rsidP="000C00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003C" w:rsidRPr="000C003C" w:rsidSect="00B072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B8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2"/>
    <w:rsid w:val="00032F9F"/>
    <w:rsid w:val="00034ED4"/>
    <w:rsid w:val="00073BC1"/>
    <w:rsid w:val="000A76C5"/>
    <w:rsid w:val="000C003C"/>
    <w:rsid w:val="001A2B17"/>
    <w:rsid w:val="0032537F"/>
    <w:rsid w:val="00325CC2"/>
    <w:rsid w:val="003E2239"/>
    <w:rsid w:val="003E557A"/>
    <w:rsid w:val="00497D0F"/>
    <w:rsid w:val="00644BB1"/>
    <w:rsid w:val="006F454F"/>
    <w:rsid w:val="007A664B"/>
    <w:rsid w:val="007E61A6"/>
    <w:rsid w:val="008775B2"/>
    <w:rsid w:val="008A1392"/>
    <w:rsid w:val="00A06B43"/>
    <w:rsid w:val="00A201F7"/>
    <w:rsid w:val="00A33004"/>
    <w:rsid w:val="00A678C6"/>
    <w:rsid w:val="00B0726A"/>
    <w:rsid w:val="00BC0705"/>
    <w:rsid w:val="00BE545B"/>
    <w:rsid w:val="00C17373"/>
    <w:rsid w:val="00D05E43"/>
    <w:rsid w:val="00DC566B"/>
    <w:rsid w:val="00EE2E08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C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C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 Admin</cp:lastModifiedBy>
  <cp:revision>8</cp:revision>
  <cp:lastPrinted>2015-03-04T08:41:00Z</cp:lastPrinted>
  <dcterms:created xsi:type="dcterms:W3CDTF">2013-02-03T23:30:00Z</dcterms:created>
  <dcterms:modified xsi:type="dcterms:W3CDTF">2015-03-10T13:17:00Z</dcterms:modified>
</cp:coreProperties>
</file>