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6"/>
        <w:gridCol w:w="425"/>
        <w:gridCol w:w="142"/>
        <w:gridCol w:w="284"/>
        <w:gridCol w:w="1133"/>
        <w:gridCol w:w="283"/>
        <w:gridCol w:w="3082"/>
        <w:gridCol w:w="35"/>
      </w:tblGrid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hideMark/>
          </w:tcPr>
          <w:p w:rsidR="0020036B" w:rsidRDefault="002003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Новогоряновского сельского поселения,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hideMark/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 Горяново, ул.Комсомольская,14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67" w:type="dxa"/>
            <w:gridSpan w:val="2"/>
            <w:hideMark/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36B" w:rsidRDefault="0020036B">
            <w:pPr>
              <w:pStyle w:val="ConsPlusNonformat"/>
              <w:widowControl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67" w:type="dxa"/>
            <w:gridSpan w:val="2"/>
          </w:tcPr>
          <w:p w:rsidR="0020036B" w:rsidRDefault="00200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36B" w:rsidRDefault="002003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hideMark/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851" w:type="dxa"/>
            <w:gridSpan w:val="3"/>
            <w:hideMark/>
          </w:tcPr>
          <w:p w:rsidR="0020036B" w:rsidRDefault="0020036B">
            <w:pPr>
              <w:pStyle w:val="ConsNormal"/>
              <w:tabs>
                <w:tab w:val="left" w:pos="635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1985" w:type="dxa"/>
            <w:gridSpan w:val="4"/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страховое свидетельство                      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425" w:type="dxa"/>
            <w:hideMark/>
          </w:tcPr>
          <w:p w:rsid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36B" w:rsidRDefault="002003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851" w:type="dxa"/>
            <w:gridSpan w:val="3"/>
            <w:hideMark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rPr>
          <w:gridAfter w:val="1"/>
          <w:wAfter w:w="35" w:type="dxa"/>
        </w:trPr>
        <w:tc>
          <w:tcPr>
            <w:tcW w:w="4219" w:type="dxa"/>
          </w:tcPr>
          <w:p w:rsidR="0020036B" w:rsidRDefault="0020036B"/>
        </w:tc>
        <w:tc>
          <w:tcPr>
            <w:tcW w:w="851" w:type="dxa"/>
            <w:gridSpan w:val="3"/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36B" w:rsidRDefault="0020036B">
            <w:pPr>
              <w:pStyle w:val="ConsNormal"/>
              <w:tabs>
                <w:tab w:val="left" w:pos="597"/>
                <w:tab w:val="left" w:pos="851"/>
                <w:tab w:val="left" w:pos="4792"/>
                <w:tab w:val="left" w:pos="4992"/>
              </w:tabs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Tr="0020036B">
        <w:tc>
          <w:tcPr>
            <w:tcW w:w="9606" w:type="dxa"/>
            <w:gridSpan w:val="8"/>
            <w:hideMark/>
          </w:tcPr>
          <w:p w:rsidR="0020036B" w:rsidRDefault="002003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</w:tbl>
    <w:p w:rsidR="0020036B" w:rsidRDefault="0020036B" w:rsidP="0020036B"/>
    <w:tbl>
      <w:tblPr>
        <w:tblW w:w="9822" w:type="dxa"/>
        <w:tblLook w:val="01E0"/>
      </w:tblPr>
      <w:tblGrid>
        <w:gridCol w:w="781"/>
        <w:gridCol w:w="390"/>
        <w:gridCol w:w="929"/>
        <w:gridCol w:w="390"/>
        <w:gridCol w:w="1080"/>
        <w:gridCol w:w="436"/>
        <w:gridCol w:w="2268"/>
        <w:gridCol w:w="465"/>
        <w:gridCol w:w="3083"/>
      </w:tblGrid>
      <w:tr w:rsidR="0020036B" w:rsidRPr="0020036B" w:rsidTr="0020036B">
        <w:tc>
          <w:tcPr>
            <w:tcW w:w="9822" w:type="dxa"/>
            <w:gridSpan w:val="9"/>
            <w:hideMark/>
          </w:tcPr>
          <w:tbl>
            <w:tblPr>
              <w:tblW w:w="9606" w:type="dxa"/>
              <w:tblLook w:val="01E0"/>
            </w:tblPr>
            <w:tblGrid>
              <w:gridCol w:w="817"/>
              <w:gridCol w:w="284"/>
              <w:gridCol w:w="1275"/>
              <w:gridCol w:w="284"/>
              <w:gridCol w:w="992"/>
              <w:gridCol w:w="369"/>
              <w:gridCol w:w="1929"/>
              <w:gridCol w:w="422"/>
              <w:gridCol w:w="3234"/>
            </w:tblGrid>
            <w:tr w:rsidR="0020036B" w:rsidRPr="0020036B">
              <w:tc>
                <w:tcPr>
                  <w:tcW w:w="9606" w:type="dxa"/>
                  <w:gridSpan w:val="9"/>
                  <w:hideMark/>
                </w:tcPr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proofErr w:type="gramStart"/>
                  <w:r w:rsidRPr="0020036B">
                    <w:t>Даю согласие на обработку администрацией Новогоряновского сельского поселения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 с целью подготовки договора о предоставлении торгового места на ярмарке.</w:t>
                  </w:r>
                  <w:proofErr w:type="gramEnd"/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Согласие дано на обработку следующих персональных данных: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фамилия, имя, отчество;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должность, место работы;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дата рождения;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место рождения;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домашний адрес;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сведения об образовании (наименование учебного заведения, специальность по диплому, год окончания);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ученая степень, ученое звание;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сведения о трудовой деятельности;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- сведения о наградах и поощрениях.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20036B">
                    <w:t>Действия с моими персональными данными при подготовке документов на участие в праздничной универсальной ярмарке, включают в себя сбор персональных данных, их накопление, систематизацию и хранение в базе данных администрации Новогоряновского сельского поселения, их уточнение (обновление, изменение), обезличивание и передачу (распространение) сторонним организациям.</w:t>
                  </w:r>
                </w:p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20036B">
                    <w:t xml:space="preserve">Настоящее согласие действует </w:t>
                  </w:r>
                  <w:proofErr w:type="gramStart"/>
                  <w:r w:rsidRPr="0020036B">
                    <w:t>с даты</w:t>
                  </w:r>
                  <w:proofErr w:type="gramEnd"/>
                  <w:r w:rsidRPr="0020036B">
                    <w:t xml:space="preserve"> его представления в администрацию Новогоряновского сельского поселения до даты его отзыва. Отзыв настоящего согласия осуществляется в письменной форме путем подачи письменного заявления в администрацию Новогоряновского сельского поселения.</w:t>
                  </w:r>
                </w:p>
              </w:tc>
            </w:tr>
            <w:tr w:rsidR="0020036B" w:rsidRPr="0020036B">
              <w:tc>
                <w:tcPr>
                  <w:tcW w:w="9606" w:type="dxa"/>
                  <w:gridSpan w:val="9"/>
                </w:tcPr>
                <w:p w:rsidR="0020036B" w:rsidRPr="0020036B" w:rsidRDefault="0020036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</w:tc>
            </w:tr>
            <w:tr w:rsidR="0020036B" w:rsidRPr="0020036B"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0036B" w:rsidRPr="0020036B" w:rsidRDefault="0020036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20036B">
                    <w:rPr>
                      <w:rFonts w:ascii="Times New Roman" w:hAnsi="Times New Roman" w:cs="Times New Roman"/>
                    </w:rPr>
                    <w:t>« »</w:t>
                  </w:r>
                </w:p>
              </w:tc>
              <w:tc>
                <w:tcPr>
                  <w:tcW w:w="284" w:type="dxa"/>
                </w:tcPr>
                <w:p w:rsidR="0020036B" w:rsidRPr="0020036B" w:rsidRDefault="0020036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036B" w:rsidRPr="0020036B" w:rsidRDefault="0020036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0036B" w:rsidRPr="0020036B" w:rsidRDefault="0020036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0036B" w:rsidRPr="0020036B" w:rsidRDefault="0020036B">
                  <w:pPr>
                    <w:pStyle w:val="ConsPlusNonformat"/>
                    <w:widowControl/>
                    <w:ind w:right="-108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  <w:r w:rsidRPr="002003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  <w:r w:rsidRPr="002003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9" w:type="dxa"/>
                </w:tcPr>
                <w:p w:rsidR="0020036B" w:rsidRPr="0020036B" w:rsidRDefault="0020036B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036B" w:rsidRPr="0020036B" w:rsidRDefault="0020036B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20036B" w:rsidRPr="0020036B" w:rsidRDefault="0020036B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036B" w:rsidRPr="0020036B" w:rsidRDefault="0020036B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36B" w:rsidRPr="0020036B">
              <w:tc>
                <w:tcPr>
                  <w:tcW w:w="4021" w:type="dxa"/>
                  <w:gridSpan w:val="6"/>
                </w:tcPr>
                <w:p w:rsidR="0020036B" w:rsidRPr="0020036B" w:rsidRDefault="0020036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  <w:hideMark/>
                </w:tcPr>
                <w:p w:rsidR="0020036B" w:rsidRPr="0020036B" w:rsidRDefault="0020036B">
                  <w:pPr>
                    <w:jc w:val="center"/>
                  </w:pPr>
                  <w:r w:rsidRPr="0020036B">
                    <w:t>(подпись)</w:t>
                  </w:r>
                </w:p>
              </w:tc>
              <w:tc>
                <w:tcPr>
                  <w:tcW w:w="422" w:type="dxa"/>
                </w:tcPr>
                <w:p w:rsidR="0020036B" w:rsidRPr="0020036B" w:rsidRDefault="0020036B">
                  <w:pPr>
                    <w:jc w:val="center"/>
                  </w:pPr>
                </w:p>
              </w:tc>
              <w:tc>
                <w:tcPr>
                  <w:tcW w:w="3234" w:type="dxa"/>
                  <w:hideMark/>
                </w:tcPr>
                <w:p w:rsidR="0020036B" w:rsidRPr="0020036B" w:rsidRDefault="0020036B">
                  <w:pPr>
                    <w:jc w:val="center"/>
                  </w:pPr>
                  <w:r w:rsidRPr="0020036B">
                    <w:t>(фамилия, инициалы)</w:t>
                  </w:r>
                </w:p>
              </w:tc>
            </w:tr>
          </w:tbl>
          <w:p w:rsidR="0020036B" w:rsidRPr="0020036B" w:rsidRDefault="0020036B"/>
        </w:tc>
      </w:tr>
      <w:tr w:rsidR="0020036B" w:rsidRPr="0020036B" w:rsidTr="0020036B">
        <w:tc>
          <w:tcPr>
            <w:tcW w:w="9822" w:type="dxa"/>
            <w:gridSpan w:val="9"/>
          </w:tcPr>
          <w:p w:rsidR="0020036B" w:rsidRPr="0020036B" w:rsidRDefault="0020036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0036B" w:rsidRPr="0020036B" w:rsidTr="0020036B"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36B" w:rsidRP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0036B">
              <w:rPr>
                <w:rFonts w:ascii="Times New Roman" w:hAnsi="Times New Roman" w:cs="Times New Roman"/>
              </w:rPr>
              <w:t>« »</w:t>
            </w:r>
          </w:p>
        </w:tc>
        <w:tc>
          <w:tcPr>
            <w:tcW w:w="390" w:type="dxa"/>
          </w:tcPr>
          <w:p w:rsidR="0020036B" w:rsidRP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P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20036B" w:rsidRP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36B" w:rsidRPr="0020036B" w:rsidRDefault="0020036B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20036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200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6" w:type="dxa"/>
          </w:tcPr>
          <w:p w:rsidR="0020036B" w:rsidRPr="0020036B" w:rsidRDefault="002003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Pr="0020036B" w:rsidRDefault="002003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0036B" w:rsidRPr="0020036B" w:rsidRDefault="002003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6B" w:rsidRPr="0020036B" w:rsidRDefault="002003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6B" w:rsidRPr="0020036B" w:rsidTr="0020036B">
        <w:tc>
          <w:tcPr>
            <w:tcW w:w="4006" w:type="dxa"/>
            <w:gridSpan w:val="6"/>
          </w:tcPr>
          <w:p w:rsidR="0020036B" w:rsidRPr="0020036B" w:rsidRDefault="002003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0036B" w:rsidRPr="0020036B" w:rsidRDefault="0020036B">
            <w:pPr>
              <w:jc w:val="center"/>
            </w:pPr>
            <w:r w:rsidRPr="0020036B">
              <w:t>(подпись)</w:t>
            </w:r>
          </w:p>
        </w:tc>
        <w:tc>
          <w:tcPr>
            <w:tcW w:w="465" w:type="dxa"/>
          </w:tcPr>
          <w:p w:rsidR="0020036B" w:rsidRPr="0020036B" w:rsidRDefault="0020036B">
            <w:pPr>
              <w:jc w:val="center"/>
            </w:pPr>
          </w:p>
        </w:tc>
        <w:tc>
          <w:tcPr>
            <w:tcW w:w="3083" w:type="dxa"/>
            <w:hideMark/>
          </w:tcPr>
          <w:p w:rsidR="0020036B" w:rsidRPr="0020036B" w:rsidRDefault="0020036B">
            <w:pPr>
              <w:jc w:val="center"/>
            </w:pPr>
            <w:r w:rsidRPr="0020036B">
              <w:t>(фамилия, инициалы)</w:t>
            </w:r>
          </w:p>
        </w:tc>
      </w:tr>
    </w:tbl>
    <w:p w:rsidR="00061B2C" w:rsidRDefault="00061B2C"/>
    <w:sectPr w:rsidR="00061B2C" w:rsidSect="000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6B"/>
    <w:rsid w:val="00061B2C"/>
    <w:rsid w:val="0020036B"/>
    <w:rsid w:val="005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2018-08-08T10:30:00Z</dcterms:created>
  <dcterms:modified xsi:type="dcterms:W3CDTF">2018-08-08T10:30:00Z</dcterms:modified>
</cp:coreProperties>
</file>