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E" w:rsidRPr="00900F7B" w:rsidRDefault="00F60CCE" w:rsidP="00F60CCE">
      <w:pPr>
        <w:jc w:val="center"/>
        <w:rPr>
          <w:b/>
          <w:sz w:val="36"/>
          <w:szCs w:val="36"/>
        </w:rPr>
      </w:pPr>
      <w:r w:rsidRPr="00900F7B">
        <w:rPr>
          <w:b/>
          <w:sz w:val="36"/>
          <w:szCs w:val="36"/>
        </w:rPr>
        <w:t xml:space="preserve">Российская  Федерация  </w:t>
      </w:r>
    </w:p>
    <w:p w:rsidR="00F60CCE" w:rsidRPr="00900F7B" w:rsidRDefault="00F60CCE" w:rsidP="00F60CCE">
      <w:pPr>
        <w:jc w:val="center"/>
        <w:rPr>
          <w:b/>
          <w:sz w:val="36"/>
          <w:szCs w:val="36"/>
        </w:rPr>
      </w:pPr>
      <w:r w:rsidRPr="00900F7B">
        <w:rPr>
          <w:b/>
          <w:sz w:val="36"/>
          <w:szCs w:val="36"/>
        </w:rPr>
        <w:t>Ивановская  область</w:t>
      </w:r>
    </w:p>
    <w:p w:rsidR="00F60CCE" w:rsidRPr="00900F7B" w:rsidRDefault="00F60CCE" w:rsidP="00F60CCE">
      <w:pPr>
        <w:jc w:val="center"/>
        <w:rPr>
          <w:b/>
          <w:sz w:val="36"/>
          <w:szCs w:val="36"/>
        </w:rPr>
      </w:pPr>
      <w:r w:rsidRPr="00900F7B">
        <w:rPr>
          <w:b/>
          <w:sz w:val="36"/>
          <w:szCs w:val="36"/>
        </w:rPr>
        <w:t>Тейковский  муниципальный  район</w:t>
      </w:r>
    </w:p>
    <w:p w:rsidR="00F60CCE" w:rsidRPr="00900F7B" w:rsidRDefault="00F60CCE" w:rsidP="00F60CCE">
      <w:pPr>
        <w:jc w:val="center"/>
        <w:rPr>
          <w:b/>
          <w:sz w:val="36"/>
          <w:szCs w:val="36"/>
        </w:rPr>
      </w:pPr>
      <w:r w:rsidRPr="00900F7B">
        <w:rPr>
          <w:b/>
          <w:sz w:val="36"/>
          <w:szCs w:val="36"/>
        </w:rPr>
        <w:t>Совет  Новогоряновского  сельского  поселения</w:t>
      </w:r>
    </w:p>
    <w:p w:rsidR="00F60CCE" w:rsidRPr="00900F7B" w:rsidRDefault="00F60CCE" w:rsidP="00F60CCE">
      <w:pPr>
        <w:jc w:val="center"/>
        <w:rPr>
          <w:b/>
          <w:sz w:val="36"/>
          <w:szCs w:val="36"/>
        </w:rPr>
      </w:pPr>
      <w:r w:rsidRPr="00900F7B">
        <w:rPr>
          <w:b/>
          <w:sz w:val="36"/>
          <w:szCs w:val="36"/>
        </w:rPr>
        <w:t>четвертого созыва</w:t>
      </w:r>
    </w:p>
    <w:p w:rsidR="00F60CCE" w:rsidRPr="00C84C87" w:rsidRDefault="00F60CCE" w:rsidP="00F60CCE">
      <w:pPr>
        <w:jc w:val="center"/>
        <w:rPr>
          <w:b/>
          <w:sz w:val="32"/>
          <w:szCs w:val="32"/>
        </w:rPr>
      </w:pPr>
    </w:p>
    <w:p w:rsidR="00F60CCE" w:rsidRPr="00C84C87" w:rsidRDefault="00F60CCE" w:rsidP="00F60CCE">
      <w:pPr>
        <w:jc w:val="center"/>
        <w:rPr>
          <w:sz w:val="28"/>
          <w:szCs w:val="28"/>
        </w:rPr>
      </w:pPr>
      <w:r w:rsidRPr="00C84C87">
        <w:rPr>
          <w:b/>
          <w:sz w:val="28"/>
          <w:szCs w:val="28"/>
        </w:rPr>
        <w:t>РЕШЕНИЕ</w:t>
      </w:r>
    </w:p>
    <w:p w:rsidR="00F60CCE" w:rsidRPr="00C84C87" w:rsidRDefault="00F60CCE" w:rsidP="00F60CCE">
      <w:pPr>
        <w:rPr>
          <w:sz w:val="28"/>
          <w:szCs w:val="28"/>
        </w:rPr>
      </w:pPr>
      <w:r w:rsidRPr="00C84C87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11.11.2021</w:t>
      </w:r>
      <w:r w:rsidRPr="00C84C87">
        <w:rPr>
          <w:sz w:val="28"/>
          <w:szCs w:val="28"/>
        </w:rPr>
        <w:t xml:space="preserve">г.                                                                                            №  </w:t>
      </w:r>
      <w:r>
        <w:rPr>
          <w:sz w:val="28"/>
          <w:szCs w:val="28"/>
        </w:rPr>
        <w:t xml:space="preserve">68                </w:t>
      </w:r>
      <w:r w:rsidRPr="00C84C87">
        <w:rPr>
          <w:sz w:val="28"/>
          <w:szCs w:val="28"/>
        </w:rPr>
        <w:t xml:space="preserve">с. Новое Горяново  </w:t>
      </w:r>
    </w:p>
    <w:p w:rsidR="008A7F51" w:rsidRDefault="008A7F51">
      <w:pPr>
        <w:jc w:val="center"/>
        <w:rPr>
          <w:sz w:val="28"/>
          <w:szCs w:val="28"/>
        </w:rPr>
      </w:pPr>
    </w:p>
    <w:p w:rsidR="008A7F51" w:rsidRDefault="00D41A34">
      <w:pPr>
        <w:spacing w:before="57" w:after="57"/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>
        <w:rPr>
          <w:b/>
          <w:bCs/>
          <w:color w:val="000000"/>
          <w:sz w:val="28"/>
          <w:szCs w:val="28"/>
        </w:rPr>
        <w:t xml:space="preserve">муниципальном контроле в сфере благоустройства </w:t>
      </w:r>
      <w:r w:rsidR="005C4562">
        <w:rPr>
          <w:b/>
          <w:bCs/>
          <w:color w:val="000000"/>
          <w:sz w:val="28"/>
          <w:szCs w:val="28"/>
        </w:rPr>
        <w:t xml:space="preserve">на территории </w:t>
      </w:r>
      <w:r w:rsidR="00F60CCE">
        <w:rPr>
          <w:b/>
          <w:bCs/>
          <w:color w:val="000000"/>
          <w:sz w:val="28"/>
          <w:szCs w:val="28"/>
        </w:rPr>
        <w:t>Новогоряновско</w:t>
      </w:r>
      <w:r w:rsidR="005C4562">
        <w:rPr>
          <w:b/>
          <w:bCs/>
          <w:color w:val="000000"/>
          <w:sz w:val="28"/>
          <w:szCs w:val="28"/>
        </w:rPr>
        <w:t>го сельского</w:t>
      </w:r>
      <w:r w:rsidR="00F60CCE">
        <w:rPr>
          <w:b/>
          <w:bCs/>
          <w:color w:val="000000"/>
          <w:sz w:val="28"/>
          <w:szCs w:val="28"/>
        </w:rPr>
        <w:t xml:space="preserve"> поселени</w:t>
      </w:r>
      <w:r w:rsidR="005C4562">
        <w:rPr>
          <w:b/>
          <w:bCs/>
          <w:color w:val="000000"/>
          <w:sz w:val="28"/>
          <w:szCs w:val="28"/>
        </w:rPr>
        <w:t>я</w:t>
      </w:r>
    </w:p>
    <w:p w:rsidR="008A7F51" w:rsidRDefault="008A7F51">
      <w:pPr>
        <w:spacing w:before="57" w:after="57"/>
        <w:jc w:val="center"/>
        <w:rPr>
          <w:b/>
          <w:bCs/>
          <w:color w:val="000000"/>
          <w:sz w:val="28"/>
          <w:szCs w:val="28"/>
        </w:rPr>
      </w:pPr>
    </w:p>
    <w:p w:rsidR="008A7F51" w:rsidRPr="00F60CCE" w:rsidRDefault="00D41A34" w:rsidP="00F60CCE">
      <w:pPr>
        <w:suppressAutoHyphens/>
        <w:spacing w:before="228" w:after="228"/>
        <w:ind w:firstLine="720"/>
        <w:jc w:val="both"/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</w:t>
      </w:r>
      <w:r w:rsidRPr="00F60CCE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части 1 статьи 14 Федерального закона от 06.10.2003 № 131-ФЗ "Об общих принципах организации местного самоуправления в Российской Федерации", </w:t>
      </w:r>
      <w:r>
        <w:rPr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  <w:lang w:eastAsia="zh-CN"/>
        </w:rPr>
        <w:t xml:space="preserve">Уставом </w:t>
      </w:r>
      <w:r w:rsidR="00F60CCE">
        <w:rPr>
          <w:color w:val="000000"/>
          <w:sz w:val="28"/>
          <w:szCs w:val="28"/>
          <w:lang w:eastAsia="zh-CN"/>
        </w:rPr>
        <w:t>Новогоряновского сельского поселения</w:t>
      </w:r>
      <w:r>
        <w:rPr>
          <w:color w:val="000000"/>
          <w:sz w:val="28"/>
          <w:szCs w:val="28"/>
          <w:lang w:eastAsia="zh-CN"/>
        </w:rPr>
        <w:t xml:space="preserve">, Совет </w:t>
      </w:r>
      <w:r w:rsidR="00F60CCE">
        <w:rPr>
          <w:color w:val="000000"/>
          <w:sz w:val="28"/>
          <w:szCs w:val="28"/>
          <w:lang w:eastAsia="zh-CN"/>
        </w:rPr>
        <w:t>Новогоряновского сельского поселения</w:t>
      </w:r>
      <w:r>
        <w:rPr>
          <w:color w:val="000000"/>
          <w:sz w:val="28"/>
          <w:szCs w:val="28"/>
          <w:lang w:eastAsia="zh-CN"/>
        </w:rPr>
        <w:t xml:space="preserve"> </w:t>
      </w:r>
    </w:p>
    <w:p w:rsidR="008A7F51" w:rsidRDefault="00D41A34">
      <w:pPr>
        <w:suppressAutoHyphens/>
        <w:spacing w:before="57" w:after="57"/>
        <w:ind w:firstLine="720"/>
        <w:jc w:val="center"/>
      </w:pPr>
      <w:proofErr w:type="gramStart"/>
      <w:r>
        <w:rPr>
          <w:b/>
          <w:bCs/>
          <w:color w:val="000000"/>
          <w:sz w:val="28"/>
          <w:szCs w:val="28"/>
          <w:lang w:eastAsia="zh-CN"/>
        </w:rPr>
        <w:t>Р</w:t>
      </w:r>
      <w:proofErr w:type="gramEnd"/>
      <w:r>
        <w:rPr>
          <w:b/>
          <w:bCs/>
          <w:color w:val="000000"/>
          <w:sz w:val="28"/>
          <w:szCs w:val="28"/>
          <w:lang w:eastAsia="zh-CN"/>
        </w:rPr>
        <w:t xml:space="preserve"> Е Ш И Л:</w:t>
      </w:r>
    </w:p>
    <w:p w:rsidR="008A7F51" w:rsidRDefault="008A7F51">
      <w:pPr>
        <w:suppressAutoHyphens/>
        <w:spacing w:before="57" w:after="57"/>
        <w:ind w:firstLine="72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A7F51" w:rsidRDefault="00D41A34">
      <w:pPr>
        <w:pStyle w:val="ConsPlusNormal"/>
        <w:tabs>
          <w:tab w:val="left" w:pos="1134"/>
        </w:tabs>
        <w:spacing w:before="57" w:after="5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F60CCE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F51" w:rsidRDefault="00D41A34">
      <w:pPr>
        <w:pStyle w:val="ConsPlusNormal"/>
        <w:tabs>
          <w:tab w:val="left" w:pos="1134"/>
        </w:tabs>
        <w:spacing w:before="57" w:after="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соответствии с Уставом </w:t>
      </w:r>
      <w:r w:rsidR="00F60CCE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F60CCE">
        <w:rPr>
          <w:rFonts w:ascii="Times New Roman" w:hAnsi="Times New Roman" w:cs="Times New Roman"/>
          <w:sz w:val="28"/>
          <w:szCs w:val="28"/>
        </w:rPr>
        <w:t>администрации Новогоряновского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F51" w:rsidRDefault="00D41A34">
      <w:pPr>
        <w:spacing w:before="57" w:after="57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F60CCE">
        <w:rPr>
          <w:color w:val="000000"/>
          <w:sz w:val="28"/>
          <w:szCs w:val="28"/>
        </w:rPr>
        <w:t>администрацию Новогоряновского сельского поселения.</w:t>
      </w:r>
    </w:p>
    <w:p w:rsidR="008A7F51" w:rsidRDefault="00D41A34">
      <w:pPr>
        <w:spacing w:before="57" w:after="57"/>
        <w:ind w:firstLine="709"/>
        <w:jc w:val="both"/>
      </w:pPr>
      <w:r>
        <w:rPr>
          <w:color w:val="000000"/>
          <w:sz w:val="28"/>
          <w:szCs w:val="28"/>
        </w:rPr>
        <w:t xml:space="preserve">4. Настоящее решение вступает в силу со дня его официального </w:t>
      </w:r>
      <w:r>
        <w:rPr>
          <w:color w:val="000000"/>
          <w:sz w:val="28"/>
          <w:szCs w:val="28"/>
        </w:rPr>
        <w:t>оп</w:t>
      </w:r>
      <w:r>
        <w:rPr>
          <w:color w:val="000000"/>
          <w:sz w:val="28"/>
          <w:szCs w:val="28"/>
        </w:rPr>
        <w:t>убликования и применяет свое действие на правоотношения, возникающие с 1 января 2022 года</w:t>
      </w:r>
      <w:r>
        <w:rPr>
          <w:color w:val="000000"/>
          <w:sz w:val="28"/>
          <w:szCs w:val="28"/>
        </w:rPr>
        <w:t>.</w:t>
      </w:r>
    </w:p>
    <w:p w:rsidR="008A7F51" w:rsidRDefault="00D41A34">
      <w:pPr>
        <w:spacing w:before="57" w:after="5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Положения раздела 5 Положения о муниципальном контроле в сфере благоустройства на территории </w:t>
      </w:r>
      <w:r w:rsidR="00F60CCE">
        <w:rPr>
          <w:color w:val="000000"/>
          <w:sz w:val="28"/>
          <w:szCs w:val="28"/>
        </w:rPr>
        <w:t>Новогоряновского сельского поселения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применяются</w:t>
      </w:r>
      <w:r>
        <w:rPr>
          <w:color w:val="000000"/>
          <w:sz w:val="28"/>
          <w:szCs w:val="28"/>
        </w:rPr>
        <w:t xml:space="preserve"> с 1 марта 2022 года. </w:t>
      </w:r>
    </w:p>
    <w:p w:rsidR="005C4562" w:rsidRDefault="005C4562">
      <w:pPr>
        <w:spacing w:before="57" w:after="57"/>
        <w:ind w:firstLine="709"/>
        <w:jc w:val="both"/>
      </w:pPr>
    </w:p>
    <w:p w:rsidR="008A7F51" w:rsidRDefault="008A7F51">
      <w:pPr>
        <w:spacing w:before="57" w:after="57"/>
        <w:jc w:val="center"/>
        <w:rPr>
          <w:sz w:val="28"/>
          <w:szCs w:val="28"/>
        </w:rPr>
      </w:pPr>
    </w:p>
    <w:p w:rsidR="00F60CCE" w:rsidRDefault="00F60CCE" w:rsidP="00F60CCE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</w:t>
      </w:r>
      <w:r w:rsidRPr="001159E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Новогоряновского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Председатель Совета Новогоряновского</w:t>
      </w:r>
    </w:p>
    <w:p w:rsidR="00F60CCE" w:rsidRDefault="00F60CCE" w:rsidP="00F60CCE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                           сельского  поселения</w:t>
      </w:r>
      <w:r w:rsidRPr="001159E9">
        <w:rPr>
          <w:b/>
          <w:sz w:val="27"/>
          <w:szCs w:val="27"/>
        </w:rPr>
        <w:tab/>
      </w:r>
    </w:p>
    <w:p w:rsidR="00F60CCE" w:rsidRPr="001159E9" w:rsidRDefault="00F60CCE" w:rsidP="00F60CCE">
      <w:pPr>
        <w:rPr>
          <w:b/>
          <w:sz w:val="27"/>
          <w:szCs w:val="27"/>
        </w:rPr>
      </w:pPr>
      <w:r w:rsidRPr="001159E9">
        <w:rPr>
          <w:b/>
          <w:sz w:val="27"/>
          <w:szCs w:val="27"/>
        </w:rPr>
        <w:t xml:space="preserve">                  </w:t>
      </w:r>
    </w:p>
    <w:p w:rsidR="00F60CCE" w:rsidRDefault="00F60CCE" w:rsidP="00F60CCE">
      <w:pPr>
        <w:rPr>
          <w:b/>
          <w:sz w:val="27"/>
          <w:szCs w:val="27"/>
        </w:rPr>
      </w:pPr>
      <w:r w:rsidRPr="001159E9">
        <w:rPr>
          <w:b/>
          <w:sz w:val="27"/>
          <w:szCs w:val="27"/>
        </w:rPr>
        <w:t xml:space="preserve">                   </w:t>
      </w:r>
      <w:r>
        <w:rPr>
          <w:b/>
          <w:sz w:val="27"/>
          <w:szCs w:val="27"/>
        </w:rPr>
        <w:t xml:space="preserve">              С.И.Беляев</w:t>
      </w:r>
      <w:r w:rsidRPr="001159E9">
        <w:rPr>
          <w:b/>
          <w:sz w:val="27"/>
          <w:szCs w:val="27"/>
        </w:rPr>
        <w:t xml:space="preserve">                                               </w:t>
      </w:r>
      <w:r>
        <w:rPr>
          <w:b/>
          <w:sz w:val="27"/>
          <w:szCs w:val="27"/>
        </w:rPr>
        <w:t xml:space="preserve">   </w:t>
      </w:r>
      <w:r w:rsidRPr="001159E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</w:t>
      </w:r>
      <w:r w:rsidRPr="001159E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С.Н.Груздов</w:t>
      </w:r>
    </w:p>
    <w:p w:rsidR="008A7F51" w:rsidRDefault="008A7F51">
      <w:pPr>
        <w:ind w:firstLine="720"/>
        <w:jc w:val="both"/>
        <w:rPr>
          <w:sz w:val="28"/>
          <w:szCs w:val="28"/>
        </w:rPr>
      </w:pPr>
    </w:p>
    <w:p w:rsidR="008A7F51" w:rsidRDefault="008A7F51">
      <w:pPr>
        <w:rPr>
          <w:color w:val="000000"/>
        </w:rPr>
      </w:pPr>
    </w:p>
    <w:p w:rsidR="005C4562" w:rsidRDefault="005C4562">
      <w:pPr>
        <w:tabs>
          <w:tab w:val="left" w:pos="200"/>
        </w:tabs>
        <w:ind w:left="4536"/>
        <w:jc w:val="center"/>
        <w:outlineLvl w:val="0"/>
      </w:pPr>
    </w:p>
    <w:p w:rsidR="008A7F51" w:rsidRDefault="00D41A34">
      <w:pPr>
        <w:tabs>
          <w:tab w:val="left" w:pos="200"/>
        </w:tabs>
        <w:ind w:left="4536"/>
        <w:jc w:val="center"/>
        <w:outlineLvl w:val="0"/>
      </w:pPr>
      <w:r>
        <w:t>УТВЕРЖДЕНО</w:t>
      </w:r>
    </w:p>
    <w:p w:rsidR="008A7F51" w:rsidRDefault="00D41A34" w:rsidP="00F60CCE">
      <w:pPr>
        <w:ind w:left="4536"/>
        <w:jc w:val="center"/>
      </w:pPr>
      <w:r>
        <w:rPr>
          <w:color w:val="000000"/>
        </w:rPr>
        <w:t xml:space="preserve">решением </w:t>
      </w:r>
      <w:r>
        <w:rPr>
          <w:color w:val="000000"/>
          <w:sz w:val="28"/>
          <w:szCs w:val="28"/>
        </w:rPr>
        <w:t xml:space="preserve">Совета </w:t>
      </w:r>
      <w:r w:rsidR="00F60CCE">
        <w:rPr>
          <w:color w:val="000000"/>
          <w:sz w:val="28"/>
          <w:szCs w:val="28"/>
        </w:rPr>
        <w:t>Новогоряновского сельского поселения № 69 от 11.11.2021г</w:t>
      </w:r>
    </w:p>
    <w:p w:rsidR="008A7F51" w:rsidRDefault="008A7F51">
      <w:pPr>
        <w:ind w:firstLine="567"/>
        <w:jc w:val="right"/>
        <w:rPr>
          <w:color w:val="000000"/>
          <w:sz w:val="17"/>
          <w:szCs w:val="17"/>
        </w:rPr>
      </w:pPr>
    </w:p>
    <w:p w:rsidR="008A7F51" w:rsidRDefault="008A7F51">
      <w:pPr>
        <w:ind w:firstLine="567"/>
        <w:jc w:val="right"/>
        <w:rPr>
          <w:color w:val="000000"/>
          <w:sz w:val="17"/>
          <w:szCs w:val="17"/>
        </w:rPr>
      </w:pPr>
    </w:p>
    <w:p w:rsidR="008A7F51" w:rsidRDefault="00D41A34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F60CCE">
        <w:rPr>
          <w:b/>
          <w:bCs/>
          <w:color w:val="000000"/>
          <w:sz w:val="28"/>
          <w:szCs w:val="28"/>
        </w:rPr>
        <w:t>Новогоряновского сельского поселения</w:t>
      </w:r>
    </w:p>
    <w:p w:rsidR="008A7F51" w:rsidRDefault="008A7F51">
      <w:pPr>
        <w:jc w:val="center"/>
      </w:pPr>
    </w:p>
    <w:p w:rsidR="008A7F51" w:rsidRDefault="00D41A34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муниципального контроля в сфере благоустройства на территории </w:t>
      </w:r>
      <w:r w:rsidR="00F60CCE">
        <w:rPr>
          <w:rFonts w:ascii="Times New Roman" w:hAnsi="Times New Roman" w:cs="Times New Roman"/>
          <w:color w:val="000000"/>
          <w:sz w:val="28"/>
          <w:szCs w:val="28"/>
        </w:rPr>
        <w:t xml:space="preserve">Новогоряновского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F60CCE">
        <w:rPr>
          <w:rFonts w:ascii="Times New Roman" w:hAnsi="Times New Roman" w:cs="Times New Roman"/>
          <w:color w:val="000000"/>
          <w:sz w:val="28"/>
          <w:szCs w:val="28"/>
        </w:rPr>
        <w:t xml:space="preserve">Новогоряновского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муниципального контроля также являе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исполнение решений, принимаемых по результатам контрольных (надзорных) мероприятий.</w:t>
      </w:r>
    </w:p>
    <w:p w:rsidR="008A7F51" w:rsidRDefault="00D41A34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 </w:t>
      </w:r>
      <w:r w:rsidR="00F60CCE">
        <w:rPr>
          <w:color w:val="000000"/>
          <w:sz w:val="28"/>
          <w:szCs w:val="28"/>
        </w:rPr>
        <w:t xml:space="preserve">Новогоряновского сельского поселения </w:t>
      </w:r>
      <w:r>
        <w:rPr>
          <w:color w:val="000000"/>
          <w:sz w:val="28"/>
          <w:szCs w:val="28"/>
        </w:rPr>
        <w:t>(далее — Администрация)</w:t>
      </w:r>
      <w:r>
        <w:rPr>
          <w:color w:val="000000"/>
          <w:sz w:val="28"/>
          <w:szCs w:val="28"/>
        </w:rPr>
        <w:t>.</w:t>
      </w:r>
    </w:p>
    <w:p w:rsidR="008A7F51" w:rsidRDefault="00D41A34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1.4. Должностными лицами </w:t>
      </w:r>
      <w:r w:rsidR="005C4562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 уполномоченными осуществлять контроль в сфере благоустройства, являются:</w:t>
      </w:r>
    </w:p>
    <w:p w:rsidR="008A7F51" w:rsidRDefault="00D41A34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- </w:t>
      </w:r>
      <w:r w:rsidR="00F60CCE">
        <w:rPr>
          <w:color w:val="000000"/>
          <w:sz w:val="28"/>
          <w:szCs w:val="28"/>
        </w:rPr>
        <w:t>заведующая организационным отделом Администрации</w:t>
      </w:r>
      <w:r>
        <w:rPr>
          <w:color w:val="000000"/>
          <w:sz w:val="28"/>
          <w:szCs w:val="28"/>
        </w:rPr>
        <w:t>;</w:t>
      </w:r>
    </w:p>
    <w:p w:rsidR="008A7F51" w:rsidRDefault="00D41A34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- </w:t>
      </w:r>
      <w:r w:rsidR="00F60CCE">
        <w:rPr>
          <w:color w:val="000000"/>
          <w:sz w:val="28"/>
          <w:szCs w:val="28"/>
        </w:rPr>
        <w:t xml:space="preserve">главный специалист </w:t>
      </w:r>
      <w:r>
        <w:rPr>
          <w:color w:val="000000"/>
          <w:sz w:val="28"/>
          <w:szCs w:val="28"/>
        </w:rPr>
        <w:t>Администрации;</w:t>
      </w:r>
    </w:p>
    <w:p w:rsidR="008A7F51" w:rsidRDefault="00D41A34" w:rsidP="00F60CCE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- </w:t>
      </w:r>
      <w:r w:rsidR="00F60CCE">
        <w:rPr>
          <w:color w:val="000000"/>
          <w:sz w:val="28"/>
          <w:szCs w:val="28"/>
        </w:rPr>
        <w:t>старший инспектор</w:t>
      </w:r>
      <w:r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.</w:t>
      </w:r>
    </w:p>
    <w:p w:rsidR="008A7F51" w:rsidRDefault="00D41A34">
      <w:pPr>
        <w:ind w:firstLine="709"/>
        <w:contextualSpacing/>
        <w:jc w:val="both"/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</w:t>
      </w:r>
      <w:r>
        <w:rPr>
          <w:color w:val="000000"/>
          <w:sz w:val="28"/>
          <w:szCs w:val="28"/>
        </w:rPr>
        <w:t>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 контроля в сфере благоустройства, организацией и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оведением профилактических мероприятий, контрольных мероприятий, применяются положения Федерального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</w:t>
      </w:r>
      <w:r>
        <w:rPr>
          <w:rFonts w:ascii="Times New Roman" w:hAnsi="Times New Roman" w:cs="Times New Roman"/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Федерации».</w:t>
      </w:r>
    </w:p>
    <w:p w:rsidR="008A7F51" w:rsidRDefault="00D41A34">
      <w:pPr>
        <w:pStyle w:val="ConsPlusNormal"/>
        <w:ind w:firstLine="709"/>
        <w:jc w:val="both"/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7A1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7A18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8A7F51" w:rsidRDefault="00D41A34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8A7F51" w:rsidRDefault="00D41A34">
      <w:pPr>
        <w:pStyle w:val="22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A7F51" w:rsidRDefault="00D41A34">
      <w:pPr>
        <w:pStyle w:val="22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</w:t>
      </w:r>
      <w:r>
        <w:rPr>
          <w:color w:val="000000"/>
          <w:sz w:val="28"/>
          <w:szCs w:val="28"/>
        </w:rPr>
        <w:t>кой культуры и спорта, социального обслуживания населения;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 xml:space="preserve">содержанию специальных </w:t>
      </w:r>
      <w:r>
        <w:rPr>
          <w:color w:val="000000"/>
          <w:sz w:val="28"/>
          <w:szCs w:val="28"/>
          <w:shd w:val="clear" w:color="auto" w:fill="FFFFFF"/>
        </w:rPr>
        <w:t>знаков, надписей, содержащих информацию, необходимую для эксплуатации инженерных сооружений;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</w:t>
      </w:r>
      <w:r>
        <w:rPr>
          <w:color w:val="000000"/>
          <w:sz w:val="28"/>
          <w:szCs w:val="28"/>
        </w:rPr>
        <w:t xml:space="preserve">ения, включая инвалидов и другие </w:t>
      </w:r>
      <w:proofErr w:type="spellStart"/>
      <w:r>
        <w:rPr>
          <w:color w:val="000000"/>
          <w:sz w:val="28"/>
          <w:szCs w:val="28"/>
        </w:rPr>
        <w:t>маломобильные</w:t>
      </w:r>
      <w:proofErr w:type="spellEnd"/>
      <w:r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8A7F51" w:rsidRDefault="00D41A34">
      <w:pPr>
        <w:ind w:firstLine="709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</w:t>
      </w:r>
      <w:r>
        <w:rPr>
          <w:color w:val="000000"/>
          <w:sz w:val="28"/>
          <w:szCs w:val="28"/>
        </w:rPr>
        <w:t xml:space="preserve">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</w:t>
      </w:r>
      <w:r>
        <w:rPr>
          <w:color w:val="000000"/>
          <w:sz w:val="28"/>
          <w:szCs w:val="28"/>
        </w:rPr>
        <w:t>отсутствия тента или укрытия);</w:t>
      </w:r>
      <w:proofErr w:type="gramEnd"/>
    </w:p>
    <w:p w:rsidR="008A7F51" w:rsidRDefault="00D41A34">
      <w:pPr>
        <w:pStyle w:val="22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77A18">
        <w:rPr>
          <w:color w:val="000000"/>
          <w:sz w:val="28"/>
          <w:szCs w:val="28"/>
        </w:rPr>
        <w:t>Новогоряновского сельского поселения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8A7F51" w:rsidRDefault="00D41A34">
      <w:pPr>
        <w:pStyle w:val="22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>4) обязательные тре</w:t>
      </w:r>
      <w:r>
        <w:rPr>
          <w:color w:val="000000"/>
          <w:sz w:val="28"/>
          <w:szCs w:val="28"/>
        </w:rPr>
        <w:t xml:space="preserve">бования по уборке территории </w:t>
      </w:r>
      <w:r w:rsidR="00577A18">
        <w:rPr>
          <w:color w:val="000000"/>
          <w:sz w:val="28"/>
          <w:szCs w:val="28"/>
        </w:rPr>
        <w:t xml:space="preserve">Новогоряновского сельского поселения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8A7F51" w:rsidRDefault="00D41A34">
      <w:pPr>
        <w:pStyle w:val="22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>5) дополнительные обязательные требовани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8A7F51" w:rsidRDefault="00D41A34">
      <w:pPr>
        <w:pStyle w:val="22"/>
        <w:tabs>
          <w:tab w:val="left" w:pos="1200"/>
        </w:tabs>
        <w:spacing w:after="0" w:line="240" w:lineRule="auto"/>
        <w:ind w:firstLine="709"/>
        <w:jc w:val="both"/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8A7F51" w:rsidRDefault="00D41A34">
      <w:pPr>
        <w:pStyle w:val="22"/>
        <w:tabs>
          <w:tab w:val="left" w:pos="1200"/>
        </w:tabs>
        <w:spacing w:after="0" w:line="24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</w:t>
      </w:r>
      <w:r>
        <w:rPr>
          <w:color w:val="000000"/>
          <w:sz w:val="28"/>
          <w:szCs w:val="28"/>
        </w:rPr>
        <w:t>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</w:t>
      </w:r>
      <w:r>
        <w:rPr>
          <w:color w:val="000000"/>
          <w:sz w:val="28"/>
          <w:szCs w:val="28"/>
        </w:rPr>
        <w:t>, разрешение на пересадку) должны быть выданы в установленных Правилами благоустройства случаях;</w:t>
      </w:r>
      <w:proofErr w:type="gramEnd"/>
    </w:p>
    <w:p w:rsidR="008A7F51" w:rsidRDefault="00D41A34">
      <w:pPr>
        <w:pStyle w:val="22"/>
        <w:tabs>
          <w:tab w:val="left" w:pos="1200"/>
        </w:tabs>
        <w:spacing w:after="0" w:line="240" w:lineRule="auto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8A7F51" w:rsidRDefault="00D41A34">
      <w:pPr>
        <w:pStyle w:val="22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</w:t>
      </w:r>
      <w:r>
        <w:rPr>
          <w:sz w:val="28"/>
          <w:szCs w:val="28"/>
        </w:rPr>
        <w:t>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A7F51" w:rsidRDefault="00577A1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41A3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="00D41A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41A3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</w:t>
      </w:r>
      <w:r w:rsidR="00D41A34">
        <w:rPr>
          <w:rFonts w:ascii="Times New Roman" w:hAnsi="Times New Roman" w:cs="Times New Roman"/>
          <w:color w:val="000000"/>
          <w:sz w:val="28"/>
          <w:szCs w:val="28"/>
        </w:rPr>
        <w:t>ваний, выданных должностными лицами, уполномоченными осуществлять контроль, в пределах их компетенции.</w:t>
      </w:r>
    </w:p>
    <w:p w:rsidR="008A7F51" w:rsidRDefault="00D41A34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</w:rPr>
        <w:t>1.</w:t>
      </w:r>
      <w:r w:rsidR="00577A1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</w:t>
      </w:r>
      <w:r>
        <w:rPr>
          <w:color w:val="000000"/>
          <w:sz w:val="28"/>
          <w:szCs w:val="28"/>
        </w:rPr>
        <w:t>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</w:t>
      </w:r>
      <w:r>
        <w:rPr>
          <w:color w:val="000000"/>
          <w:sz w:val="28"/>
          <w:szCs w:val="28"/>
        </w:rPr>
        <w:t>а территории.</w:t>
      </w:r>
    </w:p>
    <w:p w:rsidR="008A7F51" w:rsidRDefault="00D41A34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Под объектами благоустройства в настоящем Положении понимаются </w:t>
      </w:r>
      <w:r>
        <w:rPr>
          <w:color w:val="000000"/>
          <w:sz w:val="28"/>
          <w:szCs w:val="28"/>
        </w:rPr>
        <w:lastRenderedPageBreak/>
        <w:t>территории различного функционального назначения, на которых осуществляется деятельность по благоустройству, в том числе:</w:t>
      </w:r>
    </w:p>
    <w:p w:rsidR="008A7F51" w:rsidRDefault="00D41A34">
      <w:pPr>
        <w:widowControl w:val="0"/>
        <w:suppressAutoHyphens/>
        <w:ind w:firstLine="709"/>
        <w:jc w:val="both"/>
      </w:pPr>
      <w:proofErr w:type="gramStart"/>
      <w:r>
        <w:rPr>
          <w:color w:val="000000"/>
          <w:sz w:val="28"/>
          <w:szCs w:val="28"/>
        </w:rPr>
        <w:t>1) элементы планировочной структуры (зоны (массивы), райо</w:t>
      </w:r>
      <w:r>
        <w:rPr>
          <w:color w:val="000000"/>
          <w:sz w:val="28"/>
          <w:szCs w:val="28"/>
        </w:rPr>
        <w:t>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8A7F51" w:rsidRDefault="00D41A34">
      <w:pPr>
        <w:widowControl w:val="0"/>
        <w:suppressAutoHyphens/>
        <w:ind w:firstLine="709"/>
        <w:jc w:val="both"/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</w:t>
      </w:r>
      <w:r>
        <w:rPr>
          <w:color w:val="000000"/>
          <w:sz w:val="28"/>
          <w:szCs w:val="28"/>
        </w:rPr>
        <w:t>роспекты, проулки, разъезды, спуски, тракты, тупики, улицы, шоссе);</w:t>
      </w:r>
      <w:proofErr w:type="gramEnd"/>
    </w:p>
    <w:p w:rsidR="008A7F51" w:rsidRDefault="00D41A34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</w:rPr>
        <w:t>3) дворовые территории;</w:t>
      </w:r>
    </w:p>
    <w:p w:rsidR="008A7F51" w:rsidRDefault="00D41A34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8A7F51" w:rsidRDefault="00D41A34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</w:rPr>
        <w:t>5) площадки для выгула животных;</w:t>
      </w:r>
    </w:p>
    <w:p w:rsidR="008A7F51" w:rsidRDefault="00D41A34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</w:rPr>
        <w:t>6) парковки (парковочные места);</w:t>
      </w:r>
    </w:p>
    <w:p w:rsidR="008A7F51" w:rsidRDefault="00D41A34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8A7F51" w:rsidRDefault="00D41A34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</w:rPr>
        <w:t>8) технические и санитарно-</w:t>
      </w:r>
      <w:r>
        <w:rPr>
          <w:color w:val="000000"/>
          <w:sz w:val="28"/>
          <w:szCs w:val="28"/>
        </w:rPr>
        <w:t>защитные зоны;</w:t>
      </w:r>
    </w:p>
    <w:p w:rsidR="008A7F51" w:rsidRDefault="00D41A34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7A1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оценки и 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F51" w:rsidRDefault="008A7F51">
      <w:pPr>
        <w:ind w:firstLine="709"/>
        <w:jc w:val="both"/>
        <w:rPr>
          <w:color w:val="000000"/>
          <w:sz w:val="28"/>
          <w:szCs w:val="28"/>
        </w:rPr>
      </w:pPr>
    </w:p>
    <w:p w:rsidR="008A7F51" w:rsidRDefault="00D41A34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8A7F51" w:rsidRDefault="008A7F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577A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ческие мероприятия осуществляются </w:t>
      </w:r>
      <w:r w:rsidR="00577A18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</w:t>
      </w:r>
      <w:r>
        <w:rPr>
          <w:rFonts w:ascii="Times New Roman" w:hAnsi="Times New Roman" w:cs="Times New Roman"/>
          <w:color w:val="000000"/>
          <w:sz w:val="28"/>
          <w:szCs w:val="28"/>
        </w:rPr>
        <w:t>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</w:t>
      </w:r>
      <w:r>
        <w:rPr>
          <w:rFonts w:ascii="Times New Roman" w:hAnsi="Times New Roman" w:cs="Times New Roman"/>
          <w:color w:val="000000"/>
          <w:sz w:val="28"/>
          <w:szCs w:val="28"/>
        </w:rPr>
        <w:t>ижение риска причинения вреда (ущерба), является приоритетным по отношению к проведению контрольных мероприятий.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</w:t>
      </w:r>
      <w:r>
        <w:rPr>
          <w:rFonts w:ascii="Times New Roman" w:hAnsi="Times New Roman" w:cs="Times New Roman"/>
          <w:color w:val="000000"/>
          <w:sz w:val="28"/>
          <w:szCs w:val="28"/>
        </w:rPr>
        <w:t>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лительно направляет информацию об этом </w:t>
      </w:r>
      <w:r w:rsidR="005C456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77A18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5C45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Новогоряновского сельского </w:t>
      </w:r>
      <w:r w:rsidR="00577A1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56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="005C4562"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 w:rsidR="005C4562">
        <w:rPr>
          <w:rFonts w:ascii="Times New Roman" w:hAnsi="Times New Roman" w:cs="Times New Roman"/>
          <w:color w:val="000000"/>
          <w:sz w:val="28"/>
          <w:szCs w:val="28"/>
        </w:rPr>
        <w:t xml:space="preserve">лава поселения)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заместителю </w:t>
      </w:r>
      <w:r w:rsidR="00577A18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для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ия решения о проведении контрольных мероприятий.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577A18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 могут проводиться следующие виды профилактических мероприятий: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предостережений;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 xml:space="preserve">Информирование осуществляется </w:t>
      </w:r>
      <w:r w:rsidR="00577A18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577A18">
        <w:rPr>
          <w:color w:val="000000"/>
          <w:sz w:val="28"/>
          <w:szCs w:val="28"/>
        </w:rPr>
        <w:t xml:space="preserve"> Администрации Новогоряновского сельского поселения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F60CCE">
        <w:rPr>
          <w:color w:val="000000"/>
          <w:sz w:val="28"/>
          <w:szCs w:val="28"/>
        </w:rPr>
        <w:t xml:space="preserve"> </w:t>
      </w:r>
      <w:r w:rsidR="00577A18">
        <w:rPr>
          <w:color w:val="000000"/>
          <w:sz w:val="28"/>
          <w:szCs w:val="28"/>
        </w:rPr>
        <w:t xml:space="preserve"> </w:t>
      </w:r>
      <w:hyperlink r:id="rId8" w:history="1">
        <w:r w:rsidR="00577A18" w:rsidRPr="00CC1C34">
          <w:rPr>
            <w:rStyle w:val="aff4"/>
            <w:sz w:val="28"/>
            <w:szCs w:val="28"/>
            <w:lang w:val="en-US"/>
          </w:rPr>
          <w:t>http</w:t>
        </w:r>
        <w:r w:rsidR="00577A18" w:rsidRPr="00CC1C34">
          <w:rPr>
            <w:rStyle w:val="aff4"/>
            <w:sz w:val="28"/>
            <w:szCs w:val="28"/>
          </w:rPr>
          <w:t>://</w:t>
        </w:r>
        <w:proofErr w:type="spellStart"/>
        <w:r w:rsidR="00577A18" w:rsidRPr="00CC1C34">
          <w:rPr>
            <w:rStyle w:val="aff4"/>
            <w:sz w:val="28"/>
            <w:szCs w:val="28"/>
          </w:rPr>
          <w:t>новогоряновское.рф</w:t>
        </w:r>
        <w:proofErr w:type="spellEnd"/>
        <w:r w:rsidR="00577A18" w:rsidRPr="00CC1C34">
          <w:rPr>
            <w:rStyle w:val="aff4"/>
            <w:sz w:val="28"/>
            <w:szCs w:val="28"/>
          </w:rPr>
          <w:t>/</w:t>
        </w:r>
      </w:hyperlink>
      <w:r w:rsidR="00577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официальный сайт)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>доступ к специальному разделу должен осуществляться с главной (основной) стр</w:t>
      </w:r>
      <w:r>
        <w:rPr>
          <w:color w:val="000000"/>
          <w:sz w:val="28"/>
          <w:szCs w:val="28"/>
          <w:shd w:val="clear" w:color="auto" w:fill="FFFFFF"/>
        </w:rPr>
        <w:t xml:space="preserve">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системах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(при их наличии) и в иных формах.</w:t>
      </w:r>
    </w:p>
    <w:p w:rsidR="008A7F51" w:rsidRDefault="00577A1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41A34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1A34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и поддерживать в актуальном</w:t>
      </w:r>
      <w:r w:rsidR="00D41A3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 на официальном сайте в специальном разделе, посвященном контрольной деятельности, сведения, предусмотренные частью 3</w:t>
      </w:r>
      <w:hyperlink r:id="rId9">
        <w:r w:rsidR="00D41A34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D41A34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статьи 46</w:t>
        </w:r>
      </w:hyperlink>
      <w:r w:rsidR="00D41A3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A7F51" w:rsidRDefault="00577A1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41A34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Новогоряновского сельского поселения</w:t>
      </w:r>
      <w:r w:rsidR="00D41A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41A34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</w:t>
      </w:r>
      <w:r w:rsidR="00D41A34">
        <w:rPr>
          <w:rFonts w:ascii="Times New Roman" w:hAnsi="Times New Roman" w:cs="Times New Roman"/>
          <w:color w:val="000000"/>
          <w:sz w:val="28"/>
          <w:szCs w:val="28"/>
        </w:rPr>
        <w:t>дан об обязательных требованиях, предъявляемых к объектам контроля.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Обобщение правоприменительной практики осуществляется </w:t>
      </w:r>
      <w:r w:rsidR="00577A18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благоустройства. </w:t>
      </w:r>
      <w:r>
        <w:rPr>
          <w:rFonts w:ascii="Times New Roman" w:hAnsi="Times New Roman" w:cs="Times New Roman"/>
          <w:color w:val="000000"/>
          <w:sz w:val="28"/>
          <w:szCs w:val="28"/>
        </w:rPr>
        <w:t>Доклад о правоприменит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ельной практике утверждается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размещается на официальном сайте в специальном разделе, посвященном контрольной деятельности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до 1 июля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следующего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отчетным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3E286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сведений о г</w:t>
      </w:r>
      <w:r>
        <w:rPr>
          <w:color w:val="000000"/>
          <w:sz w:val="28"/>
          <w:szCs w:val="28"/>
        </w:rPr>
        <w:t xml:space="preserve">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</w:t>
      </w:r>
      <w:r>
        <w:rPr>
          <w:color w:val="000000"/>
          <w:sz w:val="28"/>
          <w:szCs w:val="28"/>
        </w:rPr>
        <w:t>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</w:t>
      </w:r>
      <w:proofErr w:type="gramStart"/>
      <w:r>
        <w:rPr>
          <w:color w:val="000000"/>
          <w:sz w:val="28"/>
          <w:szCs w:val="28"/>
        </w:rPr>
        <w:t>я</w:t>
      </w:r>
      <w:r w:rsidR="002F0E09">
        <w:rPr>
          <w:color w:val="000000"/>
          <w:sz w:val="28"/>
          <w:szCs w:val="28"/>
        </w:rPr>
        <w:t>(</w:t>
      </w:r>
      <w:proofErr w:type="gramEnd"/>
      <w:r w:rsidR="002F0E09">
        <w:rPr>
          <w:color w:val="000000"/>
          <w:sz w:val="28"/>
          <w:szCs w:val="28"/>
        </w:rPr>
        <w:t>подписываются)</w:t>
      </w:r>
      <w:r>
        <w:rPr>
          <w:color w:val="000000"/>
          <w:sz w:val="28"/>
          <w:szCs w:val="28"/>
        </w:rPr>
        <w:t xml:space="preserve"> </w:t>
      </w:r>
      <w:r w:rsidR="005C4562">
        <w:rPr>
          <w:color w:val="000000"/>
          <w:sz w:val="28"/>
          <w:szCs w:val="28"/>
        </w:rPr>
        <w:lastRenderedPageBreak/>
        <w:t>главой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</w:t>
      </w:r>
      <w:r>
        <w:rPr>
          <w:color w:val="000000"/>
          <w:sz w:val="28"/>
          <w:szCs w:val="28"/>
        </w:rPr>
        <w:t>е оформляется в письменной форме или в форме электронного документа и направляется в адрес контролируемого лица.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</w:t>
      </w:r>
      <w:r>
        <w:rPr>
          <w:color w:val="000000"/>
          <w:sz w:val="28"/>
          <w:szCs w:val="28"/>
          <w:shd w:val="clear" w:color="auto" w:fill="FFFFFF"/>
        </w:rPr>
        <w:t>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>ережений с присвоением регистрационного номера (приложение № 1 настоящему Положению).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занного предостережения. Возражение в отношении предостережения рассматривается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личном приеме либо в ходе проведения профилактических мероприятий. 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водится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</w:t>
      </w:r>
      <w:r>
        <w:rPr>
          <w:rFonts w:ascii="Times New Roman" w:hAnsi="Times New Roman" w:cs="Times New Roman"/>
          <w:color w:val="000000"/>
          <w:sz w:val="28"/>
          <w:szCs w:val="28"/>
        </w:rPr>
        <w:t>ядок обжалования действий (бездействия) должностных лиц, уполномоченных осуществлять контроль;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</w:t>
      </w:r>
      <w:r w:rsidR="002F0E09">
        <w:rPr>
          <w:rFonts w:ascii="Times New Roman" w:hAnsi="Times New Roman" w:cs="Times New Roman"/>
          <w:color w:val="000000"/>
          <w:sz w:val="28"/>
          <w:szCs w:val="28"/>
        </w:rPr>
        <w:t>людения которых осуществляется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нистрацией в рамках контрольных мероприятий.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ествлять контроль, в следующих случаях: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ии с законодательством Российской Федерации.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 контрольного мероприятия, а также результаты проведенных в рамках контрольного мероприятия экспертизы, испытаний.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 (приложение № 2 к настоящему Положению).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упления в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контроля, профилактики коррупционных и иных правонарушений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A7F51" w:rsidRPr="003E2861" w:rsidRDefault="00D41A34" w:rsidP="003E28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</w:t>
      </w:r>
      <w:r>
        <w:rPr>
          <w:rFonts w:ascii="Times New Roman" w:hAnsi="Times New Roman" w:cs="Times New Roman"/>
          <w:sz w:val="28"/>
          <w:szCs w:val="28"/>
        </w:rPr>
        <w:t>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A7F51" w:rsidRDefault="008A7F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F51" w:rsidRDefault="00D41A34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8A7F51" w:rsidRDefault="008A7F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8A7F51" w:rsidRDefault="00D41A3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й, инструментального обследования);</w:t>
      </w:r>
      <w:proofErr w:type="gramEnd"/>
    </w:p>
    <w:p w:rsidR="008A7F51" w:rsidRDefault="00D41A3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документарная проверка (посредством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письменных объяснений, истребования документов, экспертизы);</w:t>
      </w:r>
    </w:p>
    <w:p w:rsidR="008A7F51" w:rsidRDefault="00D41A3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A7F51" w:rsidRDefault="00D41A34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5) наблюдение за соблюдением о</w:t>
      </w:r>
      <w:r>
        <w:rPr>
          <w:color w:val="000000"/>
          <w:sz w:val="28"/>
          <w:szCs w:val="28"/>
        </w:rPr>
        <w:t xml:space="preserve">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</w:t>
      </w:r>
      <w:r>
        <w:rPr>
          <w:color w:val="000000"/>
          <w:sz w:val="28"/>
          <w:szCs w:val="28"/>
          <w:shd w:val="clear" w:color="auto" w:fill="FFFFFF"/>
        </w:rPr>
        <w:t>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</w:t>
      </w:r>
      <w:r>
        <w:rPr>
          <w:color w:val="000000"/>
          <w:sz w:val="28"/>
          <w:szCs w:val="28"/>
          <w:shd w:val="clear" w:color="auto" w:fill="FFFFFF"/>
        </w:rPr>
        <w:t>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и выездное обследование проводятся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</w:t>
      </w:r>
      <w:r>
        <w:rPr>
          <w:color w:val="000000"/>
          <w:sz w:val="28"/>
          <w:szCs w:val="28"/>
        </w:rPr>
        <w:t>риятий.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A7F51" w:rsidRDefault="00D41A3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</w:t>
      </w:r>
      <w:r>
        <w:rPr>
          <w:rFonts w:ascii="Times New Roman" w:hAnsi="Times New Roman" w:cs="Times New Roman"/>
          <w:color w:val="000000"/>
          <w:sz w:val="28"/>
          <w:szCs w:val="28"/>
        </w:rPr>
        <w:t>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 прав и свобод человека и гражданина по поступившим в органы прокуратуры материалам и обращениям;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мероприятия, проводимые при взаимодействии с контролируемым лицом, проводятся на основании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распоряжения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</w:t>
      </w:r>
      <w:r w:rsidR="003E2861">
        <w:rPr>
          <w:rFonts w:ascii="Times New Roman" w:hAnsi="Times New Roman" w:cs="Times New Roman"/>
          <w:color w:val="000000"/>
          <w:sz w:val="28"/>
          <w:szCs w:val="28"/>
        </w:rPr>
        <w:t>распоряжения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</w:t>
      </w:r>
      <w:r>
        <w:rPr>
          <w:rFonts w:ascii="Times New Roman" w:hAnsi="Times New Roman" w:cs="Times New Roman"/>
          <w:color w:val="000000"/>
          <w:sz w:val="28"/>
          <w:szCs w:val="28"/>
        </w:rPr>
        <w:t>роприятия на основании сведений о причинении вреда (ущерба) или об угрозе причинения вреда (ущерба) охраняемым законом ценностям, такой приказ принимается на основании мотивированного представления должностного лица, уполномоченного осуществлять контроль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сфере благоустройства, о проведении контрольного мероприятия.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0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содержащегося в планах работы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  <w:r>
        <w:rPr>
          <w:rFonts w:ascii="Times New Roman" w:hAnsi="Times New Roman" w:cs="Calibri"/>
          <w:sz w:val="28"/>
          <w:szCs w:val="28"/>
          <w:lang w:eastAsia="en-US"/>
        </w:rPr>
        <w:t>Задание составляется по форме согласно приложению № 3 к настоящему Положению.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3.8. Контрольные мероприятия в отношении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A7F51" w:rsidRDefault="00D41A34">
      <w:pPr>
        <w:suppressAutoHyphens/>
        <w:spacing w:line="100" w:lineRule="atLeast"/>
        <w:ind w:firstLine="540"/>
        <w:jc w:val="both"/>
      </w:pPr>
      <w:r>
        <w:rPr>
          <w:rFonts w:cs="Calibri"/>
          <w:bCs/>
          <w:sz w:val="28"/>
          <w:szCs w:val="28"/>
          <w:lang w:eastAsia="en-US"/>
        </w:rPr>
        <w:t xml:space="preserve">Требование о предоставлении документов составляется по форме согласно приложению № 4 к настоящему Положению. 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t xml:space="preserve">3.9. </w:t>
      </w:r>
      <w:r w:rsidR="002912DE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</w:t>
      </w:r>
      <w:r>
        <w:rPr>
          <w:color w:val="000000"/>
          <w:sz w:val="28"/>
          <w:szCs w:val="28"/>
        </w:rPr>
        <w:t xml:space="preserve">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</w:t>
      </w:r>
      <w:r>
        <w:rPr>
          <w:color w:val="000000"/>
          <w:sz w:val="28"/>
          <w:szCs w:val="28"/>
          <w:shd w:val="clear" w:color="auto" w:fill="FFFFFF"/>
        </w:rPr>
        <w:t>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</w:t>
      </w:r>
      <w:r>
        <w:rPr>
          <w:color w:val="000000"/>
          <w:sz w:val="28"/>
          <w:szCs w:val="28"/>
          <w:shd w:val="clear" w:color="auto" w:fill="FFFFFF"/>
        </w:rPr>
        <w:t xml:space="preserve">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12">
        <w:r>
          <w:rPr>
            <w:rStyle w:val="-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</w:t>
      </w:r>
      <w:r>
        <w:rPr>
          <w:color w:val="000000"/>
          <w:sz w:val="28"/>
          <w:szCs w:val="28"/>
        </w:rPr>
        <w:t xml:space="preserve">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</w:t>
      </w:r>
      <w:r>
        <w:rPr>
          <w:color w:val="000000"/>
          <w:sz w:val="28"/>
          <w:szCs w:val="28"/>
        </w:rPr>
        <w:t>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ьный предприниматель, гражданин, являющиеся контролируемыми лицами, вправе представить в </w:t>
      </w:r>
      <w:r w:rsidR="0029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</w:t>
      </w:r>
      <w:r w:rsidR="0029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</w:t>
      </w:r>
      <w:r w:rsidR="00291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следующих условий: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>соблюдения обязательных требований при проведении контрольного мероприятия</w:t>
      </w:r>
      <w:r>
        <w:rPr>
          <w:color w:val="000000"/>
          <w:sz w:val="28"/>
          <w:szCs w:val="28"/>
          <w:shd w:val="clear" w:color="auto" w:fill="FFFFFF"/>
        </w:rPr>
        <w:t xml:space="preserve"> при условии, что контролируемое лицо было надлежащим образом уведомлено о проведении контрольного мероприятия; 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t>3) им</w:t>
      </w:r>
      <w:r>
        <w:rPr>
          <w:color w:val="000000"/>
          <w:sz w:val="28"/>
          <w:szCs w:val="28"/>
        </w:rPr>
        <w:t>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8A7F51" w:rsidRDefault="00D41A34">
      <w:pPr>
        <w:pStyle w:val="s1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8A7F51" w:rsidRDefault="00D41A34">
      <w:pPr>
        <w:pStyle w:val="s1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7F51" w:rsidRDefault="00D41A34">
      <w:pPr>
        <w:pStyle w:val="s1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или производственному объекту. 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</w:t>
      </w:r>
      <w:r>
        <w:rPr>
          <w:rFonts w:ascii="Times New Roman" w:hAnsi="Times New Roman" w:cs="Times New Roman"/>
          <w:color w:val="000000"/>
          <w:sz w:val="28"/>
          <w:szCs w:val="28"/>
        </w:rPr>
        <w:t>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ия, проводимого в рамках контрольного мероприятия.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8A7F51" w:rsidRDefault="00D41A34">
      <w:pPr>
        <w:ind w:firstLine="709"/>
        <w:jc w:val="both"/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</w:t>
      </w:r>
      <w:r>
        <w:rPr>
          <w:color w:val="000000"/>
          <w:sz w:val="28"/>
          <w:szCs w:val="28"/>
        </w:rPr>
        <w:t>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(надзорных) мероприятий непосредственно после его оформления.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совершаемых должностными лицами, уполном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A7F51" w:rsidRDefault="00D41A3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</w:rPr>
        <w:t>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носителе в случае направления им в адрес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об адресе электронной почты контролируемого лица и возможности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бумажном носителе.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лять контроль, действиях и принимаемых решениях, направление документов и сведений контролируемому лицу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>олируемого лица в электронной форме либо по запросу контролируемого лица.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</w:t>
      </w:r>
      <w:r>
        <w:rPr>
          <w:rFonts w:ascii="Times New Roman" w:hAnsi="Times New Roman" w:cs="Times New Roman"/>
          <w:color w:val="000000"/>
          <w:sz w:val="28"/>
          <w:szCs w:val="28"/>
        </w:rPr>
        <w:t>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причинения вреда (ущерба) охраняемым законом ценностям.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</w:t>
      </w:r>
      <w:r w:rsidR="002F0E0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(должностное лицо, уполномоченное осуществлять контроль)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пределах полномочий, предусмотренных законодательством Российской Федерации, обязан:</w:t>
      </w:r>
    </w:p>
    <w:p w:rsidR="008A7F51" w:rsidRDefault="00D41A34">
      <w:pPr>
        <w:pStyle w:val="ConsPlusNormal"/>
        <w:ind w:firstLine="709"/>
        <w:jc w:val="both"/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(или) о проведении мероприятий по предотвращению причинения вреда (ущерба) охраняемым законом ценностям;</w:t>
      </w:r>
    </w:p>
    <w:p w:rsidR="008A7F51" w:rsidRDefault="00D41A3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 (ущерб) причинен;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ующих полномочий принять меры по привлечению виновных лиц к установленной законом ответственности;</w:t>
      </w:r>
    </w:p>
    <w:p w:rsidR="008A7F51" w:rsidRDefault="00D41A34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</w:t>
      </w:r>
      <w:r>
        <w:rPr>
          <w:color w:val="000000"/>
          <w:sz w:val="28"/>
          <w:szCs w:val="28"/>
          <w:shd w:val="clear" w:color="auto" w:fill="FFFFFF"/>
        </w:rPr>
        <w:t xml:space="preserve">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>
        <w:rPr>
          <w:color w:val="000000"/>
          <w:sz w:val="28"/>
          <w:szCs w:val="28"/>
          <w:shd w:val="clear" w:color="auto" w:fill="FFFFFF"/>
        </w:rPr>
        <w:lastRenderedPageBreak/>
        <w:t>принудительном исполнении предписания, есл</w:t>
      </w:r>
      <w:r>
        <w:rPr>
          <w:color w:val="000000"/>
          <w:sz w:val="28"/>
          <w:szCs w:val="28"/>
          <w:shd w:val="clear" w:color="auto" w:fill="FFFFFF"/>
        </w:rPr>
        <w:t>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8A7F51" w:rsidRPr="002912DE" w:rsidRDefault="00D41A34" w:rsidP="002912DE">
      <w:pPr>
        <w:ind w:firstLine="709"/>
        <w:jc w:val="both"/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</w:t>
      </w:r>
      <w:r>
        <w:rPr>
          <w:color w:val="000000"/>
          <w:sz w:val="28"/>
          <w:szCs w:val="28"/>
        </w:rPr>
        <w:t>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</w:t>
      </w:r>
      <w:r>
        <w:rPr>
          <w:color w:val="000000"/>
          <w:sz w:val="28"/>
          <w:szCs w:val="28"/>
        </w:rPr>
        <w:t>оль, направляют копию указанного акта в орган власти, уполномоченный на привлечение к соответствующей ответственности.</w:t>
      </w:r>
    </w:p>
    <w:p w:rsidR="008A7F51" w:rsidRDefault="008A7F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F51" w:rsidRDefault="00D41A34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контроль в сфере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</w:t>
      </w:r>
    </w:p>
    <w:p w:rsidR="008A7F51" w:rsidRDefault="008A7F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 на досудебное обжалование: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</w:t>
      </w:r>
      <w:r>
        <w:rPr>
          <w:rFonts w:ascii="Times New Roman" w:hAnsi="Times New Roman" w:cs="Times New Roman"/>
          <w:color w:val="000000"/>
          <w:sz w:val="28"/>
          <w:szCs w:val="28"/>
        </w:rPr>
        <w:t>оустройства, в рамках контрольных мероприятий.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F51" w:rsidRDefault="00D41A34">
      <w:pPr>
        <w:pStyle w:val="s1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E09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арительным его информированием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его д</w:t>
      </w:r>
      <w:r w:rsidR="002F0E09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жет быть восстановлен </w:t>
      </w:r>
      <w:r w:rsidR="002F0E09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</w:t>
      </w:r>
      <w:r w:rsidR="002912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:rsidR="008A7F51" w:rsidRDefault="00D41A34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быть продлен </w:t>
      </w:r>
      <w:r w:rsidR="002F0E09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5C456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8A7F51" w:rsidRDefault="008A7F5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F51" w:rsidRDefault="00D41A34">
      <w:pPr>
        <w:pStyle w:val="14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8A7F51" w:rsidRDefault="008A7F5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F51" w:rsidRDefault="00D41A34">
      <w:pPr>
        <w:pStyle w:val="14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контроля в сфере благоустро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A7F51" w:rsidRDefault="00D41A34">
      <w:pPr>
        <w:pStyle w:val="14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</w:t>
      </w:r>
      <w:r>
        <w:rPr>
          <w:rFonts w:ascii="Times New Roman" w:hAnsi="Times New Roman" w:cs="Times New Roman"/>
          <w:color w:val="000000"/>
          <w:sz w:val="28"/>
          <w:szCs w:val="28"/>
        </w:rPr>
        <w:t>атели для контроля в сфере благоустройства утверждаются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Совета </w:t>
      </w:r>
      <w:r w:rsidR="005C4562">
        <w:rPr>
          <w:rFonts w:ascii="Times New Roman" w:hAnsi="Times New Roman" w:cs="Times New Roman"/>
          <w:color w:val="000000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F51" w:rsidRDefault="008A7F5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7F51" w:rsidRDefault="00D41A3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br w:type="page"/>
      </w:r>
    </w:p>
    <w:p w:rsidR="008A7F51" w:rsidRDefault="00D41A34">
      <w:pPr>
        <w:suppressAutoHyphens/>
        <w:spacing w:line="100" w:lineRule="atLeast"/>
        <w:ind w:firstLine="720"/>
        <w:jc w:val="right"/>
      </w:pPr>
      <w:r>
        <w:lastRenderedPageBreak/>
        <w:t>Приложение № 1</w:t>
      </w:r>
    </w:p>
    <w:p w:rsidR="008A7F51" w:rsidRDefault="00D41A34">
      <w:pPr>
        <w:pStyle w:val="14"/>
        <w:spacing w:line="100" w:lineRule="atLeast"/>
        <w:ind w:firstLine="720"/>
        <w:jc w:val="right"/>
      </w:pPr>
      <w:r>
        <w:rPr>
          <w:rFonts w:ascii="Times New Roman" w:hAnsi="Times New Roman"/>
          <w:szCs w:val="24"/>
        </w:rPr>
        <w:t xml:space="preserve">к Положению </w:t>
      </w:r>
      <w:r>
        <w:rPr>
          <w:rStyle w:val="-"/>
          <w:rFonts w:ascii="Times New Roman" w:hAnsi="Times New Roman" w:cs="Times New Roman"/>
          <w:color w:val="000000"/>
          <w:szCs w:val="24"/>
          <w:highlight w:val="white"/>
          <w:u w:val="none"/>
        </w:rPr>
        <w:t>о муниципальном контроле</w:t>
      </w:r>
    </w:p>
    <w:p w:rsidR="008A7F51" w:rsidRDefault="005C4562">
      <w:pPr>
        <w:pStyle w:val="14"/>
        <w:spacing w:line="100" w:lineRule="atLeast"/>
        <w:ind w:firstLine="720"/>
        <w:jc w:val="right"/>
      </w:pPr>
      <w:r>
        <w:rPr>
          <w:rStyle w:val="-"/>
          <w:rFonts w:ascii="Times New Roman" w:hAnsi="Times New Roman" w:cs="Times New Roman"/>
          <w:color w:val="000000"/>
          <w:szCs w:val="24"/>
          <w:u w:val="none"/>
        </w:rPr>
        <w:t xml:space="preserve">в сфере благоустройства </w:t>
      </w:r>
      <w:r w:rsidR="002F0E09">
        <w:rPr>
          <w:rStyle w:val="-"/>
          <w:rFonts w:ascii="Times New Roman" w:hAnsi="Times New Roman" w:cs="Times New Roman"/>
          <w:color w:val="000000"/>
          <w:szCs w:val="24"/>
          <w:u w:val="none"/>
        </w:rPr>
        <w:t>на территории                                                                           Новогоряновского сельского поселения</w:t>
      </w:r>
    </w:p>
    <w:p w:rsidR="008A7F51" w:rsidRDefault="00D41A34">
      <w:pPr>
        <w:pStyle w:val="14"/>
        <w:spacing w:line="10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A7F51" w:rsidRDefault="00D41A34">
      <w:pPr>
        <w:tabs>
          <w:tab w:val="left" w:pos="200"/>
        </w:tabs>
        <w:jc w:val="center"/>
      </w:pPr>
      <w:r>
        <w:rPr>
          <w:color w:val="000000"/>
          <w:sz w:val="28"/>
          <w:szCs w:val="28"/>
        </w:rPr>
        <w:t>Журнал учета предостережений</w:t>
      </w:r>
    </w:p>
    <w:p w:rsidR="008A7F51" w:rsidRDefault="008A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8A7F51">
        <w:tc>
          <w:tcPr>
            <w:tcW w:w="9660" w:type="dxa"/>
            <w:shd w:val="clear" w:color="auto" w:fill="FFFFFF"/>
          </w:tcPr>
          <w:p w:rsidR="008A7F51" w:rsidRDefault="00D41A3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660" w:type="dxa"/>
            <w:tcBorders>
              <w:top w:val="single" w:sz="6" w:space="0" w:color="000001"/>
            </w:tcBorders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8A7F51" w:rsidRDefault="008A7F51">
      <w:pPr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651" w:type="dxa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98"/>
        <w:gridCol w:w="1906"/>
        <w:gridCol w:w="1971"/>
        <w:gridCol w:w="1601"/>
        <w:gridCol w:w="2281"/>
        <w:gridCol w:w="1996"/>
      </w:tblGrid>
      <w:tr w:rsidR="008A7F5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center"/>
            </w:pPr>
            <w:r>
              <w:rPr>
                <w:color w:val="000000"/>
              </w:rPr>
              <w:t>№</w:t>
            </w:r>
            <w:r>
              <w:rPr>
                <w:rStyle w:val="af3"/>
                <w:color w:val="000000"/>
              </w:rPr>
              <w:footnoteReference w:id="1"/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center"/>
            </w:pPr>
            <w:r>
              <w:rPr>
                <w:bCs/>
                <w:color w:val="000000"/>
              </w:rPr>
              <w:t>Вид муниципального контроля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center"/>
            </w:pPr>
            <w:r>
              <w:rPr>
                <w:color w:val="000000"/>
              </w:rPr>
              <w:t>Дата издания предостережения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center"/>
            </w:pPr>
            <w:r>
              <w:rPr>
                <w:color w:val="000000"/>
              </w:rPr>
              <w:t>Источник</w:t>
            </w:r>
          </w:p>
          <w:p w:rsidR="008A7F51" w:rsidRDefault="00D41A34">
            <w:pPr>
              <w:spacing w:line="100" w:lineRule="atLeast"/>
              <w:jc w:val="center"/>
            </w:pPr>
            <w:r>
              <w:rPr>
                <w:color w:val="000000"/>
                <w:shd w:val="clear" w:color="auto" w:fill="FFFFFF"/>
              </w:rPr>
              <w:t xml:space="preserve">сведений о готовящихся нарушениях обязательных </w:t>
            </w:r>
            <w:r>
              <w:rPr>
                <w:color w:val="000000"/>
                <w:shd w:val="clear" w:color="auto" w:fill="FFFFFF"/>
              </w:rPr>
              <w:t>требований или признаках нарушений обязательных требований (при их наличии)</w:t>
            </w:r>
          </w:p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spacing w:line="100" w:lineRule="atLeast"/>
              <w:jc w:val="center"/>
            </w:pPr>
            <w:r>
              <w:rPr>
                <w:color w:val="00000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8A7F51" w:rsidRDefault="00D41A34">
            <w:pPr>
              <w:spacing w:line="100" w:lineRule="atLeast"/>
              <w:jc w:val="center"/>
            </w:pPr>
            <w:proofErr w:type="gramStart"/>
            <w:r>
              <w:rPr>
                <w:color w:val="000000"/>
              </w:rPr>
              <w:t>(фамилия, имя, отчество (при наличии) гражданина или наименование организации, их индивидуальные номера налогоплательщика, а</w:t>
            </w:r>
            <w:r>
              <w:rPr>
                <w:color w:val="000000"/>
              </w:rPr>
              <w:t>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spacing w:line="100" w:lineRule="atLeast"/>
              <w:jc w:val="center"/>
            </w:pPr>
            <w:r>
              <w:rPr>
                <w:color w:val="00000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</w:t>
            </w:r>
            <w:r>
              <w:rPr>
                <w:color w:val="000000"/>
                <w:shd w:val="clear" w:color="auto" w:fill="FFFFFF"/>
              </w:rPr>
              <w:t>ьных требований</w:t>
            </w:r>
          </w:p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center"/>
              <w:rPr>
                <w:color w:val="000000"/>
              </w:rPr>
            </w:pPr>
          </w:p>
        </w:tc>
      </w:tr>
      <w:tr w:rsidR="008A7F5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  <w:tr w:rsidR="008A7F5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  <w:tr w:rsidR="008A7F5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  <w:tr w:rsidR="008A7F5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  <w:tr w:rsidR="008A7F5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  <w:tr w:rsidR="008A7F5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</w:tbl>
    <w:p w:rsidR="008A7F51" w:rsidRDefault="008A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p w:rsidR="008A7F51" w:rsidRDefault="008A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/>
        </w:rPr>
      </w:pPr>
    </w:p>
    <w:p w:rsidR="008A7F51" w:rsidRDefault="00D4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  <w:szCs w:val="28"/>
        </w:rPr>
        <w:t>Ответственное за ведение журнала должностное лицо (должностные лица): ____________________________________________________________________</w:t>
      </w:r>
      <w:r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8A7F51" w:rsidRDefault="00D4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  <w:szCs w:val="28"/>
        </w:rPr>
        <w:t xml:space="preserve">                       </w:t>
      </w:r>
    </w:p>
    <w:p w:rsidR="008A7F51" w:rsidRDefault="008A7F51">
      <w:pPr>
        <w:suppressAutoHyphens/>
        <w:spacing w:line="100" w:lineRule="atLeast"/>
        <w:ind w:firstLine="720"/>
        <w:jc w:val="right"/>
      </w:pPr>
    </w:p>
    <w:p w:rsidR="008A7F51" w:rsidRDefault="008A7F51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8A7F51" w:rsidRDefault="00D41A34">
      <w:pPr>
        <w:suppressAutoHyphens/>
        <w:spacing w:line="100" w:lineRule="atLeast"/>
        <w:ind w:firstLine="720"/>
        <w:jc w:val="right"/>
      </w:pPr>
      <w:r>
        <w:lastRenderedPageBreak/>
        <w:t>Приложение № 2</w:t>
      </w:r>
    </w:p>
    <w:p w:rsidR="008A7F51" w:rsidRDefault="00D41A34">
      <w:pPr>
        <w:pStyle w:val="14"/>
        <w:spacing w:line="100" w:lineRule="atLeast"/>
        <w:ind w:firstLine="720"/>
        <w:jc w:val="right"/>
      </w:pPr>
      <w:r>
        <w:rPr>
          <w:rFonts w:ascii="Times New Roman" w:hAnsi="Times New Roman"/>
          <w:szCs w:val="24"/>
        </w:rPr>
        <w:t xml:space="preserve">к Положению </w:t>
      </w:r>
      <w:r>
        <w:rPr>
          <w:rStyle w:val="-"/>
          <w:rFonts w:ascii="Times New Roman" w:hAnsi="Times New Roman" w:cs="Times New Roman"/>
          <w:color w:val="000000"/>
          <w:szCs w:val="24"/>
          <w:highlight w:val="white"/>
          <w:u w:val="none"/>
        </w:rPr>
        <w:t>о муниципальном контроле</w:t>
      </w:r>
    </w:p>
    <w:p w:rsidR="008A7F51" w:rsidRDefault="00D41A34" w:rsidP="005C4562">
      <w:pPr>
        <w:pStyle w:val="14"/>
        <w:spacing w:line="100" w:lineRule="atLeast"/>
        <w:ind w:firstLine="720"/>
        <w:jc w:val="right"/>
      </w:pPr>
      <w:r>
        <w:rPr>
          <w:rStyle w:val="-"/>
          <w:rFonts w:ascii="Times New Roman" w:hAnsi="Times New Roman" w:cs="Times New Roman"/>
          <w:color w:val="000000"/>
          <w:szCs w:val="24"/>
          <w:highlight w:val="white"/>
          <w:u w:val="none"/>
        </w:rPr>
        <w:t xml:space="preserve">в </w:t>
      </w:r>
      <w:r w:rsidR="005C4562">
        <w:rPr>
          <w:rStyle w:val="-"/>
          <w:rFonts w:ascii="Times New Roman" w:hAnsi="Times New Roman" w:cs="Times New Roman"/>
          <w:color w:val="000000"/>
          <w:szCs w:val="24"/>
          <w:u w:val="none"/>
        </w:rPr>
        <w:t xml:space="preserve">сфере  благоустройства </w:t>
      </w:r>
      <w:r w:rsidR="002F0E09">
        <w:rPr>
          <w:rStyle w:val="-"/>
          <w:rFonts w:ascii="Times New Roman" w:hAnsi="Times New Roman" w:cs="Times New Roman"/>
          <w:color w:val="000000"/>
          <w:szCs w:val="24"/>
          <w:u w:val="none"/>
        </w:rPr>
        <w:t>на территории                                                                      Новогоряновского сельского поселения</w:t>
      </w:r>
    </w:p>
    <w:p w:rsidR="008A7F51" w:rsidRDefault="008A7F51">
      <w:pPr>
        <w:tabs>
          <w:tab w:val="left" w:pos="200"/>
        </w:tabs>
        <w:ind w:left="4536"/>
        <w:jc w:val="center"/>
        <w:rPr>
          <w:color w:val="000000"/>
        </w:rPr>
      </w:pPr>
    </w:p>
    <w:p w:rsidR="008A7F51" w:rsidRDefault="008A7F51">
      <w:pPr>
        <w:tabs>
          <w:tab w:val="left" w:pos="200"/>
        </w:tabs>
        <w:ind w:left="4536"/>
        <w:jc w:val="center"/>
        <w:rPr>
          <w:color w:val="000000"/>
        </w:rPr>
      </w:pPr>
    </w:p>
    <w:p w:rsidR="008A7F51" w:rsidRDefault="00D41A34">
      <w:pPr>
        <w:pStyle w:val="14"/>
        <w:spacing w:line="10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8A7F51" w:rsidRDefault="00D41A34">
      <w:pPr>
        <w:tabs>
          <w:tab w:val="left" w:pos="1200"/>
        </w:tabs>
        <w:spacing w:line="360" w:lineRule="auto"/>
        <w:jc w:val="center"/>
      </w:pPr>
      <w:r>
        <w:rPr>
          <w:color w:val="000000"/>
          <w:sz w:val="28"/>
          <w:szCs w:val="28"/>
        </w:rPr>
        <w:t>Журнал учета консультирований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8A7F51">
        <w:tc>
          <w:tcPr>
            <w:tcW w:w="9660" w:type="dxa"/>
            <w:shd w:val="clear" w:color="auto" w:fill="FFFFFF"/>
          </w:tcPr>
          <w:p w:rsidR="008A7F51" w:rsidRDefault="00D41A3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660" w:type="dxa"/>
            <w:tcBorders>
              <w:top w:val="single" w:sz="6" w:space="0" w:color="000001"/>
            </w:tcBorders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8A7F51" w:rsidRDefault="008A7F51">
      <w:pPr>
        <w:tabs>
          <w:tab w:val="left" w:pos="1200"/>
        </w:tabs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642" w:type="dxa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96"/>
        <w:gridCol w:w="1809"/>
        <w:gridCol w:w="1971"/>
        <w:gridCol w:w="2099"/>
        <w:gridCol w:w="1967"/>
        <w:gridCol w:w="1967"/>
      </w:tblGrid>
      <w:tr w:rsidR="008A7F5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center"/>
            </w:pPr>
            <w:r>
              <w:rPr>
                <w:color w:val="000000"/>
              </w:rPr>
              <w:t>№</w:t>
            </w:r>
          </w:p>
          <w:p w:rsidR="008A7F51" w:rsidRDefault="00D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center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center"/>
            </w:pPr>
            <w:r>
              <w:rPr>
                <w:bCs/>
                <w:color w:val="000000"/>
              </w:rPr>
              <w:t>Вид муниципального контроля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spacing w:line="100" w:lineRule="atLeast"/>
              <w:jc w:val="center"/>
            </w:pPr>
            <w:r>
              <w:rPr>
                <w:color w:val="000000"/>
              </w:rPr>
              <w:t>Дата консультирования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center"/>
            </w:pPr>
            <w:r>
              <w:rPr>
                <w:color w:val="000000"/>
              </w:rPr>
              <w:t>Способ осуществления консультирования</w:t>
            </w:r>
          </w:p>
          <w:p w:rsidR="008A7F51" w:rsidRDefault="00D41A34">
            <w:pPr>
              <w:spacing w:line="100" w:lineRule="atLeast"/>
              <w:jc w:val="center"/>
            </w:pPr>
            <w:r>
              <w:rPr>
                <w:color w:val="000000"/>
              </w:rPr>
              <w:t>(</w:t>
            </w:r>
            <w:r>
              <w:rPr>
                <w:color w:val="000000"/>
                <w:shd w:val="clear" w:color="auto" w:fill="FFFFFF"/>
              </w:rPr>
              <w:t xml:space="preserve">по телефону, посредством </w:t>
            </w:r>
            <w:proofErr w:type="spellStart"/>
            <w:r>
              <w:rPr>
                <w:color w:val="000000"/>
                <w:shd w:val="clear" w:color="auto" w:fill="FFFFFF"/>
              </w:rPr>
              <w:t>видео-конференц-связи</w:t>
            </w:r>
            <w:proofErr w:type="spellEnd"/>
            <w:r>
              <w:rPr>
                <w:color w:val="000000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>
              <w:rPr>
                <w:color w:val="000000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spacing w:line="100" w:lineRule="atLeast"/>
              <w:jc w:val="center"/>
            </w:pPr>
            <w:r>
              <w:rPr>
                <w:color w:val="00000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D41A34">
            <w:pPr>
              <w:spacing w:line="100" w:lineRule="atLeast"/>
              <w:jc w:val="center"/>
            </w:pPr>
            <w:r>
              <w:rPr>
                <w:color w:val="000000"/>
                <w:shd w:val="clear" w:color="auto" w:fill="FFFFFF"/>
              </w:rPr>
              <w:t>Ф.И.О. должностного лица, осуществлявш</w:t>
            </w:r>
            <w:r>
              <w:rPr>
                <w:color w:val="000000"/>
                <w:shd w:val="clear" w:color="auto" w:fill="FFFFFF"/>
              </w:rPr>
              <w:t>его устное консультирование (если консультирование осуществлялось устно)</w:t>
            </w:r>
          </w:p>
        </w:tc>
      </w:tr>
      <w:tr w:rsidR="008A7F5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  <w:tr w:rsidR="008A7F5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  <w:tr w:rsidR="008A7F5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  <w:tr w:rsidR="008A7F5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  <w:tr w:rsidR="008A7F5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  <w:tr w:rsidR="008A7F5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A7F51" w:rsidRDefault="008A7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ind w:right="-7"/>
              <w:jc w:val="both"/>
              <w:rPr>
                <w:color w:val="000000"/>
              </w:rPr>
            </w:pPr>
          </w:p>
        </w:tc>
      </w:tr>
    </w:tbl>
    <w:p w:rsidR="008A7F51" w:rsidRDefault="008A7F51">
      <w:pPr>
        <w:jc w:val="center"/>
        <w:rPr>
          <w:color w:val="000000"/>
          <w:sz w:val="28"/>
          <w:szCs w:val="28"/>
        </w:rPr>
      </w:pPr>
    </w:p>
    <w:p w:rsidR="008A7F51" w:rsidRDefault="00D4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8A7F51" w:rsidRDefault="00D4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  <w:sz w:val="28"/>
          <w:szCs w:val="28"/>
        </w:rPr>
        <w:t xml:space="preserve"> _____________________________________________________</w:t>
      </w:r>
    </w:p>
    <w:p w:rsidR="008A7F51" w:rsidRDefault="00D4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8A7F51" w:rsidRDefault="008A7F51">
      <w:pPr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jc w:val="center"/>
        <w:rPr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8A7F51" w:rsidRDefault="00D41A34">
      <w:pPr>
        <w:suppressAutoHyphens/>
        <w:spacing w:line="100" w:lineRule="atLeast"/>
        <w:ind w:firstLine="720"/>
        <w:jc w:val="right"/>
      </w:pPr>
      <w:r>
        <w:lastRenderedPageBreak/>
        <w:t>Приложение № 3</w:t>
      </w:r>
    </w:p>
    <w:p w:rsidR="008A7F51" w:rsidRDefault="00D41A34">
      <w:pPr>
        <w:pStyle w:val="14"/>
        <w:spacing w:line="100" w:lineRule="atLeast"/>
        <w:ind w:firstLine="720"/>
        <w:jc w:val="right"/>
      </w:pPr>
      <w:r>
        <w:rPr>
          <w:rFonts w:ascii="Times New Roman" w:hAnsi="Times New Roman"/>
          <w:szCs w:val="24"/>
        </w:rPr>
        <w:t xml:space="preserve">к Положению </w:t>
      </w:r>
      <w:r>
        <w:rPr>
          <w:rStyle w:val="-"/>
          <w:rFonts w:ascii="Times New Roman" w:hAnsi="Times New Roman" w:cs="Times New Roman"/>
          <w:color w:val="000000"/>
          <w:szCs w:val="24"/>
          <w:highlight w:val="white"/>
          <w:u w:val="none"/>
        </w:rPr>
        <w:t>о муниципальном контроле</w:t>
      </w:r>
    </w:p>
    <w:p w:rsidR="008A7F51" w:rsidRDefault="00D41A34" w:rsidP="005C4562">
      <w:pPr>
        <w:pStyle w:val="14"/>
        <w:spacing w:line="100" w:lineRule="atLeast"/>
        <w:ind w:firstLine="720"/>
        <w:jc w:val="right"/>
      </w:pPr>
      <w:r>
        <w:rPr>
          <w:rStyle w:val="-"/>
          <w:rFonts w:ascii="Times New Roman" w:hAnsi="Times New Roman" w:cs="Times New Roman"/>
          <w:color w:val="000000"/>
          <w:szCs w:val="24"/>
          <w:highlight w:val="white"/>
          <w:u w:val="none"/>
        </w:rPr>
        <w:t xml:space="preserve">в </w:t>
      </w:r>
      <w:r w:rsidR="005C4562">
        <w:rPr>
          <w:rStyle w:val="-"/>
          <w:rFonts w:ascii="Times New Roman" w:hAnsi="Times New Roman" w:cs="Times New Roman"/>
          <w:color w:val="000000"/>
          <w:szCs w:val="24"/>
          <w:u w:val="none"/>
        </w:rPr>
        <w:t xml:space="preserve">сфере благоустройства </w:t>
      </w:r>
      <w:r w:rsidR="002F0E09">
        <w:rPr>
          <w:rStyle w:val="-"/>
          <w:rFonts w:ascii="Times New Roman" w:hAnsi="Times New Roman" w:cs="Times New Roman"/>
          <w:color w:val="000000"/>
          <w:szCs w:val="24"/>
          <w:u w:val="none"/>
        </w:rPr>
        <w:t>на территории                                                                           Новогоряновского сельского поселения</w:t>
      </w:r>
    </w:p>
    <w:p w:rsidR="008A7F51" w:rsidRDefault="008A7F51">
      <w:pPr>
        <w:pStyle w:val="14"/>
        <w:spacing w:line="100" w:lineRule="atLeast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A7F51" w:rsidRDefault="008A7F51">
      <w:pPr>
        <w:jc w:val="center"/>
        <w:textAlignment w:val="baseline"/>
      </w:pPr>
    </w:p>
    <w:tbl>
      <w:tblPr>
        <w:tblW w:w="9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5"/>
      </w:tblGrid>
      <w:tr w:rsidR="008A7F51">
        <w:tc>
          <w:tcPr>
            <w:tcW w:w="9425" w:type="dxa"/>
            <w:shd w:val="clear" w:color="auto" w:fill="FFFFFF"/>
          </w:tcPr>
          <w:p w:rsidR="008A7F51" w:rsidRDefault="00D41A3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425" w:type="dxa"/>
            <w:shd w:val="clear" w:color="auto" w:fill="FFFFFF"/>
          </w:tcPr>
          <w:p w:rsidR="008A7F51" w:rsidRDefault="00D41A3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425" w:type="dxa"/>
            <w:tcBorders>
              <w:top w:val="single" w:sz="6" w:space="0" w:color="000001"/>
            </w:tcBorders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:rsidR="008A7F51" w:rsidRDefault="008A7F51">
      <w:pPr>
        <w:jc w:val="center"/>
        <w:textAlignment w:val="baseline"/>
      </w:pPr>
    </w:p>
    <w:p w:rsidR="008A7F51" w:rsidRDefault="00D41A34">
      <w:pPr>
        <w:jc w:val="center"/>
        <w:textAlignment w:val="baseline"/>
      </w:pPr>
      <w:r>
        <w:rPr>
          <w:bCs/>
          <w:color w:val="000000"/>
          <w:sz w:val="28"/>
          <w:szCs w:val="28"/>
        </w:rPr>
        <w:t xml:space="preserve">Задание </w:t>
      </w:r>
      <w:r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>
        <w:rPr>
          <w:bCs/>
          <w:color w:val="000000"/>
          <w:sz w:val="28"/>
          <w:szCs w:val="28"/>
        </w:rPr>
        <w:t xml:space="preserve"> № ____</w:t>
      </w:r>
    </w:p>
    <w:p w:rsidR="008A7F51" w:rsidRDefault="008A7F51">
      <w:pPr>
        <w:jc w:val="center"/>
        <w:textAlignment w:val="baseline"/>
        <w:rPr>
          <w:bCs/>
          <w:color w:val="000000"/>
          <w:szCs w:val="28"/>
        </w:rPr>
      </w:pPr>
    </w:p>
    <w:p w:rsidR="008A7F51" w:rsidRDefault="00D41A34">
      <w:pPr>
        <w:jc w:val="both"/>
        <w:textAlignment w:val="baseline"/>
      </w:pPr>
      <w:r>
        <w:rPr>
          <w:bCs/>
          <w:color w:val="000000"/>
          <w:szCs w:val="28"/>
        </w:rPr>
        <w:t xml:space="preserve">______________________                                                                    </w:t>
      </w:r>
      <w:r>
        <w:rPr>
          <w:bCs/>
          <w:color w:val="000000"/>
          <w:szCs w:val="28"/>
        </w:rPr>
        <w:t xml:space="preserve">   «____» _________20 ___ г.</w:t>
      </w:r>
    </w:p>
    <w:p w:rsidR="008A7F51" w:rsidRDefault="00D41A34">
      <w:pPr>
        <w:jc w:val="both"/>
        <w:textAlignment w:val="baseline"/>
      </w:pPr>
      <w:r>
        <w:rPr>
          <w:bCs/>
          <w:color w:val="000000"/>
        </w:rPr>
        <w:t xml:space="preserve">    </w:t>
      </w:r>
      <w:r>
        <w:rPr>
          <w:bCs/>
          <w:i/>
          <w:iCs/>
          <w:color w:val="000000"/>
        </w:rPr>
        <w:t>(место составления)</w:t>
      </w:r>
    </w:p>
    <w:p w:rsidR="008A7F51" w:rsidRDefault="008A7F51">
      <w:pPr>
        <w:jc w:val="both"/>
        <w:textAlignment w:val="baseline"/>
        <w:rPr>
          <w:bCs/>
          <w:color w:val="000000"/>
          <w:sz w:val="28"/>
          <w:szCs w:val="28"/>
        </w:rPr>
      </w:pPr>
    </w:p>
    <w:p w:rsidR="008A7F51" w:rsidRDefault="00D41A34">
      <w:pPr>
        <w:jc w:val="both"/>
        <w:textAlignment w:val="baseline"/>
      </w:pPr>
      <w:r>
        <w:rPr>
          <w:bCs/>
          <w:color w:val="000000"/>
          <w:sz w:val="28"/>
          <w:szCs w:val="28"/>
        </w:rPr>
        <w:t>1. Вид муниципального контроля:</w:t>
      </w:r>
    </w:p>
    <w:p w:rsidR="008A7F51" w:rsidRDefault="00D41A34">
      <w:pPr>
        <w:jc w:val="both"/>
        <w:textAlignment w:val="baseline"/>
      </w:pPr>
      <w:r>
        <w:rPr>
          <w:bCs/>
          <w:color w:val="000000"/>
          <w:szCs w:val="28"/>
        </w:rPr>
        <w:t>________________________________________________________________________________</w:t>
      </w:r>
    </w:p>
    <w:p w:rsidR="008A7F51" w:rsidRDefault="00D41A34">
      <w:pPr>
        <w:jc w:val="both"/>
        <w:textAlignment w:val="baseline"/>
      </w:pPr>
      <w:r>
        <w:rPr>
          <w:bCs/>
          <w:i/>
          <w:iCs/>
          <w:color w:val="000000"/>
        </w:rPr>
        <w:t>(указывается</w:t>
      </w:r>
      <w:r>
        <w:rPr>
          <w:i/>
          <w:iCs/>
          <w:color w:val="000000"/>
        </w:rPr>
        <w:t xml:space="preserve"> конкретный осуществляемый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8A7F51" w:rsidRDefault="008A7F51">
      <w:pPr>
        <w:jc w:val="both"/>
        <w:textAlignment w:val="baseline"/>
        <w:rPr>
          <w:bCs/>
          <w:color w:val="000000"/>
          <w:sz w:val="28"/>
          <w:szCs w:val="28"/>
        </w:rPr>
      </w:pPr>
    </w:p>
    <w:p w:rsidR="008A7F51" w:rsidRDefault="00D41A34">
      <w:pPr>
        <w:jc w:val="both"/>
        <w:textAlignment w:val="baseline"/>
      </w:pPr>
      <w:r>
        <w:rPr>
          <w:bCs/>
          <w:color w:val="000000"/>
          <w:sz w:val="28"/>
          <w:szCs w:val="28"/>
        </w:rPr>
        <w:t xml:space="preserve">2. Вид </w:t>
      </w:r>
      <w:r>
        <w:rPr>
          <w:color w:val="000000"/>
          <w:sz w:val="28"/>
          <w:szCs w:val="28"/>
        </w:rPr>
        <w:t>контрольного мероприятия без взаимодействия с ко</w:t>
      </w:r>
      <w:r>
        <w:rPr>
          <w:color w:val="000000"/>
          <w:sz w:val="28"/>
          <w:szCs w:val="28"/>
        </w:rPr>
        <w:t>нтролируемым лицом:</w:t>
      </w:r>
    </w:p>
    <w:p w:rsidR="008A7F51" w:rsidRDefault="00D41A34">
      <w:pPr>
        <w:jc w:val="both"/>
        <w:textAlignment w:val="baseline"/>
      </w:pPr>
      <w:r>
        <w:rPr>
          <w:bCs/>
          <w:color w:val="000000"/>
          <w:szCs w:val="28"/>
        </w:rPr>
        <w:t>________________________________________________________________________________</w:t>
      </w:r>
      <w:r>
        <w:rPr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8A7F51" w:rsidRDefault="008A7F51">
      <w:pPr>
        <w:jc w:val="center"/>
        <w:textAlignment w:val="baseline"/>
        <w:rPr>
          <w:i/>
          <w:iCs/>
          <w:color w:val="000000"/>
        </w:rPr>
      </w:pPr>
    </w:p>
    <w:p w:rsidR="008A7F51" w:rsidRDefault="00D41A34">
      <w:r>
        <w:rPr>
          <w:b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Контрольное мероприятие без взаимодействия с контролируемым ли</w:t>
      </w:r>
      <w:r>
        <w:rPr>
          <w:color w:val="000000"/>
          <w:sz w:val="28"/>
          <w:szCs w:val="28"/>
        </w:rPr>
        <w:t>цом проводится:</w:t>
      </w:r>
    </w:p>
    <w:p w:rsidR="008A7F51" w:rsidRDefault="008A7F51">
      <w:pPr>
        <w:rPr>
          <w:color w:val="000000"/>
          <w:sz w:val="28"/>
          <w:szCs w:val="28"/>
        </w:rPr>
      </w:pPr>
    </w:p>
    <w:p w:rsidR="008A7F51" w:rsidRDefault="00D41A34">
      <w:pPr>
        <w:jc w:val="both"/>
        <w:textAlignment w:val="baseline"/>
      </w:pPr>
      <w:r>
        <w:rPr>
          <w:bCs/>
          <w:color w:val="000000"/>
          <w:szCs w:val="28"/>
        </w:rPr>
        <w:t>________________________________________________________________________________</w:t>
      </w:r>
    </w:p>
    <w:p w:rsidR="008A7F51" w:rsidRDefault="00D41A34">
      <w:pPr>
        <w:jc w:val="both"/>
      </w:pPr>
      <w:r>
        <w:rPr>
          <w:i/>
          <w:iCs/>
          <w:color w:val="00000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</w:t>
      </w:r>
      <w:r>
        <w:rPr>
          <w:i/>
          <w:iCs/>
          <w:color w:val="000000"/>
          <w:shd w:val="clear" w:color="auto" w:fill="FFFFFF"/>
        </w:rPr>
        <w:t>нных структурных подразделений), месту осуществления деятельности гражданина, месту нахождения объекта контроля)</w:t>
      </w:r>
    </w:p>
    <w:p w:rsidR="008A7F51" w:rsidRDefault="008A7F51">
      <w:pPr>
        <w:jc w:val="both"/>
        <w:textAlignment w:val="baseline"/>
        <w:rPr>
          <w:bCs/>
          <w:color w:val="000000"/>
          <w:sz w:val="28"/>
          <w:szCs w:val="28"/>
        </w:rPr>
      </w:pPr>
    </w:p>
    <w:p w:rsidR="008A7F51" w:rsidRDefault="00D41A34">
      <w:pPr>
        <w:jc w:val="both"/>
        <w:textAlignment w:val="baseline"/>
      </w:pPr>
      <w:r>
        <w:rPr>
          <w:bCs/>
          <w:color w:val="000000"/>
          <w:sz w:val="28"/>
          <w:szCs w:val="28"/>
        </w:rPr>
        <w:t xml:space="preserve">4. Для </w:t>
      </w:r>
      <w:r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>
        <w:rPr>
          <w:bCs/>
          <w:color w:val="000000"/>
          <w:sz w:val="28"/>
          <w:szCs w:val="28"/>
        </w:rPr>
        <w:t>направляется (направляются):</w:t>
      </w:r>
    </w:p>
    <w:p w:rsidR="008A7F51" w:rsidRDefault="00D41A34">
      <w:pPr>
        <w:jc w:val="both"/>
        <w:textAlignment w:val="baseline"/>
      </w:pPr>
      <w:r>
        <w:rPr>
          <w:bCs/>
          <w:color w:val="000000"/>
          <w:szCs w:val="28"/>
        </w:rPr>
        <w:t>________________________________________________________________________________</w:t>
      </w:r>
    </w:p>
    <w:p w:rsidR="008A7F51" w:rsidRDefault="00D41A34">
      <w:pPr>
        <w:jc w:val="both"/>
        <w:textAlignment w:val="baseline"/>
      </w:pPr>
      <w:r>
        <w:rPr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>
        <w:rPr>
          <w:i/>
          <w:iCs/>
          <w:color w:val="000000"/>
        </w:rPr>
        <w:t>провести контрольн</w:t>
      </w:r>
      <w:r>
        <w:rPr>
          <w:i/>
          <w:iCs/>
          <w:color w:val="000000"/>
        </w:rPr>
        <w:t>ое мероприятие без взаимодействия с контролируемым лицом</w:t>
      </w:r>
      <w:r>
        <w:rPr>
          <w:bCs/>
          <w:i/>
          <w:iCs/>
          <w:color w:val="000000"/>
        </w:rPr>
        <w:t>)</w:t>
      </w:r>
    </w:p>
    <w:p w:rsidR="008A7F51" w:rsidRDefault="008A7F51">
      <w:pPr>
        <w:jc w:val="center"/>
        <w:textAlignment w:val="baseline"/>
        <w:rPr>
          <w:bCs/>
          <w:i/>
          <w:iCs/>
          <w:color w:val="000000"/>
        </w:rPr>
      </w:pPr>
    </w:p>
    <w:p w:rsidR="008A7F51" w:rsidRDefault="00D41A34">
      <w:pPr>
        <w:jc w:val="both"/>
        <w:textAlignment w:val="baseline"/>
      </w:pPr>
      <w:r>
        <w:rPr>
          <w:bCs/>
          <w:color w:val="000000"/>
          <w:sz w:val="28"/>
          <w:szCs w:val="28"/>
        </w:rPr>
        <w:t xml:space="preserve">5. Привлечь к проведению </w:t>
      </w:r>
      <w:r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8A7F51" w:rsidRDefault="008A7F51">
      <w:pPr>
        <w:jc w:val="both"/>
        <w:textAlignment w:val="baseline"/>
      </w:pPr>
    </w:p>
    <w:p w:rsidR="008A7F51" w:rsidRDefault="00D41A34">
      <w:pPr>
        <w:jc w:val="both"/>
        <w:textAlignment w:val="baseline"/>
      </w:pPr>
      <w:r>
        <w:rPr>
          <w:bCs/>
          <w:color w:val="000000"/>
          <w:szCs w:val="28"/>
        </w:rPr>
        <w:t>________________________________________________________________________________</w:t>
      </w:r>
    </w:p>
    <w:p w:rsidR="008A7F51" w:rsidRDefault="00D41A34">
      <w:pPr>
        <w:jc w:val="both"/>
        <w:textAlignment w:val="baseline"/>
      </w:pPr>
      <w:r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>
        <w:rPr>
          <w:i/>
          <w:iCs/>
          <w:color w:val="000000"/>
        </w:rPr>
        <w:t xml:space="preserve">мероприятию без взаимодействия с контролируемым лицом </w:t>
      </w:r>
      <w:r>
        <w:rPr>
          <w:bCs/>
          <w:i/>
          <w:iCs/>
          <w:color w:val="000000"/>
        </w:rPr>
        <w:t xml:space="preserve">эксперта (специалиста); </w:t>
      </w:r>
    </w:p>
    <w:p w:rsidR="008A7F51" w:rsidRDefault="00D41A34">
      <w:pPr>
        <w:jc w:val="both"/>
        <w:textAlignment w:val="baseline"/>
      </w:pPr>
      <w:r>
        <w:rPr>
          <w:i/>
          <w:iCs/>
          <w:color w:val="000000"/>
        </w:rPr>
        <w:t>в случае указания эксперта (эк</w:t>
      </w:r>
      <w:r>
        <w:rPr>
          <w:i/>
          <w:iCs/>
          <w:color w:val="000000"/>
        </w:rPr>
        <w:t xml:space="preserve">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</w:t>
      </w:r>
      <w:r>
        <w:rPr>
          <w:i/>
          <w:iCs/>
          <w:color w:val="000000"/>
        </w:rPr>
        <w:lastRenderedPageBreak/>
        <w:t>реквизитов свидетельства об аккредитации и наименования органа по аккредитации, выдавшего свидетельств</w:t>
      </w:r>
      <w:r>
        <w:rPr>
          <w:i/>
          <w:iCs/>
          <w:color w:val="000000"/>
        </w:rPr>
        <w:t>о об аккредитации);</w:t>
      </w:r>
    </w:p>
    <w:p w:rsidR="008A7F51" w:rsidRDefault="00D41A34">
      <w:pPr>
        <w:jc w:val="both"/>
        <w:textAlignment w:val="baseline"/>
      </w:pPr>
      <w:r>
        <w:rPr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</w:t>
      </w:r>
    </w:p>
    <w:p w:rsidR="008A7F51" w:rsidRDefault="00D41A34">
      <w:pPr>
        <w:jc w:val="both"/>
        <w:textAlignment w:val="baseline"/>
      </w:pPr>
      <w:r>
        <w:rPr>
          <w:bCs/>
          <w:i/>
          <w:iCs/>
          <w:color w:val="000000"/>
        </w:rPr>
        <w:t xml:space="preserve">в случае </w:t>
      </w:r>
      <w:proofErr w:type="spellStart"/>
      <w:r>
        <w:rPr>
          <w:bCs/>
          <w:i/>
          <w:iCs/>
          <w:color w:val="000000"/>
        </w:rPr>
        <w:t>непривлечения</w:t>
      </w:r>
      <w:proofErr w:type="spellEnd"/>
      <w:r>
        <w:rPr>
          <w:bCs/>
          <w:i/>
          <w:iCs/>
          <w:color w:val="000000"/>
        </w:rPr>
        <w:t xml:space="preserve"> таких лиц пункт может быть исключен)</w:t>
      </w:r>
    </w:p>
    <w:p w:rsidR="008A7F51" w:rsidRDefault="008A7F51">
      <w:pPr>
        <w:jc w:val="both"/>
        <w:textAlignment w:val="baseline"/>
        <w:rPr>
          <w:bCs/>
          <w:color w:val="000000"/>
          <w:szCs w:val="28"/>
        </w:rPr>
      </w:pPr>
    </w:p>
    <w:p w:rsidR="008A7F51" w:rsidRDefault="00D41A34">
      <w:pPr>
        <w:jc w:val="both"/>
        <w:textAlignment w:val="baseline"/>
      </w:pPr>
      <w:r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</w:t>
      </w:r>
      <w:proofErr w:type="gramStart"/>
      <w:r>
        <w:rPr>
          <w:bCs/>
          <w:color w:val="000000"/>
          <w:sz w:val="28"/>
          <w:szCs w:val="28"/>
        </w:rPr>
        <w:t>которых</w:t>
      </w:r>
      <w:proofErr w:type="gramEnd"/>
      <w:r>
        <w:rPr>
          <w:bCs/>
          <w:color w:val="000000"/>
          <w:sz w:val="28"/>
          <w:szCs w:val="28"/>
        </w:rPr>
        <w:t>) проводи</w:t>
      </w:r>
      <w:r>
        <w:rPr>
          <w:bCs/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</w:p>
    <w:p w:rsidR="008A7F51" w:rsidRDefault="00D41A34">
      <w:pPr>
        <w:jc w:val="both"/>
        <w:textAlignment w:val="baseline"/>
      </w:pPr>
      <w:r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8A7F51" w:rsidRDefault="008A7F51">
      <w:pPr>
        <w:pBdr>
          <w:bottom w:val="single" w:sz="12" w:space="0" w:color="00000A"/>
        </w:pBdr>
        <w:jc w:val="both"/>
        <w:textAlignment w:val="baseline"/>
        <w:rPr>
          <w:bCs/>
          <w:color w:val="000000"/>
          <w:sz w:val="28"/>
          <w:szCs w:val="28"/>
        </w:rPr>
      </w:pPr>
    </w:p>
    <w:p w:rsidR="008A7F51" w:rsidRDefault="008A7F51">
      <w:pPr>
        <w:jc w:val="both"/>
        <w:textAlignment w:val="baseline"/>
        <w:rPr>
          <w:bCs/>
          <w:color w:val="000000"/>
          <w:szCs w:val="28"/>
        </w:rPr>
      </w:pPr>
    </w:p>
    <w:p w:rsidR="008A7F51" w:rsidRDefault="008A7F51">
      <w:pPr>
        <w:jc w:val="both"/>
        <w:textAlignment w:val="baseline"/>
        <w:rPr>
          <w:bCs/>
          <w:color w:val="000000"/>
          <w:szCs w:val="28"/>
        </w:rPr>
      </w:pPr>
    </w:p>
    <w:p w:rsidR="008A7F51" w:rsidRDefault="008A7F51">
      <w:pPr>
        <w:jc w:val="both"/>
        <w:textAlignment w:val="baseline"/>
        <w:rPr>
          <w:bCs/>
          <w:color w:val="000000"/>
          <w:szCs w:val="28"/>
        </w:rPr>
      </w:pPr>
    </w:p>
    <w:p w:rsidR="008A7F51" w:rsidRDefault="008A7F51">
      <w:pPr>
        <w:jc w:val="both"/>
        <w:textAlignment w:val="baseline"/>
        <w:rPr>
          <w:bCs/>
          <w:color w:val="000000"/>
          <w:szCs w:val="28"/>
        </w:rPr>
      </w:pP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8A7F51">
        <w:tc>
          <w:tcPr>
            <w:tcW w:w="9660" w:type="dxa"/>
            <w:shd w:val="clear" w:color="auto" w:fill="FFFFFF"/>
          </w:tcPr>
          <w:p w:rsidR="008A7F51" w:rsidRDefault="008A7F51">
            <w:pPr>
              <w:rPr>
                <w:color w:val="000000"/>
                <w:sz w:val="28"/>
                <w:szCs w:val="28"/>
              </w:rPr>
            </w:pPr>
          </w:p>
        </w:tc>
      </w:tr>
      <w:tr w:rsidR="008A7F51">
        <w:tc>
          <w:tcPr>
            <w:tcW w:w="9660" w:type="dxa"/>
            <w:tcBorders>
              <w:top w:val="single" w:sz="6" w:space="0" w:color="000001"/>
            </w:tcBorders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(должность, фамилия, инициалы Руководителя Контрольного органа)</w:t>
            </w:r>
          </w:p>
        </w:tc>
      </w:tr>
    </w:tbl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  <w:rPr>
          <w:bCs/>
          <w:color w:val="000000"/>
          <w:sz w:val="28"/>
          <w:szCs w:val="28"/>
        </w:rPr>
      </w:pPr>
    </w:p>
    <w:p w:rsidR="008A7F51" w:rsidRDefault="008A7F51">
      <w:pPr>
        <w:suppressAutoHyphens/>
        <w:spacing w:line="100" w:lineRule="atLeast"/>
        <w:ind w:firstLine="720"/>
        <w:jc w:val="right"/>
      </w:pPr>
    </w:p>
    <w:p w:rsidR="005C4562" w:rsidRDefault="005C4562">
      <w:pPr>
        <w:suppressAutoHyphens/>
        <w:spacing w:line="100" w:lineRule="atLeast"/>
        <w:ind w:firstLine="720"/>
        <w:jc w:val="right"/>
      </w:pPr>
    </w:p>
    <w:p w:rsidR="005C4562" w:rsidRDefault="005C4562">
      <w:pPr>
        <w:suppressAutoHyphens/>
        <w:spacing w:line="100" w:lineRule="atLeast"/>
        <w:ind w:firstLine="720"/>
        <w:jc w:val="right"/>
      </w:pPr>
    </w:p>
    <w:p w:rsidR="005C4562" w:rsidRDefault="005C4562">
      <w:pPr>
        <w:suppressAutoHyphens/>
        <w:spacing w:line="100" w:lineRule="atLeast"/>
        <w:ind w:firstLine="720"/>
        <w:jc w:val="right"/>
      </w:pPr>
    </w:p>
    <w:p w:rsidR="005C4562" w:rsidRDefault="005C4562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2F0E09" w:rsidRDefault="002F0E09">
      <w:pPr>
        <w:suppressAutoHyphens/>
        <w:spacing w:line="100" w:lineRule="atLeast"/>
        <w:ind w:firstLine="720"/>
        <w:jc w:val="right"/>
      </w:pPr>
    </w:p>
    <w:p w:rsidR="008A7F51" w:rsidRDefault="00D41A34">
      <w:pPr>
        <w:suppressAutoHyphens/>
        <w:spacing w:line="100" w:lineRule="atLeast"/>
        <w:ind w:firstLine="720"/>
        <w:jc w:val="right"/>
      </w:pPr>
      <w:r>
        <w:lastRenderedPageBreak/>
        <w:t>Приложение № 4</w:t>
      </w:r>
    </w:p>
    <w:p w:rsidR="008A7F51" w:rsidRDefault="00D41A34">
      <w:pPr>
        <w:pStyle w:val="14"/>
        <w:spacing w:line="100" w:lineRule="atLeast"/>
        <w:ind w:firstLine="720"/>
        <w:jc w:val="right"/>
      </w:pPr>
      <w:r>
        <w:rPr>
          <w:rFonts w:ascii="Times New Roman" w:hAnsi="Times New Roman"/>
          <w:szCs w:val="24"/>
        </w:rPr>
        <w:t xml:space="preserve">к Положению </w:t>
      </w:r>
      <w:r>
        <w:rPr>
          <w:rStyle w:val="-"/>
          <w:rFonts w:ascii="Times New Roman" w:hAnsi="Times New Roman" w:cs="Times New Roman"/>
          <w:color w:val="000000"/>
          <w:szCs w:val="24"/>
          <w:highlight w:val="white"/>
          <w:u w:val="none"/>
        </w:rPr>
        <w:t>о муниципальном контроле</w:t>
      </w:r>
    </w:p>
    <w:p w:rsidR="008A7F51" w:rsidRDefault="00D41A34" w:rsidP="005C4562">
      <w:pPr>
        <w:pStyle w:val="14"/>
        <w:spacing w:line="100" w:lineRule="atLeast"/>
        <w:ind w:firstLine="720"/>
        <w:jc w:val="right"/>
      </w:pPr>
      <w:r>
        <w:rPr>
          <w:rStyle w:val="-"/>
          <w:rFonts w:ascii="Times New Roman" w:hAnsi="Times New Roman" w:cs="Times New Roman"/>
          <w:color w:val="000000"/>
          <w:szCs w:val="24"/>
          <w:highlight w:val="white"/>
          <w:u w:val="none"/>
        </w:rPr>
        <w:t xml:space="preserve">в </w:t>
      </w:r>
      <w:r w:rsidR="005C4562">
        <w:rPr>
          <w:rStyle w:val="-"/>
          <w:rFonts w:ascii="Times New Roman" w:hAnsi="Times New Roman" w:cs="Times New Roman"/>
          <w:color w:val="000000"/>
          <w:szCs w:val="24"/>
          <w:u w:val="none"/>
        </w:rPr>
        <w:t xml:space="preserve"> сфере благоустройства </w:t>
      </w:r>
      <w:r w:rsidR="002F0E09">
        <w:rPr>
          <w:rStyle w:val="-"/>
          <w:rFonts w:ascii="Times New Roman" w:hAnsi="Times New Roman" w:cs="Times New Roman"/>
          <w:color w:val="000000"/>
          <w:szCs w:val="24"/>
          <w:u w:val="none"/>
        </w:rPr>
        <w:t>на территории                                                                        Новогоряновского сельского поселения</w:t>
      </w:r>
    </w:p>
    <w:p w:rsidR="008A7F51" w:rsidRDefault="008A7F51">
      <w:pPr>
        <w:pStyle w:val="14"/>
        <w:spacing w:line="100" w:lineRule="atLeast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A7F51" w:rsidRDefault="008A7F51">
      <w:pPr>
        <w:ind w:left="4536"/>
      </w:pP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675" w:type="dxa"/>
            <w:tcBorders>
              <w:top w:val="single" w:sz="6" w:space="0" w:color="000001"/>
            </w:tcBorders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(дата составления требования)</w:t>
            </w: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8A7F5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675" w:type="dxa"/>
            <w:tcBorders>
              <w:top w:val="single" w:sz="6" w:space="0" w:color="000001"/>
            </w:tcBorders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(место составления требования)</w:t>
            </w: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pStyle w:val="HTM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Требование о предоставлении документов</w:t>
            </w:r>
          </w:p>
          <w:p w:rsidR="008A7F51" w:rsidRDefault="008A7F5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ind w:firstLine="694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8A7F51" w:rsidRDefault="008A7F51">
            <w:pPr>
              <w:ind w:firstLine="694"/>
              <w:jc w:val="both"/>
              <w:textAlignment w:val="baseline"/>
            </w:pPr>
          </w:p>
          <w:p w:rsidR="008A7F51" w:rsidRDefault="00D41A34">
            <w:pPr>
              <w:jc w:val="both"/>
              <w:textAlignment w:val="baseline"/>
            </w:pPr>
            <w:r>
              <w:rPr>
                <w:bCs/>
                <w:color w:val="000000"/>
                <w:szCs w:val="28"/>
              </w:rPr>
              <w:t>________________________________________________________________________________</w:t>
            </w:r>
          </w:p>
          <w:p w:rsidR="008A7F51" w:rsidRDefault="008A7F51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ind w:firstLine="694"/>
              <w:jc w:val="both"/>
            </w:pPr>
            <w:r>
              <w:rPr>
                <w:color w:val="000000"/>
                <w:sz w:val="28"/>
                <w:szCs w:val="28"/>
              </w:rPr>
              <w:t>2. Контролируемые лица:</w:t>
            </w: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8A7F51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  <w:p w:rsidR="008A7F51" w:rsidRDefault="008A7F51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7F51">
        <w:tc>
          <w:tcPr>
            <w:tcW w:w="9675" w:type="dxa"/>
            <w:tcBorders>
              <w:top w:val="single" w:sz="6" w:space="0" w:color="000001"/>
            </w:tcBorders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</w:t>
            </w:r>
            <w:r>
              <w:rPr>
                <w:i/>
                <w:iCs/>
                <w:color w:val="000000"/>
              </w:rPr>
              <w:t>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8A7F5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ind w:firstLine="694"/>
              <w:jc w:val="both"/>
            </w:pPr>
            <w:r>
              <w:rPr>
                <w:color w:val="000000"/>
                <w:sz w:val="28"/>
                <w:szCs w:val="28"/>
              </w:rPr>
              <w:t xml:space="preserve">3. Необходимо представить в срок до «_____» </w:t>
            </w:r>
            <w:r>
              <w:rPr>
                <w:color w:val="000000"/>
                <w:sz w:val="28"/>
                <w:szCs w:val="28"/>
              </w:rPr>
              <w:t>____________ 202_ г.:</w:t>
            </w:r>
          </w:p>
          <w:p w:rsidR="008A7F51" w:rsidRDefault="00D41A34">
            <w:pPr>
              <w:ind w:firstLine="694"/>
              <w:jc w:val="both"/>
            </w:pPr>
            <w:r>
              <w:rPr>
                <w:color w:val="000000"/>
                <w:sz w:val="28"/>
                <w:szCs w:val="28"/>
              </w:rPr>
              <w:t>1) …</w:t>
            </w:r>
          </w:p>
          <w:p w:rsidR="008A7F51" w:rsidRDefault="00D41A34">
            <w:pPr>
              <w:ind w:firstLine="694"/>
              <w:jc w:val="both"/>
            </w:pPr>
            <w:r>
              <w:rPr>
                <w:color w:val="000000"/>
                <w:sz w:val="28"/>
                <w:szCs w:val="28"/>
              </w:rPr>
              <w:t>2) …</w:t>
            </w:r>
          </w:p>
          <w:p w:rsidR="008A7F51" w:rsidRDefault="008A7F51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8A7F51" w:rsidRDefault="008A7F51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7F51">
        <w:tc>
          <w:tcPr>
            <w:tcW w:w="9675" w:type="dxa"/>
            <w:tcBorders>
              <w:top w:val="single" w:sz="6" w:space="0" w:color="000001"/>
            </w:tcBorders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</w:t>
            </w:r>
            <w:r>
              <w:rPr>
                <w:i/>
                <w:iCs/>
                <w:color w:val="000000"/>
              </w:rPr>
              <w:t xml:space="preserve"> и видеозаписи, информационных баз, банков данных, а также носителей информации)</w:t>
            </w:r>
          </w:p>
          <w:p w:rsidR="008A7F51" w:rsidRDefault="008A7F51">
            <w:pPr>
              <w:jc w:val="center"/>
            </w:pPr>
          </w:p>
        </w:tc>
      </w:tr>
      <w:tr w:rsidR="008A7F51">
        <w:tc>
          <w:tcPr>
            <w:tcW w:w="9675" w:type="dxa"/>
            <w:shd w:val="clear" w:color="auto" w:fill="FFFFFF"/>
          </w:tcPr>
          <w:p w:rsidR="008A7F51" w:rsidRDefault="00D41A34">
            <w:pPr>
              <w:ind w:firstLine="694"/>
              <w:jc w:val="both"/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000000"/>
                <w:sz w:val="28"/>
                <w:szCs w:val="28"/>
              </w:rPr>
              <w:t>Истребуемые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документы необходимо направить </w:t>
            </w:r>
            <w:r w:rsidR="005C4562">
              <w:rPr>
                <w:color w:val="000000"/>
                <w:sz w:val="28"/>
                <w:szCs w:val="28"/>
              </w:rPr>
              <w:t>Администрацию</w:t>
            </w:r>
            <w:r>
              <w:rPr>
                <w:color w:val="000000"/>
                <w:sz w:val="28"/>
                <w:szCs w:val="28"/>
              </w:rPr>
              <w:t xml:space="preserve"> в форме электронного документа в порядке, предусмотренном статьей 21  Федерального закона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>
              <w:rPr>
                <w:i/>
                <w:color w:val="000000"/>
              </w:rPr>
              <w:t xml:space="preserve">(указать </w:t>
            </w:r>
            <w:proofErr w:type="gramStart"/>
            <w:r>
              <w:rPr>
                <w:i/>
                <w:color w:val="000000"/>
              </w:rPr>
              <w:t>нужное</w:t>
            </w:r>
            <w:proofErr w:type="gramEnd"/>
            <w:r>
              <w:rPr>
                <w:i/>
                <w:color w:val="000000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A7F51" w:rsidRDefault="00D41A34">
            <w:pPr>
              <w:ind w:firstLine="694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Документы могут быть представлены в </w:t>
            </w:r>
            <w:r w:rsidR="005C4562">
              <w:rPr>
                <w:color w:val="000000"/>
                <w:sz w:val="28"/>
                <w:szCs w:val="28"/>
              </w:rPr>
              <w:t>Администрацию</w:t>
            </w:r>
            <w:r>
              <w:rPr>
                <w:color w:val="000000"/>
                <w:sz w:val="28"/>
                <w:szCs w:val="28"/>
              </w:rPr>
              <w:t xml:space="preserve"> на бумажном носителе контролируемым ли</w:t>
            </w:r>
            <w:r>
              <w:rPr>
                <w:color w:val="000000"/>
                <w:sz w:val="28"/>
                <w:szCs w:val="28"/>
              </w:rPr>
              <w:t>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</w:t>
            </w:r>
            <w:r>
              <w:rPr>
                <w:color w:val="000000"/>
                <w:sz w:val="28"/>
                <w:szCs w:val="28"/>
              </w:rPr>
              <w:t>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8A7F51" w:rsidRDefault="008A7F5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7F51" w:rsidRDefault="008A7F5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230"/>
        <w:gridCol w:w="3230"/>
      </w:tblGrid>
      <w:tr w:rsidR="008A7F51">
        <w:tc>
          <w:tcPr>
            <w:tcW w:w="9690" w:type="dxa"/>
            <w:gridSpan w:val="3"/>
            <w:shd w:val="clear" w:color="auto" w:fill="FFFFFF"/>
          </w:tcPr>
          <w:p w:rsidR="008A7F51" w:rsidRDefault="008A7F51">
            <w:pPr>
              <w:rPr>
                <w:color w:val="000000"/>
                <w:sz w:val="28"/>
                <w:szCs w:val="28"/>
              </w:rPr>
            </w:pPr>
          </w:p>
        </w:tc>
      </w:tr>
      <w:tr w:rsidR="008A7F51">
        <w:tc>
          <w:tcPr>
            <w:tcW w:w="3230" w:type="dxa"/>
            <w:tcBorders>
              <w:top w:val="single" w:sz="6" w:space="0" w:color="000001"/>
            </w:tcBorders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</w:t>
            </w:r>
            <w:r>
              <w:rPr>
                <w:i/>
                <w:iCs/>
                <w:color w:val="000000"/>
              </w:rPr>
              <w:t>уществлять контрольное мероприятие)</w:t>
            </w:r>
          </w:p>
        </w:tc>
        <w:tc>
          <w:tcPr>
            <w:tcW w:w="3230" w:type="dxa"/>
            <w:shd w:val="clear" w:color="auto" w:fill="FFFFFF"/>
          </w:tcPr>
          <w:p w:rsidR="008A7F51" w:rsidRDefault="00D41A34"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0" w:type="dxa"/>
            <w:shd w:val="clear" w:color="auto" w:fill="FFFFFF"/>
          </w:tcPr>
          <w:p w:rsidR="008A7F51" w:rsidRDefault="00D41A34"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3230" w:type="dxa"/>
            <w:shd w:val="clear" w:color="auto" w:fill="FFFFFF"/>
          </w:tcPr>
          <w:p w:rsidR="008A7F51" w:rsidRDefault="00D41A34"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0" w:type="dxa"/>
            <w:shd w:val="clear" w:color="auto" w:fill="FFFFFF"/>
          </w:tcPr>
          <w:p w:rsidR="008A7F51" w:rsidRDefault="00D41A34"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0" w:type="dxa"/>
            <w:shd w:val="clear" w:color="auto" w:fill="FFFFFF"/>
          </w:tcPr>
          <w:p w:rsidR="008A7F51" w:rsidRDefault="00D41A34"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3230" w:type="dxa"/>
            <w:shd w:val="clear" w:color="auto" w:fill="FFFFFF"/>
          </w:tcPr>
          <w:p w:rsidR="008A7F51" w:rsidRDefault="00D41A34"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0" w:type="dxa"/>
            <w:shd w:val="clear" w:color="auto" w:fill="FFFFFF"/>
          </w:tcPr>
          <w:p w:rsidR="008A7F51" w:rsidRDefault="00D41A34"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0" w:type="dxa"/>
            <w:tcBorders>
              <w:top w:val="single" w:sz="6" w:space="0" w:color="000001"/>
            </w:tcBorders>
            <w:shd w:val="clear" w:color="auto" w:fill="FFFFFF"/>
          </w:tcPr>
          <w:p w:rsidR="008A7F51" w:rsidRDefault="00D41A34">
            <w:pPr>
              <w:jc w:val="center"/>
            </w:pPr>
            <w:r>
              <w:rPr>
                <w:i/>
                <w:iCs/>
                <w:color w:val="000000"/>
              </w:rPr>
              <w:t>(подпись)</w:t>
            </w:r>
          </w:p>
        </w:tc>
      </w:tr>
      <w:tr w:rsidR="008A7F51">
        <w:tc>
          <w:tcPr>
            <w:tcW w:w="9690" w:type="dxa"/>
            <w:gridSpan w:val="3"/>
            <w:shd w:val="clear" w:color="auto" w:fill="FFFFFF"/>
          </w:tcPr>
          <w:p w:rsidR="008A7F51" w:rsidRDefault="00D41A34"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A7F51">
        <w:tc>
          <w:tcPr>
            <w:tcW w:w="9690" w:type="dxa"/>
            <w:gridSpan w:val="3"/>
            <w:shd w:val="clear" w:color="auto" w:fill="FFFFFF"/>
          </w:tcPr>
          <w:p w:rsidR="008A7F51" w:rsidRDefault="00D41A34">
            <w:pPr>
              <w:ind w:firstLine="694"/>
            </w:pPr>
            <w:r>
              <w:rPr>
                <w:color w:val="000000"/>
                <w:sz w:val="28"/>
                <w:szCs w:val="28"/>
              </w:rPr>
              <w:t>Требование о предоставлении документов получил</w:t>
            </w:r>
          </w:p>
          <w:p w:rsidR="008A7F51" w:rsidRDefault="008A7F51">
            <w:pPr>
              <w:ind w:firstLine="694"/>
              <w:rPr>
                <w:color w:val="000000"/>
                <w:sz w:val="28"/>
                <w:szCs w:val="28"/>
              </w:rPr>
            </w:pPr>
          </w:p>
          <w:tbl>
            <w:tblPr>
              <w:tblW w:w="9565" w:type="dxa"/>
              <w:tblBorders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2526"/>
              <w:gridCol w:w="425"/>
              <w:gridCol w:w="6614"/>
            </w:tblGrid>
            <w:tr w:rsidR="008A7F51">
              <w:tc>
                <w:tcPr>
                  <w:tcW w:w="2526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14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A7F51">
              <w:tc>
                <w:tcPr>
                  <w:tcW w:w="2526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D41A34">
                  <w:pPr>
                    <w:jc w:val="center"/>
                  </w:pPr>
                  <w:r>
                    <w:rPr>
                      <w:i/>
                      <w:color w:val="000000"/>
                    </w:rPr>
                    <w:t>(подпись)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D41A34">
                  <w:pPr>
                    <w:jc w:val="center"/>
                  </w:pPr>
                  <w:proofErr w:type="gramStart"/>
                  <w:r>
                    <w:rPr>
                      <w:i/>
                      <w:color w:val="00000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8A7F51">
              <w:tc>
                <w:tcPr>
                  <w:tcW w:w="2526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A7F51">
              <w:tc>
                <w:tcPr>
                  <w:tcW w:w="2526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D41A34">
                  <w:pPr>
                    <w:jc w:val="center"/>
                  </w:pPr>
                  <w:r>
                    <w:rPr>
                      <w:i/>
                      <w:color w:val="00000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8A7F51">
              <w:tc>
                <w:tcPr>
                  <w:tcW w:w="2526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8A7F51">
              <w:tc>
                <w:tcPr>
                  <w:tcW w:w="2526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rPr>
                      <w:i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D41A34">
                  <w:pPr>
                    <w:jc w:val="center"/>
                  </w:pPr>
                  <w:r>
                    <w:rPr>
                      <w:i/>
                      <w:color w:val="00000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>
                    <w:rPr>
                      <w:i/>
                      <w:color w:val="000000"/>
                    </w:rPr>
                    <w:t>по</w:t>
                  </w:r>
                  <w:proofErr w:type="gramEnd"/>
                  <w:r>
                    <w:rPr>
                      <w:i/>
                      <w:color w:val="000000"/>
                    </w:rPr>
                    <w:t xml:space="preserve"> </w:t>
                  </w:r>
                </w:p>
              </w:tc>
            </w:tr>
            <w:tr w:rsidR="008A7F51">
              <w:tc>
                <w:tcPr>
                  <w:tcW w:w="2526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8A7F51">
              <w:tc>
                <w:tcPr>
                  <w:tcW w:w="2526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8A7F51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1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8A7F51" w:rsidRDefault="00D41A34">
                  <w:pPr>
                    <w:jc w:val="center"/>
                  </w:pPr>
                  <w:r>
                    <w:rPr>
                      <w:i/>
                      <w:color w:val="000000"/>
                    </w:rPr>
                    <w:t>доверенности)</w:t>
                  </w:r>
                </w:p>
              </w:tc>
            </w:tr>
          </w:tbl>
          <w:p w:rsidR="008A7F51" w:rsidRDefault="008A7F51">
            <w:pPr>
              <w:ind w:firstLine="694"/>
              <w:rPr>
                <w:color w:val="000000"/>
                <w:sz w:val="28"/>
                <w:szCs w:val="28"/>
              </w:rPr>
            </w:pPr>
          </w:p>
        </w:tc>
      </w:tr>
      <w:tr w:rsidR="008A7F51">
        <w:tc>
          <w:tcPr>
            <w:tcW w:w="9690" w:type="dxa"/>
            <w:gridSpan w:val="3"/>
            <w:shd w:val="clear" w:color="auto" w:fill="FFFFFF"/>
          </w:tcPr>
          <w:p w:rsidR="008A7F51" w:rsidRDefault="008A7F51">
            <w:pPr>
              <w:rPr>
                <w:color w:val="000000"/>
                <w:sz w:val="28"/>
                <w:szCs w:val="28"/>
              </w:rPr>
            </w:pPr>
          </w:p>
        </w:tc>
      </w:tr>
      <w:tr w:rsidR="008A7F51">
        <w:tc>
          <w:tcPr>
            <w:tcW w:w="96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A7F51" w:rsidRDefault="00D41A34">
            <w:r>
              <w:rPr>
                <w:color w:val="000000"/>
                <w:sz w:val="28"/>
                <w:szCs w:val="28"/>
              </w:rPr>
              <w:t xml:space="preserve"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</w:t>
            </w:r>
            <w:r>
              <w:rPr>
                <w:color w:val="000000"/>
                <w:sz w:val="28"/>
                <w:szCs w:val="28"/>
              </w:rPr>
              <w:t>электронном портале</w:t>
            </w:r>
            <w:r>
              <w:rPr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</w:tbl>
    <w:p w:rsidR="008A7F51" w:rsidRDefault="008A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A7F51" w:rsidRDefault="00D4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8A7F51" w:rsidRDefault="00D41A34">
      <w:pPr>
        <w:tabs>
          <w:tab w:val="left" w:pos="200"/>
        </w:tabs>
      </w:pPr>
      <w:r>
        <w:rPr>
          <w:color w:val="000000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8A7F51" w:rsidRDefault="00D41A34">
      <w:pPr>
        <w:tabs>
          <w:tab w:val="left" w:pos="200"/>
        </w:tabs>
      </w:pPr>
      <w:r>
        <w:rPr>
          <w:color w:val="000000"/>
          <w:sz w:val="21"/>
          <w:szCs w:val="21"/>
        </w:rPr>
        <w:t>** Отметка размещается после реализации указанных в ней действий</w:t>
      </w:r>
    </w:p>
    <w:p w:rsidR="008A7F51" w:rsidRDefault="008A7F51">
      <w:pPr>
        <w:ind w:right="-7"/>
        <w:rPr>
          <w:color w:val="000000"/>
          <w:sz w:val="28"/>
          <w:szCs w:val="28"/>
        </w:rPr>
      </w:pPr>
    </w:p>
    <w:p w:rsidR="005C4562" w:rsidRDefault="005C4562">
      <w:pPr>
        <w:jc w:val="center"/>
        <w:rPr>
          <w:b/>
          <w:bCs/>
          <w:color w:val="000000"/>
          <w:sz w:val="28"/>
          <w:szCs w:val="28"/>
        </w:rPr>
      </w:pPr>
    </w:p>
    <w:p w:rsidR="005C4562" w:rsidRDefault="005C4562">
      <w:pPr>
        <w:jc w:val="center"/>
        <w:rPr>
          <w:b/>
          <w:bCs/>
          <w:color w:val="000000"/>
          <w:sz w:val="28"/>
          <w:szCs w:val="28"/>
        </w:rPr>
      </w:pPr>
    </w:p>
    <w:p w:rsidR="005C4562" w:rsidRDefault="005C4562">
      <w:pPr>
        <w:jc w:val="center"/>
        <w:rPr>
          <w:b/>
          <w:bCs/>
          <w:color w:val="000000"/>
          <w:sz w:val="28"/>
          <w:szCs w:val="28"/>
        </w:rPr>
      </w:pPr>
    </w:p>
    <w:p w:rsidR="005C4562" w:rsidRDefault="005C4562">
      <w:pPr>
        <w:jc w:val="center"/>
        <w:rPr>
          <w:b/>
          <w:bCs/>
          <w:color w:val="000000"/>
          <w:sz w:val="28"/>
          <w:szCs w:val="28"/>
        </w:rPr>
      </w:pPr>
    </w:p>
    <w:p w:rsidR="002F0E09" w:rsidRDefault="002F0E09">
      <w:pPr>
        <w:jc w:val="center"/>
        <w:rPr>
          <w:b/>
          <w:bCs/>
          <w:color w:val="000000"/>
          <w:sz w:val="28"/>
          <w:szCs w:val="28"/>
        </w:rPr>
      </w:pPr>
    </w:p>
    <w:p w:rsidR="002F0E09" w:rsidRDefault="002F0E09">
      <w:pPr>
        <w:jc w:val="center"/>
        <w:rPr>
          <w:b/>
          <w:bCs/>
          <w:color w:val="000000"/>
          <w:sz w:val="28"/>
          <w:szCs w:val="28"/>
        </w:rPr>
      </w:pPr>
    </w:p>
    <w:p w:rsidR="002F0E09" w:rsidRDefault="002F0E09">
      <w:pPr>
        <w:jc w:val="center"/>
        <w:rPr>
          <w:b/>
          <w:bCs/>
          <w:color w:val="000000"/>
          <w:sz w:val="28"/>
          <w:szCs w:val="28"/>
        </w:rPr>
      </w:pPr>
    </w:p>
    <w:p w:rsidR="008A7F51" w:rsidRDefault="00D41A34">
      <w:pPr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8A7F51" w:rsidRDefault="00D41A34">
      <w:pPr>
        <w:jc w:val="center"/>
      </w:pPr>
      <w:r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8A7F51" w:rsidRDefault="008A7F51">
      <w:pPr>
        <w:shd w:val="clear" w:color="auto" w:fill="FFFFFF"/>
        <w:ind w:firstLine="567"/>
        <w:rPr>
          <w:b/>
          <w:color w:val="000000"/>
        </w:rPr>
      </w:pPr>
    </w:p>
    <w:p w:rsidR="008A7F51" w:rsidRDefault="00D41A34">
      <w:pPr>
        <w:pStyle w:val="ConsTitle"/>
        <w:widowControl/>
        <w:ind w:firstLine="709"/>
        <w:jc w:val="both"/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>
        <w:rPr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Федеральный закон № 248-ФЗ)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8A7F51" w:rsidRDefault="00D41A34">
      <w:pPr>
        <w:pStyle w:val="Con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гламент осуществления контроля).</w:t>
      </w:r>
    </w:p>
    <w:p w:rsidR="008A7F51" w:rsidRDefault="00D41A34">
      <w:pPr>
        <w:pStyle w:val="Con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8A7F51" w:rsidRDefault="00D41A34">
      <w:pPr>
        <w:pStyle w:val="Con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Как правило, при заключе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, принят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ие правового акта, утверждающего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8A7F51" w:rsidRDefault="00D41A34">
      <w:pPr>
        <w:pStyle w:val="Con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осуществлении муниципального контроля в сфере благоустройства не применяется.</w:t>
      </w:r>
    </w:p>
    <w:p w:rsidR="008A7F51" w:rsidRDefault="00D41A34">
      <w:pPr>
        <w:pStyle w:val="Con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ательных требований, выездное обследование) проводятся в форме внеплановых мероприятий.</w:t>
      </w:r>
    </w:p>
    <w:p w:rsidR="008A7F51" w:rsidRDefault="00D41A34">
      <w:pPr>
        <w:pStyle w:val="Con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A7F51" w:rsidRDefault="00D41A34">
      <w:pPr>
        <w:pStyle w:val="Con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подхода к проведению контрольных мероприятий рекомендовано определять группы рисков на объектах муниципального контроля с уч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8A7F51" w:rsidRDefault="00D41A34">
      <w:pPr>
        <w:pStyle w:val="Con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жения сформулирован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8A7F51" w:rsidRDefault="00D41A34">
      <w:pPr>
        <w:ind w:firstLine="709"/>
        <w:jc w:val="both"/>
      </w:pPr>
      <w:r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административных правонарушениях на те</w:t>
      </w:r>
      <w:r>
        <w:rPr>
          <w:color w:val="000000"/>
          <w:sz w:val="28"/>
          <w:szCs w:val="28"/>
          <w:shd w:val="clear" w:color="auto" w:fill="FFFFFF"/>
        </w:rPr>
        <w:t xml:space="preserve">рритории Самарской области». При адаптации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>
        <w:rPr>
          <w:color w:val="000000"/>
          <w:sz w:val="28"/>
          <w:szCs w:val="28"/>
          <w:shd w:val="clear" w:color="auto" w:fill="FFFFFF"/>
        </w:rPr>
        <w:t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</w:t>
      </w:r>
      <w:r>
        <w:rPr>
          <w:color w:val="000000"/>
          <w:sz w:val="28"/>
          <w:szCs w:val="28"/>
          <w:shd w:val="clear" w:color="auto" w:fill="FFFFFF"/>
        </w:rPr>
        <w:t xml:space="preserve">ативных правонарушений в сфере благоустройства. </w:t>
      </w:r>
    </w:p>
    <w:p w:rsidR="008A7F51" w:rsidRDefault="00D41A34">
      <w:pPr>
        <w:pStyle w:val="Con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8A7F51" w:rsidRDefault="00D41A34">
      <w:pPr>
        <w:pStyle w:val="Con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8A7F51" w:rsidRDefault="00D41A34">
      <w:pPr>
        <w:pStyle w:val="Con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8A7F51" w:rsidRDefault="00D41A34">
      <w:pPr>
        <w:pStyle w:val="Con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8A7F51" w:rsidRDefault="00D41A34">
      <w:pPr>
        <w:pStyle w:val="Con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8A7F51" w:rsidRDefault="00D41A34">
      <w:pPr>
        <w:pStyle w:val="Con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5)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профилактический визит.</w:t>
      </w:r>
    </w:p>
    <w:p w:rsidR="008A7F51" w:rsidRDefault="00D41A34">
      <w:pPr>
        <w:pStyle w:val="ConsTitle"/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8A7F51" w:rsidRDefault="00D41A34">
      <w:pPr>
        <w:pStyle w:val="ConsTitle"/>
        <w:ind w:firstLine="709"/>
        <w:jc w:val="both"/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их с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орган муниципального контроля 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ожет осуществлять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8A7F51" w:rsidRDefault="008A7F51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F51" w:rsidRDefault="008A7F51"/>
    <w:sectPr w:rsidR="008A7F51" w:rsidSect="002F0E09">
      <w:headerReference w:type="default" r:id="rId14"/>
      <w:pgSz w:w="11906" w:h="16838"/>
      <w:pgMar w:top="284" w:right="567" w:bottom="346" w:left="1134" w:header="1134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34" w:rsidRDefault="00D41A34" w:rsidP="008A7F51">
      <w:r>
        <w:separator/>
      </w:r>
    </w:p>
  </w:endnote>
  <w:endnote w:type="continuationSeparator" w:id="0">
    <w:p w:rsidR="00D41A34" w:rsidRDefault="00D41A34" w:rsidP="008A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34" w:rsidRDefault="00D41A34">
      <w:r>
        <w:separator/>
      </w:r>
    </w:p>
  </w:footnote>
  <w:footnote w:type="continuationSeparator" w:id="0">
    <w:p w:rsidR="00D41A34" w:rsidRDefault="00D41A34">
      <w:r>
        <w:continuationSeparator/>
      </w:r>
    </w:p>
  </w:footnote>
  <w:footnote w:id="1">
    <w:p w:rsidR="008A7F51" w:rsidRDefault="00D41A34">
      <w:pPr>
        <w:pStyle w:val="FootnoteText"/>
      </w:pPr>
      <w:r>
        <w:rPr>
          <w:rStyle w:val="a9"/>
        </w:rPr>
        <w:footnoteRef/>
      </w:r>
      <w:r>
        <w:rPr>
          <w:rStyle w:val="a9"/>
        </w:rPr>
        <w:tab/>
      </w:r>
      <w:r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51" w:rsidRDefault="008A7F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7358"/>
    <w:multiLevelType w:val="multilevel"/>
    <w:tmpl w:val="5CFA5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51"/>
    <w:rsid w:val="002912DE"/>
    <w:rsid w:val="002F0E09"/>
    <w:rsid w:val="003E2861"/>
    <w:rsid w:val="00577A18"/>
    <w:rsid w:val="005C4562"/>
    <w:rsid w:val="008A7F51"/>
    <w:rsid w:val="00D41A34"/>
    <w:rsid w:val="00F6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qFormat/>
    <w:rsid w:val="00D03C14"/>
    <w:pPr>
      <w:numPr>
        <w:ilvl w:val="2"/>
        <w:numId w:val="1"/>
      </w:numPr>
      <w:spacing w:before="140" w:after="120" w:line="259" w:lineRule="auto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ing4">
    <w:name w:val="Heading 4"/>
    <w:basedOn w:val="a"/>
    <w:next w:val="a"/>
    <w:link w:val="4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customStyle="1" w:styleId="Heading5">
    <w:name w:val="Heading 5"/>
    <w:basedOn w:val="a"/>
    <w:link w:val="5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customStyle="1" w:styleId="Heading6">
    <w:name w:val="Heading 6"/>
    <w:basedOn w:val="a"/>
    <w:next w:val="a"/>
    <w:link w:val="6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Heading3"/>
    <w:qFormat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Заголовок 4 Знак"/>
    <w:basedOn w:val="a0"/>
    <w:link w:val="Heading4"/>
    <w:qFormat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qFormat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">
    <w:name w:val="Заголовок 6 Знак"/>
    <w:basedOn w:val="a0"/>
    <w:link w:val="Heading6"/>
    <w:qFormat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qFormat/>
    <w:rsid w:val="00D03C14"/>
  </w:style>
  <w:style w:type="character" w:customStyle="1" w:styleId="WW8Num1z1">
    <w:name w:val="WW8Num1z1"/>
    <w:qFormat/>
    <w:rsid w:val="00D03C14"/>
  </w:style>
  <w:style w:type="character" w:customStyle="1" w:styleId="WW8Num1z2">
    <w:name w:val="WW8Num1z2"/>
    <w:qFormat/>
    <w:rsid w:val="00D03C14"/>
  </w:style>
  <w:style w:type="character" w:customStyle="1" w:styleId="WW8Num1z3">
    <w:name w:val="WW8Num1z3"/>
    <w:qFormat/>
    <w:rsid w:val="00D03C14"/>
  </w:style>
  <w:style w:type="character" w:customStyle="1" w:styleId="WW8Num1z4">
    <w:name w:val="WW8Num1z4"/>
    <w:qFormat/>
    <w:rsid w:val="00D03C14"/>
  </w:style>
  <w:style w:type="character" w:customStyle="1" w:styleId="WW8Num1z5">
    <w:name w:val="WW8Num1z5"/>
    <w:qFormat/>
    <w:rsid w:val="00D03C14"/>
  </w:style>
  <w:style w:type="character" w:customStyle="1" w:styleId="WW8Num1z6">
    <w:name w:val="WW8Num1z6"/>
    <w:qFormat/>
    <w:rsid w:val="00D03C14"/>
  </w:style>
  <w:style w:type="character" w:customStyle="1" w:styleId="WW8Num1z7">
    <w:name w:val="WW8Num1z7"/>
    <w:qFormat/>
    <w:rsid w:val="00D03C14"/>
  </w:style>
  <w:style w:type="character" w:customStyle="1" w:styleId="WW8Num1z8">
    <w:name w:val="WW8Num1z8"/>
    <w:qFormat/>
    <w:rsid w:val="00D03C14"/>
  </w:style>
  <w:style w:type="character" w:customStyle="1" w:styleId="WW8Num2z0">
    <w:name w:val="WW8Num2z0"/>
    <w:qFormat/>
    <w:rsid w:val="00D03C14"/>
    <w:rPr>
      <w:b w:val="0"/>
      <w:i w:val="0"/>
      <w:color w:val="000000"/>
    </w:rPr>
  </w:style>
  <w:style w:type="character" w:customStyle="1" w:styleId="WW8Num2z1">
    <w:name w:val="WW8Num2z1"/>
    <w:qFormat/>
    <w:rsid w:val="00D03C14"/>
  </w:style>
  <w:style w:type="character" w:customStyle="1" w:styleId="WW8Num2z2">
    <w:name w:val="WW8Num2z2"/>
    <w:qFormat/>
    <w:rsid w:val="00D03C14"/>
  </w:style>
  <w:style w:type="character" w:customStyle="1" w:styleId="WW8Num2z3">
    <w:name w:val="WW8Num2z3"/>
    <w:qFormat/>
    <w:rsid w:val="00D03C14"/>
  </w:style>
  <w:style w:type="character" w:customStyle="1" w:styleId="WW8Num2z4">
    <w:name w:val="WW8Num2z4"/>
    <w:qFormat/>
    <w:rsid w:val="00D03C14"/>
  </w:style>
  <w:style w:type="character" w:customStyle="1" w:styleId="WW8Num2z5">
    <w:name w:val="WW8Num2z5"/>
    <w:qFormat/>
    <w:rsid w:val="00D03C14"/>
  </w:style>
  <w:style w:type="character" w:customStyle="1" w:styleId="WW8Num2z6">
    <w:name w:val="WW8Num2z6"/>
    <w:qFormat/>
    <w:rsid w:val="00D03C14"/>
  </w:style>
  <w:style w:type="character" w:customStyle="1" w:styleId="WW8Num2z7">
    <w:name w:val="WW8Num2z7"/>
    <w:qFormat/>
    <w:rsid w:val="00D03C14"/>
  </w:style>
  <w:style w:type="character" w:customStyle="1" w:styleId="WW8Num2z8">
    <w:name w:val="WW8Num2z8"/>
    <w:qFormat/>
    <w:rsid w:val="00D03C14"/>
  </w:style>
  <w:style w:type="character" w:customStyle="1" w:styleId="WW8Num3z0">
    <w:name w:val="WW8Num3z0"/>
    <w:qFormat/>
    <w:rsid w:val="00D03C14"/>
  </w:style>
  <w:style w:type="character" w:customStyle="1" w:styleId="WW8Num3z1">
    <w:name w:val="WW8Num3z1"/>
    <w:qFormat/>
    <w:rsid w:val="00D03C14"/>
  </w:style>
  <w:style w:type="character" w:customStyle="1" w:styleId="WW8Num3z2">
    <w:name w:val="WW8Num3z2"/>
    <w:qFormat/>
    <w:rsid w:val="00D03C14"/>
  </w:style>
  <w:style w:type="character" w:customStyle="1" w:styleId="WW8Num3z3">
    <w:name w:val="WW8Num3z3"/>
    <w:qFormat/>
    <w:rsid w:val="00D03C14"/>
  </w:style>
  <w:style w:type="character" w:customStyle="1" w:styleId="WW8Num3z4">
    <w:name w:val="WW8Num3z4"/>
    <w:qFormat/>
    <w:rsid w:val="00D03C14"/>
  </w:style>
  <w:style w:type="character" w:customStyle="1" w:styleId="WW8Num3z5">
    <w:name w:val="WW8Num3z5"/>
    <w:qFormat/>
    <w:rsid w:val="00D03C14"/>
  </w:style>
  <w:style w:type="character" w:customStyle="1" w:styleId="WW8Num3z6">
    <w:name w:val="WW8Num3z6"/>
    <w:qFormat/>
    <w:rsid w:val="00D03C14"/>
  </w:style>
  <w:style w:type="character" w:customStyle="1" w:styleId="WW8Num3z7">
    <w:name w:val="WW8Num3z7"/>
    <w:qFormat/>
    <w:rsid w:val="00D03C14"/>
  </w:style>
  <w:style w:type="character" w:customStyle="1" w:styleId="WW8Num3z8">
    <w:name w:val="WW8Num3z8"/>
    <w:qFormat/>
    <w:rsid w:val="00D03C14"/>
  </w:style>
  <w:style w:type="character" w:customStyle="1" w:styleId="WW8Num4z0">
    <w:name w:val="WW8Num4z0"/>
    <w:qFormat/>
    <w:rsid w:val="00D03C14"/>
  </w:style>
  <w:style w:type="character" w:customStyle="1" w:styleId="WW8Num5z0">
    <w:name w:val="WW8Num5z0"/>
    <w:qFormat/>
    <w:rsid w:val="00D03C14"/>
  </w:style>
  <w:style w:type="character" w:customStyle="1" w:styleId="1">
    <w:name w:val="Основной шрифт абзаца1"/>
    <w:qFormat/>
    <w:rsid w:val="00D03C14"/>
  </w:style>
  <w:style w:type="character" w:customStyle="1" w:styleId="a3">
    <w:name w:val="Текст выноски Знак"/>
    <w:qFormat/>
    <w:rsid w:val="00D03C1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03C14"/>
    <w:rPr>
      <w:color w:val="0000FF"/>
      <w:u w:val="single"/>
    </w:rPr>
  </w:style>
  <w:style w:type="character" w:customStyle="1" w:styleId="a4">
    <w:name w:val="Гипертекстовая ссылка"/>
    <w:qFormat/>
    <w:rsid w:val="00D03C14"/>
    <w:rPr>
      <w:rFonts w:cs="Times New Roman"/>
      <w:color w:val="106BBE"/>
    </w:rPr>
  </w:style>
  <w:style w:type="character" w:customStyle="1" w:styleId="a5">
    <w:name w:val="Схема документа Знак"/>
    <w:qFormat/>
    <w:rsid w:val="00D03C1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qFormat/>
    <w:rsid w:val="00D03C14"/>
    <w:rPr>
      <w:b/>
      <w:bCs/>
      <w:sz w:val="28"/>
      <w:szCs w:val="24"/>
    </w:rPr>
  </w:style>
  <w:style w:type="character" w:customStyle="1" w:styleId="a7">
    <w:name w:val="Подзаголовок Знак"/>
    <w:qFormat/>
    <w:rsid w:val="00D03C14"/>
    <w:rPr>
      <w:b/>
      <w:sz w:val="28"/>
    </w:rPr>
  </w:style>
  <w:style w:type="character" w:customStyle="1" w:styleId="a8">
    <w:name w:val="Текст сноски Знак"/>
    <w:basedOn w:val="1"/>
    <w:qFormat/>
    <w:rsid w:val="00D03C14"/>
  </w:style>
  <w:style w:type="character" w:customStyle="1" w:styleId="a9">
    <w:name w:val="Символ сноски"/>
    <w:qFormat/>
    <w:rsid w:val="00D03C14"/>
    <w:rPr>
      <w:vertAlign w:val="superscript"/>
    </w:rPr>
  </w:style>
  <w:style w:type="character" w:styleId="aa">
    <w:name w:val="FollowedHyperlink"/>
    <w:qFormat/>
    <w:rsid w:val="00D03C14"/>
    <w:rPr>
      <w:color w:val="800000"/>
      <w:u w:val="single"/>
    </w:rPr>
  </w:style>
  <w:style w:type="character" w:customStyle="1" w:styleId="ab">
    <w:name w:val="Основной текст Знак"/>
    <w:basedOn w:val="a0"/>
    <w:qFormat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Текст выноски Знак1"/>
    <w:basedOn w:val="a0"/>
    <w:qFormat/>
    <w:rsid w:val="00D03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0"/>
    <w:link w:val="ac"/>
    <w:qFormat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Текст сноски Знак1"/>
    <w:basedOn w:val="a0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qFormat/>
    <w:rsid w:val="00D03C14"/>
  </w:style>
  <w:style w:type="character" w:styleId="af0">
    <w:name w:val="annotation reference"/>
    <w:uiPriority w:val="99"/>
    <w:semiHidden/>
    <w:unhideWhenUsed/>
    <w:qFormat/>
    <w:rsid w:val="00D03C14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uiPriority w:val="99"/>
    <w:semiHidden/>
    <w:qFormat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qFormat/>
    <w:rsid w:val="00D03C14"/>
  </w:style>
  <w:style w:type="character" w:customStyle="1" w:styleId="20">
    <w:name w:val="Основной текст 2 Знак"/>
    <w:basedOn w:val="a0"/>
    <w:link w:val="20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qFormat/>
    <w:rsid w:val="00D03C14"/>
  </w:style>
  <w:style w:type="character" w:customStyle="1" w:styleId="af3">
    <w:name w:val="Привязка сноски"/>
    <w:rsid w:val="008A7F5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03C14"/>
    <w:rPr>
      <w:vertAlign w:val="superscript"/>
    </w:rPr>
  </w:style>
  <w:style w:type="character" w:customStyle="1" w:styleId="ListLabel1">
    <w:name w:val="ListLabel 1"/>
    <w:qFormat/>
    <w:rsid w:val="008A7F5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">
    <w:name w:val="ListLabel 2"/>
    <w:qFormat/>
    <w:rsid w:val="008A7F51"/>
    <w:rPr>
      <w:color w:val="000000"/>
      <w:sz w:val="28"/>
      <w:szCs w:val="28"/>
    </w:rPr>
  </w:style>
  <w:style w:type="character" w:customStyle="1" w:styleId="ListLabel3">
    <w:name w:val="ListLabel 3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4">
    <w:name w:val="ListLabel 4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">
    <w:name w:val="ListLabel 5"/>
    <w:qFormat/>
    <w:rsid w:val="008A7F51"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7">
    <w:name w:val="ListLabel 7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8">
    <w:name w:val="ListLabel 8"/>
    <w:qFormat/>
    <w:rsid w:val="008A7F51"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10">
    <w:name w:val="ListLabel 10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1">
    <w:name w:val="ListLabel 11"/>
    <w:qFormat/>
    <w:rsid w:val="008A7F51"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13">
    <w:name w:val="ListLabel 13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">
    <w:name w:val="ListLabel 14"/>
    <w:qFormat/>
    <w:rsid w:val="008A7F51"/>
    <w:rPr>
      <w:color w:val="000000"/>
      <w:sz w:val="28"/>
      <w:szCs w:val="28"/>
      <w:u w:val="none"/>
    </w:rPr>
  </w:style>
  <w:style w:type="character" w:customStyle="1" w:styleId="ListLabel15">
    <w:name w:val="ListLabel 15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16">
    <w:name w:val="ListLabel 16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">
    <w:name w:val="ListLabel 17"/>
    <w:qFormat/>
    <w:rsid w:val="008A7F51"/>
    <w:rPr>
      <w:color w:val="000000"/>
      <w:sz w:val="28"/>
      <w:szCs w:val="28"/>
      <w:u w:val="none"/>
    </w:rPr>
  </w:style>
  <w:style w:type="character" w:customStyle="1" w:styleId="ListLabel18">
    <w:name w:val="ListLabel 18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19">
    <w:name w:val="ListLabel 19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">
    <w:name w:val="ListLabel 20"/>
    <w:qFormat/>
    <w:rsid w:val="008A7F51"/>
    <w:rPr>
      <w:color w:val="000000"/>
      <w:sz w:val="28"/>
      <w:szCs w:val="28"/>
      <w:u w:val="none"/>
    </w:rPr>
  </w:style>
  <w:style w:type="character" w:customStyle="1" w:styleId="af4">
    <w:name w:val="Привязка концевой сноски"/>
    <w:rsid w:val="008A7F51"/>
    <w:rPr>
      <w:vertAlign w:val="superscript"/>
    </w:rPr>
  </w:style>
  <w:style w:type="character" w:customStyle="1" w:styleId="af5">
    <w:name w:val="Символ концевой сноски"/>
    <w:qFormat/>
    <w:rsid w:val="008A7F51"/>
  </w:style>
  <w:style w:type="character" w:customStyle="1" w:styleId="ListLabel21">
    <w:name w:val="ListLabel 21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22">
    <w:name w:val="ListLabel 22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3">
    <w:name w:val="ListLabel 23"/>
    <w:qFormat/>
    <w:rsid w:val="008A7F51"/>
    <w:rPr>
      <w:color w:val="000000"/>
      <w:sz w:val="28"/>
      <w:szCs w:val="28"/>
      <w:u w:val="none"/>
    </w:rPr>
  </w:style>
  <w:style w:type="character" w:customStyle="1" w:styleId="ListLabel24">
    <w:name w:val="ListLabel 24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25">
    <w:name w:val="ListLabel 25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6">
    <w:name w:val="ListLabel 26"/>
    <w:qFormat/>
    <w:rsid w:val="008A7F51"/>
    <w:rPr>
      <w:color w:val="000000"/>
      <w:sz w:val="28"/>
      <w:szCs w:val="28"/>
      <w:u w:val="none"/>
    </w:rPr>
  </w:style>
  <w:style w:type="character" w:customStyle="1" w:styleId="ListLabel27">
    <w:name w:val="ListLabel 27"/>
    <w:qFormat/>
    <w:rsid w:val="008A7F51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ListLabel28">
    <w:name w:val="ListLabel 28"/>
    <w:qFormat/>
    <w:rsid w:val="008A7F5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9">
    <w:name w:val="ListLabel 29"/>
    <w:qFormat/>
    <w:rsid w:val="008A7F51"/>
    <w:rPr>
      <w:color w:val="000000"/>
      <w:sz w:val="28"/>
      <w:szCs w:val="28"/>
      <w:u w:val="none"/>
    </w:rPr>
  </w:style>
  <w:style w:type="character" w:customStyle="1" w:styleId="af6">
    <w:name w:val="Символы концевой сноски"/>
    <w:qFormat/>
    <w:rsid w:val="008A7F51"/>
  </w:style>
  <w:style w:type="paragraph" w:customStyle="1" w:styleId="af7">
    <w:name w:val="Заголовок"/>
    <w:basedOn w:val="a"/>
    <w:next w:val="af8"/>
    <w:qFormat/>
    <w:rsid w:val="008A7F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rsid w:val="00D03C14"/>
    <w:pPr>
      <w:ind w:right="-483"/>
      <w:jc w:val="both"/>
    </w:pPr>
    <w:rPr>
      <w:b/>
      <w:bCs/>
    </w:rPr>
  </w:style>
  <w:style w:type="paragraph" w:styleId="af9">
    <w:name w:val="List"/>
    <w:basedOn w:val="af8"/>
    <w:rsid w:val="00D03C14"/>
    <w:rPr>
      <w:rFonts w:cs="Droid Sans Devanagari"/>
    </w:rPr>
  </w:style>
  <w:style w:type="paragraph" w:customStyle="1" w:styleId="Caption">
    <w:name w:val="Caption"/>
    <w:basedOn w:val="a"/>
    <w:qFormat/>
    <w:rsid w:val="008A7F51"/>
    <w:pPr>
      <w:suppressLineNumbers/>
      <w:spacing w:before="120" w:after="120"/>
    </w:pPr>
    <w:rPr>
      <w:rFonts w:cs="Arial"/>
      <w:i/>
      <w:iCs/>
    </w:rPr>
  </w:style>
  <w:style w:type="paragraph" w:styleId="afa">
    <w:name w:val="index heading"/>
    <w:basedOn w:val="a"/>
    <w:qFormat/>
    <w:rsid w:val="008A7F51"/>
    <w:pPr>
      <w:suppressLineNumbers/>
    </w:pPr>
    <w:rPr>
      <w:rFonts w:cs="Arial"/>
    </w:rPr>
  </w:style>
  <w:style w:type="paragraph" w:customStyle="1" w:styleId="12">
    <w:name w:val="Заголовок1"/>
    <w:basedOn w:val="a"/>
    <w:qFormat/>
    <w:rsid w:val="00D03C14"/>
    <w:pPr>
      <w:jc w:val="center"/>
    </w:pPr>
    <w:rPr>
      <w:b/>
      <w:bCs/>
      <w:lang/>
    </w:rPr>
  </w:style>
  <w:style w:type="paragraph" w:styleId="afb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1">
    <w:name w:val="Подзаголовок Знак2"/>
    <w:basedOn w:val="a"/>
    <w:link w:val="afc"/>
    <w:qFormat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D03C14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Title">
    <w:name w:val="ConsPlusTitle"/>
    <w:qFormat/>
    <w:rsid w:val="00D03C14"/>
    <w:pPr>
      <w:widowControl w:val="0"/>
      <w:suppressAutoHyphens/>
    </w:pPr>
    <w:rPr>
      <w:rFonts w:cs="Calibri"/>
      <w:b/>
      <w:bCs/>
      <w:color w:val="00000A"/>
      <w:sz w:val="24"/>
      <w:lang w:eastAsia="zh-CN"/>
    </w:rPr>
  </w:style>
  <w:style w:type="paragraph" w:customStyle="1" w:styleId="afd">
    <w:name w:val="Знак"/>
    <w:basedOn w:val="a"/>
    <w:qFormat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No Spacing"/>
    <w:uiPriority w:val="1"/>
    <w:qFormat/>
    <w:rsid w:val="00D03C14"/>
    <w:pPr>
      <w:suppressAutoHyphens/>
    </w:pPr>
    <w:rPr>
      <w:rFonts w:ascii="Times New Roman" w:hAnsi="Times New Roman" w:cs="Times New Roman"/>
      <w:color w:val="00000A"/>
      <w:sz w:val="28"/>
      <w:lang w:eastAsia="zh-CN"/>
    </w:rPr>
  </w:style>
  <w:style w:type="paragraph" w:styleId="ac">
    <w:name w:val="Balloon Text"/>
    <w:basedOn w:val="a"/>
    <w:link w:val="2"/>
    <w:qFormat/>
    <w:rsid w:val="00D03C14"/>
    <w:rPr>
      <w:rFonts w:ascii="Tahoma" w:hAnsi="Tahoma" w:cs="Tahoma"/>
      <w:sz w:val="16"/>
      <w:szCs w:val="16"/>
      <w:lang/>
    </w:rPr>
  </w:style>
  <w:style w:type="paragraph" w:customStyle="1" w:styleId="ConsTitle">
    <w:name w:val="ConsTitle"/>
    <w:qFormat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color w:val="00000A"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D03C14"/>
    <w:pPr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s1">
    <w:name w:val="s_1"/>
    <w:basedOn w:val="a"/>
    <w:qFormat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link w:val="FootnoteText"/>
    <w:qFormat/>
    <w:rsid w:val="00D03C14"/>
    <w:rPr>
      <w:rFonts w:ascii="Tahoma" w:hAnsi="Tahoma" w:cs="Tahoma"/>
      <w:sz w:val="16"/>
      <w:szCs w:val="16"/>
      <w:lang/>
    </w:rPr>
  </w:style>
  <w:style w:type="paragraph" w:customStyle="1" w:styleId="aff">
    <w:name w:val="Текст в заданном формате"/>
    <w:basedOn w:val="a"/>
    <w:qFormat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qFormat/>
    <w:rsid w:val="00D03C14"/>
    <w:pPr>
      <w:suppressAutoHyphens/>
    </w:pPr>
    <w:rPr>
      <w:rFonts w:eastAsia="Times New Roman" w:cs="Calibri"/>
      <w:color w:val="00000A"/>
      <w:sz w:val="24"/>
      <w:lang w:eastAsia="zh-CN"/>
    </w:rPr>
  </w:style>
  <w:style w:type="paragraph" w:styleId="afc">
    <w:name w:val="Subtitle"/>
    <w:basedOn w:val="a"/>
    <w:link w:val="21"/>
    <w:qFormat/>
    <w:rsid w:val="00D03C14"/>
    <w:pPr>
      <w:jc w:val="center"/>
    </w:pPr>
    <w:rPr>
      <w:b/>
      <w:szCs w:val="20"/>
      <w:lang/>
    </w:rPr>
  </w:style>
  <w:style w:type="paragraph" w:customStyle="1" w:styleId="FootnoteText">
    <w:name w:val="Footnote Text"/>
    <w:basedOn w:val="a"/>
    <w:link w:val="13"/>
    <w:rsid w:val="00D03C14"/>
    <w:rPr>
      <w:sz w:val="20"/>
      <w:szCs w:val="20"/>
    </w:rPr>
  </w:style>
  <w:style w:type="paragraph" w:customStyle="1" w:styleId="Header">
    <w:name w:val="Header"/>
    <w:basedOn w:val="a"/>
    <w:uiPriority w:val="99"/>
    <w:unhideWhenUsed/>
    <w:rsid w:val="00D03C1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3C14"/>
    <w:pPr>
      <w:tabs>
        <w:tab w:val="center" w:pos="4677"/>
        <w:tab w:val="right" w:pos="9355"/>
      </w:tabs>
    </w:pPr>
  </w:style>
  <w:style w:type="paragraph" w:styleId="aff0">
    <w:name w:val="annotation text"/>
    <w:basedOn w:val="a"/>
    <w:uiPriority w:val="99"/>
    <w:unhideWhenUsed/>
    <w:qFormat/>
    <w:rsid w:val="00D03C14"/>
    <w:rPr>
      <w:sz w:val="20"/>
      <w:szCs w:val="20"/>
    </w:rPr>
  </w:style>
  <w:style w:type="paragraph" w:styleId="aff1">
    <w:name w:val="annotation subject"/>
    <w:basedOn w:val="aff0"/>
    <w:uiPriority w:val="99"/>
    <w:semiHidden/>
    <w:unhideWhenUsed/>
    <w:qFormat/>
    <w:rsid w:val="00D03C14"/>
    <w:rPr>
      <w:b/>
      <w:bCs/>
    </w:rPr>
  </w:style>
  <w:style w:type="paragraph" w:styleId="22">
    <w:name w:val="Body Text 2"/>
    <w:basedOn w:val="a"/>
    <w:uiPriority w:val="99"/>
    <w:unhideWhenUsed/>
    <w:qFormat/>
    <w:rsid w:val="00D03C14"/>
    <w:pPr>
      <w:spacing w:after="120" w:line="480" w:lineRule="auto"/>
    </w:pPr>
  </w:style>
  <w:style w:type="paragraph" w:customStyle="1" w:styleId="s22">
    <w:name w:val="s_22"/>
    <w:basedOn w:val="a"/>
    <w:qFormat/>
    <w:rsid w:val="00D03C14"/>
    <w:pPr>
      <w:spacing w:beforeAutospacing="1" w:afterAutospacing="1"/>
    </w:pPr>
  </w:style>
  <w:style w:type="paragraph" w:customStyle="1" w:styleId="s15">
    <w:name w:val="s_15"/>
    <w:basedOn w:val="a"/>
    <w:qFormat/>
    <w:rsid w:val="00D03C14"/>
    <w:pPr>
      <w:spacing w:beforeAutospacing="1" w:afterAutospacing="1"/>
    </w:pPr>
  </w:style>
  <w:style w:type="paragraph" w:styleId="aff2">
    <w:name w:val="Revision"/>
    <w:uiPriority w:val="99"/>
    <w:semiHidden/>
    <w:qFormat/>
    <w:rsid w:val="00D03C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3">
    <w:name w:val="Содержимое врезки"/>
    <w:basedOn w:val="a"/>
    <w:qFormat/>
    <w:rsid w:val="008A7F51"/>
  </w:style>
  <w:style w:type="paragraph" w:styleId="HTML">
    <w:name w:val="HTML Preformatted"/>
    <w:basedOn w:val="a"/>
    <w:qFormat/>
    <w:rsid w:val="008A7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ff4">
    <w:name w:val="Hyperlink"/>
    <w:basedOn w:val="a0"/>
    <w:unhideWhenUsed/>
    <w:rsid w:val="00577A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75;&#1086;&#1088;&#1103;&#1085;&#1086;&#1074;&#1089;&#1082;&#1086;&#1077;.&#1088;&#1092;/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F92B-F439-45AC-97AD-2036C841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23</Pages>
  <Words>7892</Words>
  <Characters>44991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Администратор</cp:lastModifiedBy>
  <cp:revision>20</cp:revision>
  <cp:lastPrinted>2021-09-09T11:21:00Z</cp:lastPrinted>
  <dcterms:created xsi:type="dcterms:W3CDTF">2021-08-23T11:09:00Z</dcterms:created>
  <dcterms:modified xsi:type="dcterms:W3CDTF">2021-11-19T07:26:00Z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