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59A">
        <w:rPr>
          <w:rFonts w:ascii="Times New Roman" w:hAnsi="Times New Roman"/>
          <w:sz w:val="28"/>
          <w:szCs w:val="28"/>
        </w:rPr>
        <w:t>27.04</w:t>
      </w:r>
      <w:r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</w:t>
      </w:r>
      <w:r w:rsidR="008A459A">
        <w:rPr>
          <w:rFonts w:ascii="Times New Roman" w:hAnsi="Times New Roman"/>
          <w:sz w:val="28"/>
          <w:szCs w:val="28"/>
        </w:rPr>
        <w:t>74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7350B3">
      <w:pPr>
        <w:jc w:val="both"/>
        <w:rPr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374CC4" w:rsidRDefault="00374CC4" w:rsidP="000B7D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7D4F">
        <w:rPr>
          <w:rFonts w:ascii="Times New Roman" w:hAnsi="Times New Roman"/>
          <w:sz w:val="28"/>
          <w:szCs w:val="28"/>
        </w:rPr>
        <w:t xml:space="preserve">1. В пункте первом подпункте первом  абзаце первом слово « </w:t>
      </w:r>
      <w:r w:rsidR="00304246">
        <w:rPr>
          <w:rFonts w:ascii="Times New Roman" w:hAnsi="Times New Roman"/>
          <w:sz w:val="28"/>
          <w:szCs w:val="28"/>
        </w:rPr>
        <w:t>3943,2</w:t>
      </w:r>
      <w:r w:rsidR="000B7D4F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304246">
        <w:rPr>
          <w:rFonts w:ascii="Times New Roman" w:hAnsi="Times New Roman"/>
          <w:sz w:val="28"/>
          <w:szCs w:val="28"/>
        </w:rPr>
        <w:t>3964,0</w:t>
      </w:r>
      <w:r w:rsidR="000B7D4F">
        <w:rPr>
          <w:rFonts w:ascii="Times New Roman" w:hAnsi="Times New Roman"/>
          <w:sz w:val="28"/>
          <w:szCs w:val="28"/>
        </w:rPr>
        <w:t>».</w:t>
      </w:r>
    </w:p>
    <w:p w:rsidR="00374CC4" w:rsidRDefault="000B7D4F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.В пункте первом подпункте первом  абзаце втором слово « </w:t>
      </w:r>
      <w:r w:rsidR="00304246">
        <w:rPr>
          <w:rFonts w:ascii="Times New Roman" w:hAnsi="Times New Roman"/>
          <w:sz w:val="28"/>
          <w:szCs w:val="28"/>
        </w:rPr>
        <w:t>4189,1</w:t>
      </w:r>
      <w:r w:rsidR="00374CC4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304246">
        <w:rPr>
          <w:rFonts w:ascii="Times New Roman" w:hAnsi="Times New Roman"/>
          <w:sz w:val="28"/>
          <w:szCs w:val="28"/>
        </w:rPr>
        <w:t>4209,9</w:t>
      </w:r>
      <w:r w:rsidR="00374CC4">
        <w:rPr>
          <w:rFonts w:ascii="Times New Roman" w:hAnsi="Times New Roman"/>
          <w:sz w:val="28"/>
          <w:szCs w:val="28"/>
        </w:rPr>
        <w:t>».</w:t>
      </w:r>
    </w:p>
    <w:p w:rsidR="00D333BC" w:rsidRDefault="00D333BC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пункте четвертом подпункте первом слово «</w:t>
      </w:r>
      <w:r w:rsidR="00304246">
        <w:rPr>
          <w:rFonts w:ascii="Times New Roman" w:hAnsi="Times New Roman"/>
          <w:sz w:val="28"/>
          <w:szCs w:val="28"/>
        </w:rPr>
        <w:t>3679,3</w:t>
      </w:r>
      <w:r>
        <w:rPr>
          <w:rFonts w:ascii="Times New Roman" w:hAnsi="Times New Roman"/>
          <w:sz w:val="28"/>
          <w:szCs w:val="28"/>
        </w:rPr>
        <w:t xml:space="preserve">» </w:t>
      </w:r>
      <w:r w:rsidR="008A459A">
        <w:rPr>
          <w:rFonts w:ascii="Times New Roman" w:hAnsi="Times New Roman"/>
          <w:sz w:val="28"/>
          <w:szCs w:val="28"/>
        </w:rPr>
        <w:t xml:space="preserve"> </w:t>
      </w:r>
      <w:r w:rsidR="0030424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 слово</w:t>
      </w:r>
      <w:r w:rsidR="003042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45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304246">
        <w:rPr>
          <w:rFonts w:ascii="Times New Roman" w:hAnsi="Times New Roman"/>
          <w:sz w:val="28"/>
          <w:szCs w:val="28"/>
        </w:rPr>
        <w:t>3682,6</w:t>
      </w:r>
      <w:r>
        <w:rPr>
          <w:rFonts w:ascii="Times New Roman" w:hAnsi="Times New Roman"/>
          <w:sz w:val="28"/>
          <w:szCs w:val="28"/>
        </w:rPr>
        <w:t>»</w:t>
      </w:r>
    </w:p>
    <w:p w:rsidR="00374CC4" w:rsidRDefault="004F717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33BC">
        <w:rPr>
          <w:rFonts w:ascii="Times New Roman" w:hAnsi="Times New Roman"/>
          <w:sz w:val="28"/>
          <w:szCs w:val="28"/>
        </w:rPr>
        <w:t>4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 </w:t>
      </w:r>
    </w:p>
    <w:p w:rsidR="00374CC4" w:rsidRDefault="00D333BC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 xml:space="preserve">4 </w:t>
      </w:r>
      <w:r w:rsidR="00374CC4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374CC4" w:rsidRDefault="00D333BC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374CC4">
        <w:rPr>
          <w:rFonts w:ascii="Times New Roman" w:hAnsi="Times New Roman"/>
          <w:sz w:val="28"/>
          <w:szCs w:val="28"/>
        </w:rPr>
        <w:t xml:space="preserve"> .Приложение </w:t>
      </w:r>
      <w:r w:rsidR="000B7D4F">
        <w:rPr>
          <w:rFonts w:ascii="Times New Roman" w:hAnsi="Times New Roman"/>
          <w:sz w:val="28"/>
          <w:szCs w:val="28"/>
        </w:rPr>
        <w:t>5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74CC4" w:rsidRDefault="00D333BC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7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0B7D4F" w:rsidRDefault="00D333BC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0B7D4F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 5.</w:t>
      </w:r>
    </w:p>
    <w:p w:rsidR="000B7D4F" w:rsidRDefault="00D333BC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="000B7D4F"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    </w:t>
      </w:r>
    </w:p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 1</w:t>
                  </w:r>
                  <w:r w:rsidR="008A459A">
                    <w:rPr>
                      <w:color w:val="000000"/>
                    </w:rPr>
                    <w:t>74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8A459A">
                    <w:rPr>
                      <w:color w:val="000000"/>
                    </w:rPr>
                    <w:t>27.04</w:t>
                  </w:r>
                  <w:r w:rsidRPr="00121747">
                    <w:rPr>
                      <w:color w:val="000000"/>
                    </w:rPr>
                    <w:t>.2018г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</w:t>
                  </w:r>
                  <w:proofErr w:type="gramStart"/>
                  <w:r w:rsidRPr="004D3EE4">
                    <w:rPr>
                      <w:color w:val="000000"/>
                    </w:rPr>
                    <w:t xml:space="preserve">( </w:t>
                  </w:r>
                  <w:proofErr w:type="gramEnd"/>
                  <w:r w:rsidRPr="004D3EE4">
                    <w:rPr>
                      <w:color w:val="000000"/>
                    </w:rPr>
                    <w:t xml:space="preserve">за исключением </w:t>
                  </w:r>
                  <w:r w:rsidRPr="004D3EE4">
                    <w:rPr>
                      <w:color w:val="000000"/>
                    </w:rPr>
                    <w:lastRenderedPageBreak/>
                    <w:t>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lastRenderedPageBreak/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</w:t>
                  </w:r>
                  <w:proofErr w:type="gramStart"/>
                  <w:r w:rsidRPr="007D7666">
                    <w:rPr>
                      <w:sz w:val="22"/>
                      <w:szCs w:val="22"/>
                      <w:lang w:eastAsia="en-US"/>
                    </w:rPr>
                    <w:t>г(</w:t>
                  </w:r>
                  <w:proofErr w:type="gramEnd"/>
                  <w:r w:rsidRPr="007D7666">
                    <w:rPr>
                      <w:sz w:val="22"/>
                      <w:szCs w:val="22"/>
                      <w:lang w:eastAsia="en-US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  <w:r w:rsidRPr="008A459A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  <w:r w:rsidRPr="008A459A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3679,3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3682,6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3679,3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3682,6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3387,9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3387,9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3943,2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3964,0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2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981554">
              <w:rPr>
                <w:color w:val="000000"/>
              </w:rPr>
              <w:t>74</w:t>
            </w:r>
            <w:r w:rsidRPr="00121747">
              <w:rPr>
                <w:color w:val="000000"/>
              </w:rPr>
              <w:t xml:space="preserve"> от </w:t>
            </w:r>
            <w:r w:rsidR="00981554">
              <w:rPr>
                <w:color w:val="000000"/>
              </w:rPr>
              <w:t>27.04</w:t>
            </w:r>
            <w:r w:rsidRPr="00121747">
              <w:rPr>
                <w:color w:val="000000"/>
              </w:rPr>
              <w:t>.2018г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</w:rPr>
                  </w:pPr>
                  <w:r w:rsidRPr="00981554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981554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98155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  <w:r w:rsidR="00981554">
              <w:rPr>
                <w:color w:val="000000"/>
              </w:rPr>
              <w:t>74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981554">
              <w:rPr>
                <w:color w:val="000000"/>
              </w:rPr>
              <w:t>27.04</w:t>
            </w:r>
            <w:r w:rsidR="00856364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98155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981554">
              <w:rPr>
                <w:color w:val="000000"/>
              </w:rPr>
              <w:t>3964,0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9815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81554">
              <w:rPr>
                <w:color w:val="000000"/>
              </w:rPr>
              <w:t>3964,0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9815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81554">
              <w:rPr>
                <w:color w:val="000000"/>
              </w:rPr>
              <w:t>3964,0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9815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81554">
              <w:rPr>
                <w:color w:val="000000"/>
              </w:rPr>
              <w:t>3964,0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333BC" w:rsidP="00DF0FD4">
            <w:pPr>
              <w:rPr>
                <w:color w:val="000000"/>
              </w:rPr>
            </w:pPr>
            <w:r>
              <w:rPr>
                <w:color w:val="000000"/>
              </w:rPr>
              <w:t>4189,1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333BC" w:rsidP="00DF0FD4">
            <w:pPr>
              <w:rPr>
                <w:color w:val="000000"/>
              </w:rPr>
            </w:pPr>
            <w:r>
              <w:rPr>
                <w:color w:val="000000"/>
              </w:rPr>
              <w:t>4189,1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333BC" w:rsidP="00DF0FD4">
            <w:pPr>
              <w:rPr>
                <w:color w:val="000000"/>
              </w:rPr>
            </w:pPr>
            <w:r>
              <w:rPr>
                <w:color w:val="000000"/>
              </w:rPr>
              <w:t>4189,1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333BC" w:rsidP="00DF0FD4">
            <w:pPr>
              <w:rPr>
                <w:color w:val="000000"/>
              </w:rPr>
            </w:pPr>
            <w:r>
              <w:rPr>
                <w:color w:val="000000"/>
              </w:rPr>
              <w:t>4189,1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98155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981554">
              <w:rPr>
                <w:color w:val="000000"/>
              </w:rPr>
              <w:t>74</w:t>
            </w:r>
            <w:r w:rsidRPr="00121747">
              <w:rPr>
                <w:color w:val="000000"/>
              </w:rPr>
              <w:t xml:space="preserve"> от </w:t>
            </w:r>
            <w:r w:rsidR="00981554">
              <w:rPr>
                <w:color w:val="000000"/>
              </w:rPr>
              <w:t>27.04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200,0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E63B9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98155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1740,8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>
            <w:pPr>
              <w:rPr>
                <w:b/>
              </w:rPr>
            </w:pPr>
          </w:p>
          <w:p w:rsidR="006E63B9" w:rsidRPr="006E63B9" w:rsidRDefault="006E63B9" w:rsidP="006E63B9"/>
          <w:p w:rsidR="006E63B9" w:rsidRPr="006E63B9" w:rsidRDefault="006E63B9" w:rsidP="006E63B9"/>
          <w:p w:rsidR="004378B8" w:rsidRDefault="004378B8" w:rsidP="006E63B9"/>
          <w:p w:rsidR="006E63B9" w:rsidRPr="006E63B9" w:rsidRDefault="00981554" w:rsidP="006E63B9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98155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981554" w:rsidP="00DF0FD4">
            <w:pPr>
              <w:rPr>
                <w:color w:val="000000"/>
              </w:rPr>
            </w:pPr>
            <w:r>
              <w:rPr>
                <w:color w:val="000000"/>
              </w:rPr>
              <w:t>1740,8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/>
          <w:p w:rsidR="006E63B9" w:rsidRDefault="006E63B9" w:rsidP="006E63B9"/>
          <w:p w:rsidR="00374CC4" w:rsidRPr="006E63B9" w:rsidRDefault="002C5112" w:rsidP="006E63B9">
            <w:r>
              <w:t>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2C5112" w:rsidP="004378B8">
            <w:r>
              <w:t>1761,</w:t>
            </w:r>
            <w:r w:rsidR="006E63B9">
              <w:t>8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1740,8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DF0FD4">
            <w:pPr>
              <w:rPr>
                <w:color w:val="000000"/>
              </w:rPr>
            </w:pPr>
          </w:p>
          <w:p w:rsidR="004378B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1761,8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6E63B9" w:rsidP="00E30047">
            <w:pPr>
              <w:rPr>
                <w:color w:val="000000"/>
              </w:rPr>
            </w:pPr>
            <w:r>
              <w:rPr>
                <w:color w:val="000000"/>
              </w:rPr>
              <w:t>359,7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>
            <w:r>
              <w:t>1</w:t>
            </w:r>
            <w:r w:rsidR="007D0132">
              <w:t>6</w:t>
            </w:r>
            <w:r>
              <w:t>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Default="007D0132" w:rsidP="00DF0FD4">
            <w:pPr>
              <w:rPr>
                <w:color w:val="000000"/>
              </w:rPr>
            </w:pPr>
          </w:p>
          <w:p w:rsidR="00374CC4" w:rsidRDefault="00374CC4" w:rsidP="007D0132"/>
          <w:p w:rsidR="007D0132" w:rsidRPr="007D0132" w:rsidRDefault="007D0132" w:rsidP="007D0132"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2C5112" w:rsidRPr="002C5112" w:rsidRDefault="002C5112" w:rsidP="002C5112"/>
          <w:p w:rsidR="00374CC4" w:rsidRDefault="00374CC4" w:rsidP="002C5112"/>
          <w:p w:rsidR="002C5112" w:rsidRPr="002C5112" w:rsidRDefault="002C5112" w:rsidP="002C5112">
            <w: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b/>
                <w:bCs/>
                <w:color w:val="000000"/>
              </w:rPr>
            </w:pPr>
          </w:p>
          <w:p w:rsidR="002C5112" w:rsidRPr="002C5112" w:rsidRDefault="002C5112" w:rsidP="002C5112"/>
          <w:p w:rsidR="002C5112" w:rsidRPr="002C5112" w:rsidRDefault="002C5112" w:rsidP="002C5112"/>
          <w:p w:rsidR="002C5112" w:rsidRPr="002C5112" w:rsidRDefault="002C5112" w:rsidP="002C5112"/>
          <w:p w:rsidR="00374CC4" w:rsidRDefault="00374CC4" w:rsidP="002C5112"/>
          <w:p w:rsidR="002C5112" w:rsidRPr="002C5112" w:rsidRDefault="002C5112" w:rsidP="002C5112">
            <w: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4378B8" w:rsidP="002C5112">
            <w:pPr>
              <w:rPr>
                <w:b/>
              </w:rPr>
            </w:pPr>
            <w:r w:rsidRPr="004378B8">
              <w:rPr>
                <w:b/>
              </w:rPr>
              <w:t>1</w:t>
            </w:r>
            <w:r w:rsidR="002C5112">
              <w:rPr>
                <w:b/>
              </w:rPr>
              <w:t>26,4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374CC4" w:rsidRDefault="00374CC4" w:rsidP="002C5112"/>
          <w:p w:rsidR="002C5112" w:rsidRPr="002C5112" w:rsidRDefault="002C5112" w:rsidP="002C5112">
            <w: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126,4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126,4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2051,3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2C5112"/>
          <w:p w:rsidR="002C5112" w:rsidRPr="002C5112" w:rsidRDefault="002C5112" w:rsidP="002C5112">
            <w:r>
              <w:t>-26,4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pPr>
              <w:rPr>
                <w:b/>
              </w:rPr>
            </w:pPr>
            <w:r>
              <w:rPr>
                <w:b/>
              </w:rPr>
              <w:t>2024,9</w:t>
            </w:r>
          </w:p>
        </w:tc>
      </w:tr>
      <w:tr w:rsidR="00374CC4" w:rsidRPr="00D76478" w:rsidTr="004F7174">
        <w:trPr>
          <w:gridAfter w:val="1"/>
          <w:wAfter w:w="284" w:type="dxa"/>
          <w:trHeight w:val="70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374CC4" w:rsidRDefault="00374CC4" w:rsidP="002C5112"/>
          <w:p w:rsidR="002C5112" w:rsidRPr="002C5112" w:rsidRDefault="002C5112" w:rsidP="002C5112">
            <w:r>
              <w:t>-26,4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1132,5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2C5112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12" w:rsidRPr="00D7647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12" w:rsidRPr="00D7647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12" w:rsidRPr="00D76478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-26,4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2C5112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85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2C5112"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599,5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2C5112">
            <w:r>
              <w:t>-2,5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2C511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4189,1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C511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C511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2C51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2C5112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2C5112">
              <w:rPr>
                <w:color w:val="000000"/>
              </w:rPr>
              <w:t>27.04</w:t>
            </w:r>
            <w:r>
              <w:rPr>
                <w:color w:val="000000"/>
              </w:rPr>
              <w:t>.2018г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2C5112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2047,</w:t>
            </w:r>
            <w:r w:rsidR="00F774A2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F77590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2047,</w:t>
            </w:r>
            <w:r w:rsidR="00F774A2">
              <w:rPr>
                <w:b/>
                <w:bCs/>
                <w:color w:val="000000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Pr="00E030A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0474A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7590">
              <w:rPr>
                <w:color w:val="000000"/>
              </w:rPr>
              <w:t>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1740,8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1761,6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F774A2">
        <w:t xml:space="preserve">74 </w:t>
      </w:r>
      <w:r>
        <w:t xml:space="preserve">от </w:t>
      </w:r>
      <w:r w:rsidR="00F774A2">
        <w:t>27.04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774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4189,1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F774A2" w:rsidP="00C0474A">
            <w:pPr>
              <w:rPr>
                <w:b/>
              </w:rPr>
            </w:pPr>
            <w:r>
              <w:rPr>
                <w:b/>
              </w:rPr>
              <w:t>4209,9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F7759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C0474A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F774A2" w:rsidP="00F774A2">
            <w:r>
              <w:t>2,5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599,5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bCs/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B939F7" w:rsidRDefault="00B939F7" w:rsidP="00F774A2"/>
          <w:p w:rsidR="00F774A2" w:rsidRPr="00F774A2" w:rsidRDefault="00F774A2" w:rsidP="00F774A2">
            <w:r>
              <w:t>-2,5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F774A2" w:rsidP="00F774A2">
            <w:r>
              <w:t>-26,4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1132,5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F774A2" w:rsidRPr="00C0474A" w:rsidRDefault="00F774A2" w:rsidP="00C0474A"/>
          <w:p w:rsidR="00B939F7" w:rsidRPr="00C0474A" w:rsidRDefault="00B939F7" w:rsidP="00C0474A">
            <w:r>
              <w:t>122,4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8,0</w:t>
            </w:r>
          </w:p>
        </w:tc>
      </w:tr>
      <w:tr w:rsidR="00F774A2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Pr="005C547A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Pr="005C547A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Pr="005C547A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Pr="005C547A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Pr="005C547A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4090000041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A2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F774A2" w:rsidRDefault="00F774A2" w:rsidP="00F774A2"/>
          <w:p w:rsidR="00F774A2" w:rsidRDefault="00F774A2" w:rsidP="00F774A2"/>
          <w:p w:rsidR="00F774A2" w:rsidRPr="00F774A2" w:rsidRDefault="00F774A2" w:rsidP="00F774A2">
            <w:r>
              <w:t>-26,4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F774A2" w:rsidRDefault="00F774A2" w:rsidP="00F774A2"/>
          <w:p w:rsidR="00F774A2" w:rsidRPr="00F774A2" w:rsidRDefault="00F774A2" w:rsidP="00F774A2">
            <w:r>
              <w:t>0,0</w:t>
            </w:r>
          </w:p>
        </w:tc>
      </w:tr>
      <w:tr w:rsidR="00F77590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B939F7" w:rsidRDefault="00B939F7" w:rsidP="00F774A2"/>
          <w:p w:rsidR="00F774A2" w:rsidRPr="00F774A2" w:rsidRDefault="00F774A2" w:rsidP="00F774A2">
            <w:r>
              <w:t>26,4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126,4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F77590" w:rsidRDefault="00F77590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200,0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547A">
              <w:rPr>
                <w:color w:val="000000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359,7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B939F7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B939F7" w:rsidRDefault="00B939F7" w:rsidP="00F774A2"/>
          <w:p w:rsidR="00F774A2" w:rsidRPr="00F774A2" w:rsidRDefault="00F774A2" w:rsidP="007D0132">
            <w:r>
              <w:t>1</w:t>
            </w:r>
            <w:r w:rsidR="007D0132">
              <w:t>6</w:t>
            </w:r>
            <w:r>
              <w:t>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Default="007D0132" w:rsidP="00DF0FD4">
            <w:pPr>
              <w:rPr>
                <w:color w:val="000000"/>
              </w:rPr>
            </w:pPr>
          </w:p>
          <w:p w:rsidR="007D0132" w:rsidRPr="007D0132" w:rsidRDefault="007D0132" w:rsidP="007D0132"/>
          <w:p w:rsidR="007D0132" w:rsidRDefault="007D0132" w:rsidP="007D0132"/>
          <w:p w:rsidR="00B939F7" w:rsidRDefault="00B939F7" w:rsidP="007D0132"/>
          <w:p w:rsidR="007D0132" w:rsidRPr="007D0132" w:rsidRDefault="007D0132" w:rsidP="007D0132">
            <w:r>
              <w:t>1,0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F774A2" w:rsidP="00F774A2">
            <w:r>
              <w:t>3,3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>
            <w:r>
              <w:t>21,5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Pr="00F77590" w:rsidRDefault="00F774A2" w:rsidP="00F77590"/>
          <w:p w:rsidR="00F77590" w:rsidRPr="00F77590" w:rsidRDefault="00F77590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D3" w:rsidRDefault="001C69D3" w:rsidP="00480255">
      <w:r>
        <w:separator/>
      </w:r>
    </w:p>
  </w:endnote>
  <w:endnote w:type="continuationSeparator" w:id="0">
    <w:p w:rsidR="001C69D3" w:rsidRDefault="001C69D3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D3" w:rsidRDefault="001C69D3" w:rsidP="00480255">
      <w:r>
        <w:separator/>
      </w:r>
    </w:p>
  </w:footnote>
  <w:footnote w:type="continuationSeparator" w:id="0">
    <w:p w:rsidR="001C69D3" w:rsidRDefault="001C69D3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279FD"/>
    <w:rsid w:val="0003441F"/>
    <w:rsid w:val="000B7D4F"/>
    <w:rsid w:val="000F44EA"/>
    <w:rsid w:val="00121747"/>
    <w:rsid w:val="001B14E1"/>
    <w:rsid w:val="001C69D3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E0E52"/>
    <w:rsid w:val="004F7174"/>
    <w:rsid w:val="00505C77"/>
    <w:rsid w:val="005072DA"/>
    <w:rsid w:val="00514867"/>
    <w:rsid w:val="005B55E6"/>
    <w:rsid w:val="006144D3"/>
    <w:rsid w:val="006D429B"/>
    <w:rsid w:val="006E63B9"/>
    <w:rsid w:val="007350B3"/>
    <w:rsid w:val="007D0132"/>
    <w:rsid w:val="007F6EB5"/>
    <w:rsid w:val="00856364"/>
    <w:rsid w:val="008A459A"/>
    <w:rsid w:val="008C54FB"/>
    <w:rsid w:val="008E7F09"/>
    <w:rsid w:val="0095032E"/>
    <w:rsid w:val="00981554"/>
    <w:rsid w:val="00A24040"/>
    <w:rsid w:val="00A56491"/>
    <w:rsid w:val="00B939F7"/>
    <w:rsid w:val="00C0474A"/>
    <w:rsid w:val="00C07F27"/>
    <w:rsid w:val="00D333BC"/>
    <w:rsid w:val="00D62323"/>
    <w:rsid w:val="00DD3A6F"/>
    <w:rsid w:val="00DF0FD4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A840-8E4E-44C3-834A-1D78886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2018-04-04T05:07:00Z</cp:lastPrinted>
  <dcterms:created xsi:type="dcterms:W3CDTF">2017-12-21T08:35:00Z</dcterms:created>
  <dcterms:modified xsi:type="dcterms:W3CDTF">2018-04-26T11:53:00Z</dcterms:modified>
</cp:coreProperties>
</file>