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5B" w:rsidRPr="008D6829" w:rsidRDefault="00136F5B" w:rsidP="008D682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6829">
        <w:rPr>
          <w:rFonts w:ascii="Times New Roman" w:hAnsi="Times New Roman" w:cs="Times New Roman"/>
          <w:b/>
          <w:sz w:val="36"/>
          <w:szCs w:val="36"/>
        </w:rPr>
        <w:t>АДМИНИСТРАЦИЯ  НОВОГОРЯНОВСКОГО</w:t>
      </w:r>
      <w:r w:rsidR="008D6829" w:rsidRPr="008D6829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Pr="008D6829">
        <w:rPr>
          <w:rFonts w:ascii="Times New Roman" w:hAnsi="Times New Roman" w:cs="Times New Roman"/>
          <w:b/>
          <w:sz w:val="36"/>
          <w:szCs w:val="36"/>
        </w:rPr>
        <w:t>СЕЛЬСКОГО  ПОСЕЛЕНИЯ</w:t>
      </w:r>
      <w:r w:rsidR="008D6829" w:rsidRPr="008D682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  <w:r w:rsidRPr="008D6829">
        <w:rPr>
          <w:rFonts w:ascii="Times New Roman" w:hAnsi="Times New Roman" w:cs="Times New Roman"/>
          <w:b/>
          <w:sz w:val="36"/>
          <w:szCs w:val="36"/>
        </w:rPr>
        <w:t>ТЕЙКОВСКОГО  МУНИЦИПАЛЬНОГО  РАЙОНА</w:t>
      </w:r>
      <w:r w:rsidRPr="008D6829">
        <w:rPr>
          <w:rFonts w:ascii="Times New Roman" w:hAnsi="Times New Roman" w:cs="Times New Roman"/>
          <w:b/>
          <w:sz w:val="36"/>
          <w:szCs w:val="36"/>
        </w:rPr>
        <w:br/>
        <w:t>ИВАНОВСКОЙ  ОБЛАСТИ</w:t>
      </w:r>
    </w:p>
    <w:p w:rsidR="00136F5B" w:rsidRPr="00136F5B" w:rsidRDefault="00136F5B" w:rsidP="00136F5B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36F5B" w:rsidRPr="00136F5B" w:rsidRDefault="00136F5B" w:rsidP="00136F5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6F5B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136F5B" w:rsidRPr="00136F5B" w:rsidRDefault="00136F5B" w:rsidP="00136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6F5B">
        <w:rPr>
          <w:rFonts w:ascii="Times New Roman" w:hAnsi="Times New Roman" w:cs="Times New Roman"/>
          <w:sz w:val="28"/>
          <w:szCs w:val="28"/>
        </w:rPr>
        <w:t xml:space="preserve">от  </w:t>
      </w:r>
      <w:r w:rsidR="00E55F70">
        <w:rPr>
          <w:rFonts w:ascii="Times New Roman" w:hAnsi="Times New Roman" w:cs="Times New Roman"/>
          <w:sz w:val="28"/>
          <w:szCs w:val="28"/>
        </w:rPr>
        <w:t>14.04.2022г</w:t>
      </w:r>
      <w:r w:rsidRPr="00136F5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</w:t>
      </w:r>
      <w:r w:rsidR="005406A8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E55F70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36F5B">
        <w:rPr>
          <w:rFonts w:ascii="Times New Roman" w:hAnsi="Times New Roman" w:cs="Times New Roman"/>
          <w:sz w:val="28"/>
          <w:szCs w:val="28"/>
        </w:rPr>
        <w:t>с. Новое Горяново</w:t>
      </w:r>
    </w:p>
    <w:p w:rsidR="00553922" w:rsidRDefault="00553922" w:rsidP="00553922">
      <w:pPr>
        <w:pStyle w:val="a3"/>
        <w:spacing w:line="192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3922" w:rsidRPr="00B51594" w:rsidRDefault="00553922" w:rsidP="00553922">
      <w:pPr>
        <w:pStyle w:val="a3"/>
        <w:tabs>
          <w:tab w:val="left" w:pos="9214"/>
        </w:tabs>
        <w:spacing w:after="120" w:line="240" w:lineRule="auto"/>
        <w:ind w:right="51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отчета об исполнении бюджета </w:t>
      </w:r>
      <w:r w:rsidR="00136F5B">
        <w:rPr>
          <w:rFonts w:ascii="Times New Roman" w:hAnsi="Times New Roman"/>
          <w:b/>
          <w:sz w:val="28"/>
          <w:szCs w:val="28"/>
          <w:lang w:val="ru-RU"/>
        </w:rPr>
        <w:t>Новогоряновского сельского поселения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за </w:t>
      </w:r>
      <w:r w:rsidR="00756CD2">
        <w:rPr>
          <w:rFonts w:ascii="Times New Roman" w:hAnsi="Times New Roman"/>
          <w:b/>
          <w:sz w:val="28"/>
          <w:szCs w:val="28"/>
          <w:lang w:val="ru-RU"/>
        </w:rPr>
        <w:t>1</w:t>
      </w:r>
      <w:r w:rsidR="003412D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56CD2">
        <w:rPr>
          <w:rFonts w:ascii="Times New Roman" w:hAnsi="Times New Roman"/>
          <w:b/>
          <w:sz w:val="28"/>
          <w:szCs w:val="28"/>
          <w:lang w:val="ru-RU"/>
        </w:rPr>
        <w:t>квартал</w:t>
      </w:r>
      <w:r w:rsidR="00136F5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20</w:t>
      </w:r>
      <w:r w:rsidR="00756CD2">
        <w:rPr>
          <w:rFonts w:ascii="Times New Roman" w:hAnsi="Times New Roman"/>
          <w:b/>
          <w:sz w:val="28"/>
          <w:szCs w:val="28"/>
          <w:lang w:val="ru-RU"/>
        </w:rPr>
        <w:t>2</w:t>
      </w:r>
      <w:r w:rsidR="00E55F70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553922" w:rsidRPr="00DF7068" w:rsidRDefault="00553922" w:rsidP="00553922">
      <w:pPr>
        <w:pStyle w:val="a3"/>
        <w:tabs>
          <w:tab w:val="left" w:pos="9214"/>
        </w:tabs>
        <w:spacing w:after="120" w:line="240" w:lineRule="auto"/>
        <w:ind w:right="51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53922" w:rsidRDefault="00553922" w:rsidP="0055392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264.2 Бюджетного Кодекса Российской Федерации, Положени</w:t>
      </w:r>
      <w:r w:rsidR="00136F5B">
        <w:rPr>
          <w:rFonts w:ascii="Times New Roman" w:hAnsi="Times New Roman"/>
          <w:sz w:val="28"/>
          <w:szCs w:val="28"/>
          <w:lang w:val="ru-RU"/>
        </w:rPr>
        <w:t>ем</w:t>
      </w:r>
      <w:r>
        <w:rPr>
          <w:rFonts w:ascii="Times New Roman" w:hAnsi="Times New Roman"/>
          <w:sz w:val="28"/>
          <w:szCs w:val="28"/>
          <w:lang w:val="ru-RU"/>
        </w:rPr>
        <w:t xml:space="preserve"> о бюджетном процессе </w:t>
      </w:r>
      <w:r w:rsidR="00136F5B">
        <w:rPr>
          <w:rFonts w:ascii="Times New Roman" w:hAnsi="Times New Roman"/>
          <w:sz w:val="28"/>
          <w:szCs w:val="28"/>
          <w:lang w:val="ru-RU"/>
        </w:rPr>
        <w:t>Новогоряновского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, утвержденного </w:t>
      </w:r>
      <w:r w:rsidRPr="00087B43">
        <w:rPr>
          <w:rFonts w:ascii="Times New Roman" w:hAnsi="Times New Roman"/>
          <w:sz w:val="28"/>
          <w:szCs w:val="28"/>
          <w:lang w:val="ru-RU"/>
        </w:rPr>
        <w:t xml:space="preserve">решением Совета </w:t>
      </w:r>
      <w:r w:rsidR="00136F5B">
        <w:rPr>
          <w:rFonts w:ascii="Times New Roman" w:hAnsi="Times New Roman"/>
          <w:sz w:val="28"/>
          <w:szCs w:val="28"/>
          <w:lang w:val="ru-RU"/>
        </w:rPr>
        <w:t xml:space="preserve">Новогоряновского сельского поселения </w:t>
      </w:r>
      <w:r w:rsidRPr="00087B43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136F5B">
        <w:rPr>
          <w:rFonts w:ascii="Times New Roman" w:hAnsi="Times New Roman"/>
          <w:sz w:val="28"/>
          <w:szCs w:val="28"/>
          <w:lang w:val="ru-RU"/>
        </w:rPr>
        <w:t>31.07.2008</w:t>
      </w:r>
      <w:r w:rsidRPr="00087B43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136F5B">
        <w:rPr>
          <w:rFonts w:ascii="Times New Roman" w:hAnsi="Times New Roman"/>
          <w:sz w:val="28"/>
          <w:szCs w:val="28"/>
          <w:lang w:val="ru-RU"/>
        </w:rPr>
        <w:t>122</w:t>
      </w:r>
      <w:r w:rsidRPr="00087B43">
        <w:rPr>
          <w:rFonts w:ascii="Times New Roman" w:hAnsi="Times New Roman"/>
          <w:sz w:val="28"/>
          <w:szCs w:val="28"/>
          <w:lang w:val="ru-RU"/>
        </w:rPr>
        <w:t xml:space="preserve"> (в действующей редакции):                                                                                                    </w:t>
      </w:r>
    </w:p>
    <w:p w:rsidR="00553922" w:rsidRDefault="00553922" w:rsidP="0055392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 Утвердить отчет об исполнении бюджета </w:t>
      </w:r>
      <w:r w:rsidR="00136F5B">
        <w:rPr>
          <w:rFonts w:ascii="Times New Roman" w:hAnsi="Times New Roman"/>
          <w:sz w:val="28"/>
          <w:szCs w:val="28"/>
          <w:lang w:val="ru-RU"/>
        </w:rPr>
        <w:t>Новогоряновского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r w:rsidR="00756CD2">
        <w:rPr>
          <w:rFonts w:ascii="Times New Roman" w:hAnsi="Times New Roman"/>
          <w:sz w:val="28"/>
          <w:szCs w:val="28"/>
          <w:lang w:val="ru-RU"/>
        </w:rPr>
        <w:t>1 квартал</w:t>
      </w:r>
      <w:r w:rsidR="00136F5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756CD2">
        <w:rPr>
          <w:rFonts w:ascii="Times New Roman" w:hAnsi="Times New Roman"/>
          <w:sz w:val="28"/>
          <w:szCs w:val="28"/>
          <w:lang w:val="ru-RU"/>
        </w:rPr>
        <w:t>2</w:t>
      </w:r>
      <w:r w:rsidR="00E55F70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года по доходам в сумме </w:t>
      </w:r>
      <w:r w:rsidR="00E55F70">
        <w:rPr>
          <w:rFonts w:ascii="Times New Roman" w:hAnsi="Times New Roman"/>
          <w:sz w:val="28"/>
          <w:szCs w:val="28"/>
          <w:lang w:val="ru-RU"/>
        </w:rPr>
        <w:t>1254,9</w:t>
      </w:r>
      <w:r>
        <w:rPr>
          <w:rFonts w:ascii="Times New Roman" w:hAnsi="Times New Roman"/>
          <w:sz w:val="28"/>
          <w:szCs w:val="28"/>
          <w:lang w:val="ru-RU"/>
        </w:rPr>
        <w:t xml:space="preserve"> тыс. руб., по расходам в сумме </w:t>
      </w:r>
      <w:r w:rsidR="00E55F70">
        <w:rPr>
          <w:rFonts w:ascii="Times New Roman" w:hAnsi="Times New Roman"/>
          <w:sz w:val="28"/>
          <w:szCs w:val="28"/>
          <w:lang w:val="ru-RU"/>
        </w:rPr>
        <w:t>1241,0</w:t>
      </w:r>
      <w:r>
        <w:rPr>
          <w:rFonts w:ascii="Times New Roman" w:hAnsi="Times New Roman"/>
          <w:sz w:val="28"/>
          <w:szCs w:val="28"/>
          <w:lang w:val="ru-RU"/>
        </w:rPr>
        <w:t xml:space="preserve"> тыс. руб., </w:t>
      </w:r>
      <w:proofErr w:type="spellStart"/>
      <w:r w:rsidR="00756CD2">
        <w:rPr>
          <w:rFonts w:ascii="Times New Roman" w:hAnsi="Times New Roman"/>
          <w:sz w:val="28"/>
          <w:szCs w:val="28"/>
          <w:lang w:val="ru-RU"/>
        </w:rPr>
        <w:t>профицитом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бюджета в сумме </w:t>
      </w:r>
      <w:r w:rsidR="00E55F70">
        <w:rPr>
          <w:rFonts w:ascii="Times New Roman" w:hAnsi="Times New Roman"/>
          <w:sz w:val="28"/>
          <w:szCs w:val="28"/>
          <w:lang w:val="ru-RU"/>
        </w:rPr>
        <w:t>13,9</w:t>
      </w:r>
      <w:r>
        <w:rPr>
          <w:rFonts w:ascii="Times New Roman" w:hAnsi="Times New Roman"/>
          <w:sz w:val="28"/>
          <w:szCs w:val="28"/>
          <w:lang w:val="ru-RU"/>
        </w:rPr>
        <w:t xml:space="preserve"> тыс. руб. согласно приложению.                     </w:t>
      </w:r>
    </w:p>
    <w:p w:rsidR="00553922" w:rsidRDefault="00553922" w:rsidP="0055392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Распорядителям и получателям бюджетных средств обеспечить своевременное освоение бюджетных средств.                                </w:t>
      </w:r>
    </w:p>
    <w:p w:rsidR="00553922" w:rsidRDefault="00553922" w:rsidP="0055392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136F5B">
        <w:rPr>
          <w:rFonts w:ascii="Times New Roman" w:hAnsi="Times New Roman"/>
          <w:sz w:val="28"/>
          <w:szCs w:val="28"/>
          <w:lang w:val="ru-RU"/>
        </w:rPr>
        <w:t>Администрации Новогоряновского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направить отчет об исполнении бюджета </w:t>
      </w:r>
      <w:r w:rsidR="00136F5B">
        <w:rPr>
          <w:rFonts w:ascii="Times New Roman" w:hAnsi="Times New Roman"/>
          <w:sz w:val="28"/>
          <w:szCs w:val="28"/>
          <w:lang w:val="ru-RU"/>
        </w:rPr>
        <w:t xml:space="preserve">Новогоряновского сельского поселения за </w:t>
      </w:r>
      <w:r w:rsidR="00756CD2">
        <w:rPr>
          <w:rFonts w:ascii="Times New Roman" w:hAnsi="Times New Roman"/>
          <w:sz w:val="28"/>
          <w:szCs w:val="28"/>
          <w:lang w:val="ru-RU"/>
        </w:rPr>
        <w:t>1 квартал</w:t>
      </w:r>
      <w:r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756CD2">
        <w:rPr>
          <w:rFonts w:ascii="Times New Roman" w:hAnsi="Times New Roman"/>
          <w:sz w:val="28"/>
          <w:szCs w:val="28"/>
          <w:lang w:val="ru-RU"/>
        </w:rPr>
        <w:t>2</w:t>
      </w:r>
      <w:r w:rsidR="00E55F70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года в Совет </w:t>
      </w:r>
      <w:r w:rsidR="00136F5B">
        <w:rPr>
          <w:rFonts w:ascii="Times New Roman" w:hAnsi="Times New Roman"/>
          <w:sz w:val="28"/>
          <w:szCs w:val="28"/>
          <w:lang w:val="ru-RU"/>
        </w:rPr>
        <w:t>Новогоряновского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и контрольно-счетную комиссию </w:t>
      </w:r>
      <w:r w:rsidR="00136F5B">
        <w:rPr>
          <w:rFonts w:ascii="Times New Roman" w:hAnsi="Times New Roman"/>
          <w:sz w:val="28"/>
          <w:szCs w:val="28"/>
          <w:lang w:val="ru-RU"/>
        </w:rPr>
        <w:t>Новогоряновского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.     </w:t>
      </w:r>
    </w:p>
    <w:p w:rsidR="00553922" w:rsidRDefault="00553922" w:rsidP="00553922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53922" w:rsidRDefault="00553922" w:rsidP="00553922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53922" w:rsidRDefault="00553922" w:rsidP="00553922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53922" w:rsidRDefault="00553922" w:rsidP="00136F5B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Глава </w:t>
      </w:r>
      <w:r w:rsidR="00136F5B">
        <w:rPr>
          <w:rFonts w:ascii="Times New Roman" w:hAnsi="Times New Roman"/>
          <w:b/>
          <w:sz w:val="28"/>
          <w:szCs w:val="28"/>
          <w:lang w:val="ru-RU"/>
        </w:rPr>
        <w:t>Новогоряновского</w:t>
      </w:r>
    </w:p>
    <w:p w:rsidR="00136F5B" w:rsidRDefault="00136F5B" w:rsidP="00136F5B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сельского поселения                                                               С.И.Беляев</w:t>
      </w:r>
    </w:p>
    <w:p w:rsidR="00553922" w:rsidRDefault="00553922" w:rsidP="00553922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53922" w:rsidRPr="00F358E4" w:rsidRDefault="00553922" w:rsidP="00553922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81484" w:rsidRDefault="00481484"/>
    <w:sectPr w:rsidR="00481484" w:rsidSect="00592834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922"/>
    <w:rsid w:val="000C37C2"/>
    <w:rsid w:val="00126694"/>
    <w:rsid w:val="00136F5B"/>
    <w:rsid w:val="001B2652"/>
    <w:rsid w:val="002662D1"/>
    <w:rsid w:val="003412D0"/>
    <w:rsid w:val="0035059A"/>
    <w:rsid w:val="003841E4"/>
    <w:rsid w:val="00481484"/>
    <w:rsid w:val="00490159"/>
    <w:rsid w:val="005406A8"/>
    <w:rsid w:val="00553922"/>
    <w:rsid w:val="00565049"/>
    <w:rsid w:val="00756CD2"/>
    <w:rsid w:val="008D6829"/>
    <w:rsid w:val="0098178E"/>
    <w:rsid w:val="00985EA8"/>
    <w:rsid w:val="009A09C0"/>
    <w:rsid w:val="00AB0165"/>
    <w:rsid w:val="00DA6F38"/>
    <w:rsid w:val="00DC7AAF"/>
    <w:rsid w:val="00DF64DC"/>
    <w:rsid w:val="00E5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53922"/>
    <w:rPr>
      <w:rFonts w:ascii="Calibri" w:eastAsia="Times New Roman" w:hAnsi="Calibri" w:cs="Times New Roman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553922"/>
    <w:rPr>
      <w:rFonts w:ascii="Calibri" w:eastAsia="Times New Roman" w:hAnsi="Calibri" w:cs="Times New Roman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5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58D9C-AD19-4CE4-980A-D10B05E3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1353</Characters>
  <Application>Microsoft Office Word</Application>
  <DocSecurity>0</DocSecurity>
  <Lines>11</Lines>
  <Paragraphs>3</Paragraphs>
  <ScaleCrop>false</ScaleCrop>
  <Company>Финансовый отдел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123</cp:lastModifiedBy>
  <cp:revision>24</cp:revision>
  <cp:lastPrinted>2022-04-25T10:17:00Z</cp:lastPrinted>
  <dcterms:created xsi:type="dcterms:W3CDTF">2017-10-30T08:16:00Z</dcterms:created>
  <dcterms:modified xsi:type="dcterms:W3CDTF">2022-04-25T10:17:00Z</dcterms:modified>
</cp:coreProperties>
</file>