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1 квартал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>Новогоряновского сельского поселения за 1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0025F">
        <w:rPr>
          <w:rFonts w:ascii="Times New Roman" w:hAnsi="Times New Roman" w:cs="Times New Roman"/>
          <w:sz w:val="28"/>
          <w:szCs w:val="28"/>
        </w:rPr>
        <w:t>991,3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0025F">
        <w:rPr>
          <w:rFonts w:ascii="Times New Roman" w:hAnsi="Times New Roman" w:cs="Times New Roman"/>
          <w:sz w:val="28"/>
          <w:szCs w:val="28"/>
        </w:rPr>
        <w:t>25,1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10025F">
        <w:rPr>
          <w:rFonts w:ascii="Times New Roman" w:hAnsi="Times New Roman" w:cs="Times New Roman"/>
          <w:sz w:val="28"/>
          <w:szCs w:val="28"/>
        </w:rPr>
        <w:t>77,4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10025F">
        <w:rPr>
          <w:rFonts w:ascii="Times New Roman" w:hAnsi="Times New Roman" w:cs="Times New Roman"/>
          <w:sz w:val="28"/>
          <w:szCs w:val="28"/>
        </w:rPr>
        <w:t>29,3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 В общей сумме поступлений налоговых и неналоговых доходов за </w:t>
      </w:r>
      <w:r w:rsidR="0010025F">
        <w:rPr>
          <w:rFonts w:ascii="Times New Roman" w:hAnsi="Times New Roman" w:cs="Times New Roman"/>
          <w:sz w:val="28"/>
          <w:szCs w:val="28"/>
        </w:rPr>
        <w:t>1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10025F">
        <w:rPr>
          <w:rFonts w:ascii="Times New Roman" w:hAnsi="Times New Roman" w:cs="Times New Roman"/>
          <w:sz w:val="28"/>
          <w:szCs w:val="28"/>
        </w:rPr>
        <w:t>7,2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10025F">
        <w:rPr>
          <w:rFonts w:ascii="Times New Roman" w:hAnsi="Times New Roman" w:cs="Times New Roman"/>
          <w:sz w:val="28"/>
          <w:szCs w:val="28"/>
        </w:rPr>
        <w:t>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10025F">
        <w:rPr>
          <w:rFonts w:ascii="Times New Roman" w:hAnsi="Times New Roman" w:cs="Times New Roman"/>
          <w:sz w:val="28"/>
          <w:szCs w:val="28"/>
        </w:rPr>
        <w:t>914,0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0025F">
        <w:rPr>
          <w:rFonts w:ascii="Times New Roman" w:hAnsi="Times New Roman" w:cs="Times New Roman"/>
          <w:sz w:val="28"/>
          <w:szCs w:val="28"/>
        </w:rPr>
        <w:t>24,8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04.2018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04.2018г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29,3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23,9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23,9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33,65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46,3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0,4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3679,3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24,8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3318,3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25,1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25,1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A91480">
        <w:rPr>
          <w:rFonts w:ascii="Times New Roman" w:hAnsi="Times New Roman" w:cs="Times New Roman"/>
          <w:sz w:val="28"/>
          <w:szCs w:val="28"/>
        </w:rPr>
        <w:t>1 квартал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исполнены в сумме </w:t>
      </w:r>
      <w:r w:rsidR="00DC393A">
        <w:rPr>
          <w:rFonts w:ascii="Times New Roman" w:hAnsi="Times New Roman" w:cs="Times New Roman"/>
          <w:sz w:val="28"/>
          <w:szCs w:val="28"/>
        </w:rPr>
        <w:t>71,9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C393A">
        <w:rPr>
          <w:rFonts w:ascii="Times New Roman" w:hAnsi="Times New Roman" w:cs="Times New Roman"/>
          <w:sz w:val="28"/>
          <w:szCs w:val="28"/>
        </w:rPr>
        <w:t>27,2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DC393A">
        <w:rPr>
          <w:rFonts w:ascii="Times New Roman" w:hAnsi="Times New Roman" w:cs="Times New Roman"/>
          <w:sz w:val="28"/>
          <w:szCs w:val="28"/>
        </w:rPr>
        <w:t>65,9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DC393A">
        <w:rPr>
          <w:rFonts w:ascii="Times New Roman" w:hAnsi="Times New Roman" w:cs="Times New Roman"/>
          <w:sz w:val="28"/>
          <w:szCs w:val="28"/>
        </w:rPr>
        <w:t>34,1%)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по расходам за </w:t>
      </w:r>
      <w:r w:rsidR="00DC393A">
        <w:rPr>
          <w:rFonts w:ascii="Times New Roman" w:hAnsi="Times New Roman" w:cs="Times New Roman"/>
          <w:sz w:val="28"/>
          <w:szCs w:val="28"/>
        </w:rPr>
        <w:t>1 квартал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выполнен на </w:t>
      </w:r>
      <w:r w:rsidR="00DC393A">
        <w:rPr>
          <w:rFonts w:ascii="Times New Roman" w:hAnsi="Times New Roman" w:cs="Times New Roman"/>
          <w:sz w:val="28"/>
          <w:szCs w:val="28"/>
        </w:rPr>
        <w:t>21</w:t>
      </w:r>
      <w:r w:rsidRPr="00F35103">
        <w:rPr>
          <w:rFonts w:ascii="Times New Roman" w:hAnsi="Times New Roman" w:cs="Times New Roman"/>
          <w:sz w:val="28"/>
          <w:szCs w:val="28"/>
        </w:rPr>
        <w:t>%.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C393A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04. 2018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C393A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>
              <w:rPr>
                <w:rFonts w:ascii="Times New Roman" w:hAnsi="Times New Roman"/>
                <w:sz w:val="21"/>
                <w:szCs w:val="21"/>
              </w:rPr>
              <w:t>01.04.2018г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1289,3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13,2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60,6</w:t>
            </w: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  <w:p w:rsidR="00DC393A" w:rsidRPr="00F35103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1740,8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1740,8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541,6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31,1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33,5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9D4960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9D4960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4189,1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9D4960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9D4960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9D4960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9D4960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9D4960">
        <w:rPr>
          <w:rFonts w:ascii="Times New Roman" w:hAnsi="Times New Roman" w:cs="Times New Roman"/>
          <w:sz w:val="28"/>
          <w:szCs w:val="28"/>
        </w:rPr>
        <w:t>879,4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E91E8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E91E88">
        <w:rPr>
          <w:rFonts w:ascii="Times New Roman" w:hAnsi="Times New Roman" w:cs="Times New Roman"/>
          <w:sz w:val="28"/>
          <w:szCs w:val="28"/>
        </w:rPr>
        <w:t>879,4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91E88">
        <w:rPr>
          <w:rFonts w:ascii="Times New Roman" w:hAnsi="Times New Roman" w:cs="Times New Roman"/>
          <w:sz w:val="28"/>
          <w:szCs w:val="28"/>
        </w:rPr>
        <w:t>21</w:t>
      </w:r>
      <w:r w:rsidRPr="00F35103">
        <w:rPr>
          <w:rFonts w:ascii="Times New Roman" w:hAnsi="Times New Roman" w:cs="Times New Roman"/>
          <w:sz w:val="28"/>
          <w:szCs w:val="28"/>
        </w:rPr>
        <w:t>% утвержденных ассигнований. По состоянию на 01.</w:t>
      </w:r>
      <w:r w:rsidR="00E91E88">
        <w:rPr>
          <w:rFonts w:ascii="Times New Roman" w:hAnsi="Times New Roman" w:cs="Times New Roman"/>
          <w:sz w:val="28"/>
          <w:szCs w:val="28"/>
        </w:rPr>
        <w:t>04</w:t>
      </w:r>
      <w:r w:rsidRPr="00F35103">
        <w:rPr>
          <w:rFonts w:ascii="Times New Roman" w:hAnsi="Times New Roman" w:cs="Times New Roman"/>
          <w:sz w:val="28"/>
          <w:szCs w:val="28"/>
        </w:rPr>
        <w:t>.201</w:t>
      </w:r>
      <w:r w:rsidR="00E91E88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остатки неиспользованных средств на счетах главных распорядителей и  получателей бюджетных средств  составили в общей сумме </w:t>
      </w:r>
      <w:r w:rsidR="00E91E88">
        <w:rPr>
          <w:rFonts w:ascii="Times New Roman" w:hAnsi="Times New Roman" w:cs="Times New Roman"/>
          <w:sz w:val="28"/>
          <w:szCs w:val="28"/>
        </w:rPr>
        <w:t>94,6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91E88">
        <w:rPr>
          <w:rFonts w:ascii="Times New Roman" w:hAnsi="Times New Roman" w:cs="Times New Roman"/>
          <w:sz w:val="28"/>
          <w:szCs w:val="28"/>
        </w:rPr>
        <w:t>10,7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от суммы финансирования за </w:t>
      </w:r>
      <w:r w:rsidR="00E91E88">
        <w:rPr>
          <w:rFonts w:ascii="Times New Roman" w:hAnsi="Times New Roman" w:cs="Times New Roman"/>
          <w:sz w:val="28"/>
          <w:szCs w:val="28"/>
        </w:rPr>
        <w:t>1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E91E88">
        <w:rPr>
          <w:rFonts w:ascii="Times New Roman" w:hAnsi="Times New Roman" w:cs="Times New Roman"/>
          <w:sz w:val="28"/>
          <w:szCs w:val="28"/>
        </w:rPr>
        <w:t>МКУК «КДК Новогоряновского сельского поселения- 94,6 тыс</w:t>
      </w:r>
      <w:proofErr w:type="gramStart"/>
      <w:r w:rsidR="00E91E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1E88">
        <w:rPr>
          <w:rFonts w:ascii="Times New Roman" w:hAnsi="Times New Roman" w:cs="Times New Roman"/>
          <w:sz w:val="28"/>
          <w:szCs w:val="28"/>
        </w:rPr>
        <w:t>уб.</w:t>
      </w:r>
      <w:r w:rsidRPr="00F35103">
        <w:rPr>
          <w:rFonts w:ascii="Times New Roman" w:hAnsi="Times New Roman" w:cs="Times New Roman"/>
          <w:sz w:val="28"/>
          <w:szCs w:val="28"/>
        </w:rPr>
        <w:t>. (данные приведены в таблице):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>Расшифровка остатков денежных средств  бюджетополучателей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01.</w:t>
      </w:r>
      <w:r w:rsidR="00E91E88">
        <w:rPr>
          <w:rFonts w:ascii="Times New Roman" w:hAnsi="Times New Roman" w:cs="Times New Roman"/>
          <w:b/>
          <w:i/>
          <w:sz w:val="28"/>
          <w:szCs w:val="28"/>
        </w:rPr>
        <w:t>04.2018</w:t>
      </w:r>
      <w:r w:rsidRPr="00F35103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3533"/>
        <w:gridCol w:w="3545"/>
      </w:tblGrid>
      <w:tr w:rsidR="00E91E88" w:rsidRPr="00F35103" w:rsidTr="00E91E8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Новогоряновского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МКУК «КДК Новогоряновского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88" w:rsidRPr="00F35103" w:rsidTr="002849C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lastRenderedPageBreak/>
              <w:t>1. Заработная плата и начисления на заработную плату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</w:tr>
      <w:tr w:rsidR="00E91E88" w:rsidRPr="00F35103" w:rsidTr="00AA2086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2. Коммунальные расходы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E88" w:rsidRPr="00F35103" w:rsidTr="00EA74D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3. Оплата работ на содержание имущества (в т.ч. ремонт)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F95A3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4. Прочие расходы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tabs>
                <w:tab w:val="left" w:pos="1425"/>
                <w:tab w:val="center" w:pos="1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0</w:t>
            </w:r>
          </w:p>
        </w:tc>
      </w:tr>
      <w:tr w:rsidR="00E91E88" w:rsidRPr="00F35103" w:rsidTr="00CA0F9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5. Приобретение основных средств</w:t>
            </w:r>
          </w:p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F731F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6. Материальные затраты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A9004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94,6</w:t>
            </w:r>
          </w:p>
        </w:tc>
      </w:tr>
    </w:tbl>
    <w:p w:rsidR="00F35103" w:rsidRPr="00F35103" w:rsidRDefault="00F35103" w:rsidP="00F351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CE0456">
        <w:rPr>
          <w:rFonts w:ascii="Times New Roman" w:hAnsi="Times New Roman" w:cs="Times New Roman"/>
          <w:sz w:val="28"/>
          <w:szCs w:val="28"/>
        </w:rPr>
        <w:t>297,7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</w:t>
      </w:r>
      <w:r w:rsidR="00CE0456">
        <w:rPr>
          <w:rFonts w:ascii="Times New Roman" w:hAnsi="Times New Roman" w:cs="Times New Roman"/>
          <w:sz w:val="28"/>
          <w:szCs w:val="28"/>
        </w:rPr>
        <w:t>2047,7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E0456">
        <w:rPr>
          <w:rFonts w:ascii="Times New Roman" w:hAnsi="Times New Roman" w:cs="Times New Roman"/>
          <w:sz w:val="28"/>
          <w:szCs w:val="28"/>
        </w:rPr>
        <w:t>14,5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национальную оборону выполнены в сумме 6,7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11,1%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31,1%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социальную политику освоены на</w:t>
      </w:r>
      <w:proofErr w:type="gramStart"/>
      <w:r w:rsidR="00CE04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E0456">
        <w:rPr>
          <w:rFonts w:ascii="Times New Roman" w:hAnsi="Times New Roman" w:cs="Times New Roman"/>
          <w:sz w:val="28"/>
          <w:szCs w:val="28"/>
        </w:rPr>
        <w:t xml:space="preserve"> 4,9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CE0456">
        <w:rPr>
          <w:rFonts w:ascii="Times New Roman" w:hAnsi="Times New Roman" w:cs="Times New Roman"/>
          <w:sz w:val="28"/>
          <w:szCs w:val="28"/>
        </w:rPr>
        <w:t>04.2018г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FB2691">
        <w:rPr>
          <w:rFonts w:ascii="Times New Roman" w:hAnsi="Times New Roman" w:cs="Times New Roman"/>
          <w:sz w:val="28"/>
          <w:szCs w:val="28"/>
        </w:rPr>
        <w:t>5645,9 тыс</w:t>
      </w:r>
      <w:proofErr w:type="gramStart"/>
      <w:r w:rsidR="00FB26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69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FB2691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НДФЛ – 115,4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B2691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взносам начисления на заработную плату – 192,7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B2691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коммунальным услугам – 604,8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FB2691">
        <w:rPr>
          <w:rFonts w:ascii="Times New Roman" w:hAnsi="Times New Roman" w:cs="Times New Roman"/>
          <w:sz w:val="28"/>
          <w:szCs w:val="28"/>
        </w:rPr>
        <w:t>1 квартал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FB2691">
        <w:rPr>
          <w:rFonts w:ascii="Times New Roman" w:hAnsi="Times New Roman" w:cs="Times New Roman"/>
          <w:sz w:val="28"/>
          <w:szCs w:val="28"/>
        </w:rPr>
        <w:t>1 квартал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proofErr w:type="spellStart"/>
      <w:r w:rsidR="00FB2691">
        <w:rPr>
          <w:rFonts w:ascii="Times New Roman" w:hAnsi="Times New Roman" w:cs="Times New Roman"/>
          <w:sz w:val="28"/>
          <w:szCs w:val="28"/>
        </w:rPr>
        <w:t>Новогоряновскому</w:t>
      </w:r>
      <w:proofErr w:type="spellEnd"/>
      <w:r w:rsidR="00FB2691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01.01.2018г. – 410,9 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01.04.201</w:t>
      </w:r>
      <w:r w:rsidR="00FB2691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FB2691">
        <w:rPr>
          <w:rFonts w:ascii="Times New Roman" w:hAnsi="Times New Roman" w:cs="Times New Roman"/>
          <w:sz w:val="28"/>
          <w:szCs w:val="28"/>
        </w:rPr>
        <w:t>410,9 тыс.</w:t>
      </w:r>
      <w:r w:rsidRPr="00F3510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4A" w:rsidRDefault="00FA4A4A" w:rsidP="00F35103">
      <w:pPr>
        <w:spacing w:after="0" w:line="240" w:lineRule="auto"/>
      </w:pPr>
      <w:r>
        <w:separator/>
      </w:r>
    </w:p>
  </w:endnote>
  <w:endnote w:type="continuationSeparator" w:id="0">
    <w:p w:rsidR="00FA4A4A" w:rsidRDefault="00FA4A4A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4A" w:rsidRDefault="00FA4A4A" w:rsidP="00F35103">
      <w:pPr>
        <w:spacing w:after="0" w:line="240" w:lineRule="auto"/>
      </w:pPr>
      <w:r>
        <w:separator/>
      </w:r>
    </w:p>
  </w:footnote>
  <w:footnote w:type="continuationSeparator" w:id="0">
    <w:p w:rsidR="00FA4A4A" w:rsidRDefault="00FA4A4A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103"/>
    <w:rsid w:val="0010025F"/>
    <w:rsid w:val="002E0C5F"/>
    <w:rsid w:val="009D4960"/>
    <w:rsid w:val="00A91480"/>
    <w:rsid w:val="00C74224"/>
    <w:rsid w:val="00C84716"/>
    <w:rsid w:val="00CE0456"/>
    <w:rsid w:val="00DC393A"/>
    <w:rsid w:val="00E72F98"/>
    <w:rsid w:val="00E91E88"/>
    <w:rsid w:val="00F35103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6</cp:revision>
  <dcterms:created xsi:type="dcterms:W3CDTF">2017-10-30T08:21:00Z</dcterms:created>
  <dcterms:modified xsi:type="dcterms:W3CDTF">2018-04-20T11:17:00Z</dcterms:modified>
</cp:coreProperties>
</file>