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87" w:rsidRPr="00D5342E" w:rsidRDefault="00BC3C87" w:rsidP="00BC3C87">
      <w:pPr>
        <w:jc w:val="center"/>
        <w:outlineLvl w:val="0"/>
        <w:rPr>
          <w:b/>
          <w:bCs/>
          <w:sz w:val="36"/>
          <w:szCs w:val="36"/>
        </w:rPr>
      </w:pPr>
      <w:r w:rsidRPr="00D5342E">
        <w:rPr>
          <w:b/>
          <w:bCs/>
          <w:sz w:val="36"/>
          <w:szCs w:val="36"/>
        </w:rPr>
        <w:t>АДМИНИСТРАЦИЯ</w:t>
      </w:r>
      <w:r>
        <w:rPr>
          <w:b/>
          <w:bCs/>
          <w:sz w:val="36"/>
          <w:szCs w:val="36"/>
        </w:rPr>
        <w:t xml:space="preserve">                              </w:t>
      </w:r>
      <w:r w:rsidRPr="00D5342E">
        <w:rPr>
          <w:b/>
          <w:bCs/>
          <w:sz w:val="36"/>
          <w:szCs w:val="36"/>
        </w:rPr>
        <w:t>НОВОГОРЯНОВСКОГО СЕЛЬСКОГО ПОСЕЛЕНИЯ</w:t>
      </w:r>
      <w:r>
        <w:rPr>
          <w:b/>
          <w:bCs/>
          <w:sz w:val="36"/>
          <w:szCs w:val="36"/>
        </w:rPr>
        <w:t xml:space="preserve"> </w:t>
      </w:r>
      <w:r w:rsidRPr="00D5342E">
        <w:rPr>
          <w:b/>
          <w:bCs/>
          <w:sz w:val="36"/>
          <w:szCs w:val="36"/>
        </w:rPr>
        <w:t>ТЕЙКОВСКОГО МУНИЦИПАЛЬНОГО РАЙОНА</w:t>
      </w:r>
      <w:r>
        <w:rPr>
          <w:b/>
          <w:bCs/>
          <w:sz w:val="36"/>
          <w:szCs w:val="36"/>
        </w:rPr>
        <w:t xml:space="preserve"> </w:t>
      </w:r>
      <w:r w:rsidRPr="00D5342E">
        <w:rPr>
          <w:b/>
          <w:bCs/>
          <w:sz w:val="36"/>
          <w:szCs w:val="36"/>
        </w:rPr>
        <w:t>ИВАНОВСКОЙ ОБЛАСТИ</w:t>
      </w:r>
    </w:p>
    <w:p w:rsidR="00BC3C87" w:rsidRPr="00D5342E" w:rsidRDefault="00BC3C87" w:rsidP="00BC3C87">
      <w:pPr>
        <w:jc w:val="center"/>
        <w:rPr>
          <w:b/>
          <w:bCs/>
          <w:sz w:val="36"/>
          <w:szCs w:val="36"/>
        </w:rPr>
      </w:pPr>
    </w:p>
    <w:p w:rsidR="00BC3C87" w:rsidRPr="00D5342E" w:rsidRDefault="00BC3C87" w:rsidP="00BC3C87">
      <w:pPr>
        <w:jc w:val="center"/>
        <w:rPr>
          <w:b/>
          <w:sz w:val="32"/>
          <w:szCs w:val="32"/>
        </w:rPr>
      </w:pPr>
      <w:r w:rsidRPr="00D5342E">
        <w:rPr>
          <w:b/>
          <w:sz w:val="32"/>
          <w:szCs w:val="32"/>
        </w:rPr>
        <w:t>ПОСТАНОВЛЕНИЕ</w:t>
      </w:r>
    </w:p>
    <w:p w:rsidR="00BC3C87" w:rsidRPr="00D5342E" w:rsidRDefault="00BC3C87" w:rsidP="00BC3C87">
      <w:pPr>
        <w:rPr>
          <w:sz w:val="28"/>
          <w:szCs w:val="28"/>
        </w:rPr>
      </w:pPr>
      <w:r w:rsidRPr="00D5342E">
        <w:rPr>
          <w:sz w:val="28"/>
          <w:szCs w:val="28"/>
        </w:rPr>
        <w:t>от 1</w:t>
      </w:r>
      <w:r>
        <w:rPr>
          <w:sz w:val="28"/>
          <w:szCs w:val="28"/>
        </w:rPr>
        <w:t>5</w:t>
      </w:r>
      <w:r w:rsidRPr="00D5342E">
        <w:rPr>
          <w:sz w:val="28"/>
          <w:szCs w:val="28"/>
        </w:rPr>
        <w:t>.06.2020г                                                                                                   № 4</w:t>
      </w:r>
      <w:r>
        <w:rPr>
          <w:sz w:val="28"/>
          <w:szCs w:val="28"/>
        </w:rPr>
        <w:t>6</w:t>
      </w:r>
      <w:r w:rsidRPr="00D5342E">
        <w:rPr>
          <w:sz w:val="28"/>
          <w:szCs w:val="28"/>
        </w:rPr>
        <w:t xml:space="preserve">                     с. Новое Горяново</w:t>
      </w:r>
    </w:p>
    <w:p w:rsidR="001E5E02" w:rsidRDefault="001E5E02">
      <w:pPr>
        <w:spacing w:line="281" w:lineRule="exact"/>
        <w:rPr>
          <w:sz w:val="24"/>
          <w:szCs w:val="24"/>
        </w:rPr>
      </w:pPr>
    </w:p>
    <w:p w:rsidR="001E5E02" w:rsidRPr="00F425F6" w:rsidRDefault="00F55EDE" w:rsidP="005C1D8B">
      <w:pPr>
        <w:jc w:val="center"/>
        <w:rPr>
          <w:b/>
          <w:sz w:val="28"/>
          <w:szCs w:val="28"/>
        </w:rPr>
      </w:pPr>
      <w:r w:rsidRPr="00F425F6">
        <w:rPr>
          <w:rFonts w:eastAsia="Times New Roman"/>
          <w:b/>
          <w:sz w:val="28"/>
          <w:szCs w:val="28"/>
        </w:rPr>
        <w:t>Об утверждении Правил установки детских игровых и спортивных площадок, требований к их техническому состоянию и содержанию</w:t>
      </w:r>
    </w:p>
    <w:p w:rsidR="00F425F6" w:rsidRDefault="00F55EDE" w:rsidP="00F425F6">
      <w:pPr>
        <w:pStyle w:val="a4"/>
        <w:jc w:val="center"/>
        <w:rPr>
          <w:sz w:val="28"/>
        </w:rPr>
      </w:pPr>
      <w:r w:rsidRPr="00F425F6">
        <w:rPr>
          <w:rFonts w:eastAsia="Times New Roman"/>
          <w:sz w:val="28"/>
          <w:szCs w:val="28"/>
        </w:rPr>
        <w:t xml:space="preserve">на территории </w:t>
      </w:r>
      <w:r w:rsidR="00BC3C87">
        <w:rPr>
          <w:rFonts w:eastAsia="Times New Roman"/>
          <w:sz w:val="28"/>
          <w:szCs w:val="28"/>
        </w:rPr>
        <w:t>Новогоряновского</w:t>
      </w:r>
      <w:r w:rsidRPr="00F425F6">
        <w:rPr>
          <w:rFonts w:eastAsia="Times New Roman"/>
          <w:sz w:val="28"/>
          <w:szCs w:val="28"/>
        </w:rPr>
        <w:t xml:space="preserve"> сельского поселения</w:t>
      </w:r>
      <w:r w:rsidR="00F425F6" w:rsidRPr="00F425F6">
        <w:rPr>
          <w:sz w:val="28"/>
        </w:rPr>
        <w:t xml:space="preserve"> </w:t>
      </w:r>
    </w:p>
    <w:p w:rsidR="001E5E02" w:rsidRPr="00F55EDE" w:rsidRDefault="001E5E02" w:rsidP="005C1D8B">
      <w:pPr>
        <w:jc w:val="center"/>
        <w:rPr>
          <w:b/>
          <w:sz w:val="28"/>
          <w:szCs w:val="28"/>
        </w:rPr>
      </w:pPr>
    </w:p>
    <w:p w:rsidR="001E5E02" w:rsidRPr="00F55EDE" w:rsidRDefault="001E5E02">
      <w:pPr>
        <w:spacing w:line="276" w:lineRule="exact"/>
        <w:rPr>
          <w:sz w:val="28"/>
          <w:szCs w:val="28"/>
        </w:rPr>
      </w:pPr>
    </w:p>
    <w:p w:rsidR="00F55EDE" w:rsidRPr="00F55EDE" w:rsidRDefault="00F55EDE" w:rsidP="00F55EDE">
      <w:pPr>
        <w:jc w:val="both"/>
        <w:rPr>
          <w:sz w:val="28"/>
          <w:szCs w:val="28"/>
        </w:rPr>
      </w:pPr>
      <w:r>
        <w:rPr>
          <w:sz w:val="28"/>
          <w:szCs w:val="28"/>
        </w:rPr>
        <w:t xml:space="preserve">       </w:t>
      </w:r>
      <w:r w:rsidRPr="00F55EDE">
        <w:rPr>
          <w:sz w:val="28"/>
          <w:szCs w:val="28"/>
        </w:rPr>
        <w:t>Руководствуясь ст. 14 Федерального закона от 06.10.2003 № 131-ФЗ «Об общих принципах организации местного самоуправления в Российской Федерации» и Уставом</w:t>
      </w:r>
      <w:r w:rsidR="00EE0F13" w:rsidRPr="00EE0F13">
        <w:t xml:space="preserve"> </w:t>
      </w:r>
      <w:r w:rsidR="00BC3C87">
        <w:rPr>
          <w:sz w:val="28"/>
          <w:szCs w:val="28"/>
        </w:rPr>
        <w:t>Новогоряновского</w:t>
      </w:r>
      <w:r w:rsidR="00EE0F13" w:rsidRPr="00EE0F13">
        <w:rPr>
          <w:sz w:val="28"/>
          <w:szCs w:val="28"/>
        </w:rPr>
        <w:t xml:space="preserve"> сельского поселения</w:t>
      </w:r>
      <w:r w:rsidRPr="00F55EDE">
        <w:rPr>
          <w:sz w:val="28"/>
          <w:szCs w:val="28"/>
        </w:rPr>
        <w:t>, с целью упорядочения установок детских игровых и спортивных площадок, требований</w:t>
      </w:r>
      <w:r>
        <w:rPr>
          <w:sz w:val="28"/>
          <w:szCs w:val="28"/>
        </w:rPr>
        <w:t xml:space="preserve"> </w:t>
      </w:r>
      <w:r w:rsidR="00716AEF">
        <w:rPr>
          <w:sz w:val="28"/>
          <w:szCs w:val="28"/>
        </w:rPr>
        <w:t xml:space="preserve">к </w:t>
      </w:r>
      <w:r w:rsidRPr="00F55EDE">
        <w:rPr>
          <w:sz w:val="28"/>
          <w:szCs w:val="28"/>
        </w:rPr>
        <w:t xml:space="preserve">их техническому состоянию и содержанию на территории </w:t>
      </w:r>
      <w:r w:rsidR="00BC3C87">
        <w:rPr>
          <w:sz w:val="28"/>
          <w:szCs w:val="28"/>
        </w:rPr>
        <w:t>Новогоряновского</w:t>
      </w:r>
      <w:r w:rsidRPr="00F55EDE">
        <w:rPr>
          <w:sz w:val="28"/>
          <w:szCs w:val="28"/>
        </w:rPr>
        <w:t xml:space="preserve"> сельского поселения, </w:t>
      </w:r>
      <w:r w:rsidR="00BC3C87">
        <w:rPr>
          <w:sz w:val="28"/>
          <w:szCs w:val="28"/>
        </w:rPr>
        <w:t>а</w:t>
      </w:r>
      <w:r w:rsidRPr="00F55EDE">
        <w:rPr>
          <w:sz w:val="28"/>
          <w:szCs w:val="28"/>
        </w:rPr>
        <w:t xml:space="preserve">дминистрация </w:t>
      </w:r>
      <w:r w:rsidR="00BC3C87">
        <w:rPr>
          <w:sz w:val="28"/>
          <w:szCs w:val="28"/>
        </w:rPr>
        <w:t>Новогоряновского</w:t>
      </w:r>
      <w:r w:rsidRPr="00F55EDE">
        <w:rPr>
          <w:sz w:val="28"/>
          <w:szCs w:val="28"/>
        </w:rPr>
        <w:t xml:space="preserve"> сельского поселения                  </w:t>
      </w:r>
    </w:p>
    <w:p w:rsidR="004F3E6F" w:rsidRDefault="004F3E6F" w:rsidP="00613557">
      <w:pPr>
        <w:tabs>
          <w:tab w:val="left" w:pos="953"/>
        </w:tabs>
        <w:ind w:right="20"/>
        <w:jc w:val="both"/>
        <w:rPr>
          <w:b/>
          <w:sz w:val="28"/>
          <w:szCs w:val="28"/>
        </w:rPr>
      </w:pPr>
    </w:p>
    <w:p w:rsidR="00613557" w:rsidRDefault="00613557" w:rsidP="004F3E6F">
      <w:pPr>
        <w:tabs>
          <w:tab w:val="left" w:pos="953"/>
        </w:tabs>
        <w:ind w:right="20"/>
        <w:jc w:val="center"/>
        <w:rPr>
          <w:b/>
          <w:sz w:val="28"/>
          <w:szCs w:val="28"/>
        </w:rPr>
      </w:pPr>
      <w:r w:rsidRPr="00613557">
        <w:rPr>
          <w:b/>
          <w:sz w:val="28"/>
          <w:szCs w:val="28"/>
        </w:rPr>
        <w:t>ПОСТАНОВЛЯЕТ:</w:t>
      </w:r>
    </w:p>
    <w:p w:rsidR="00BC3C87" w:rsidRPr="00613557" w:rsidRDefault="00BC3C87" w:rsidP="004F3E6F">
      <w:pPr>
        <w:tabs>
          <w:tab w:val="left" w:pos="953"/>
        </w:tabs>
        <w:ind w:right="20"/>
        <w:jc w:val="center"/>
        <w:rPr>
          <w:rFonts w:eastAsia="Times New Roman"/>
          <w:sz w:val="28"/>
          <w:szCs w:val="28"/>
        </w:rPr>
      </w:pPr>
    </w:p>
    <w:p w:rsidR="001E5E02" w:rsidRPr="00613557" w:rsidRDefault="00F55EDE" w:rsidP="00613557">
      <w:pPr>
        <w:pStyle w:val="a7"/>
        <w:numPr>
          <w:ilvl w:val="0"/>
          <w:numId w:val="19"/>
        </w:numPr>
        <w:rPr>
          <w:rFonts w:eastAsia="Times New Roman"/>
          <w:sz w:val="28"/>
          <w:szCs w:val="28"/>
        </w:rPr>
      </w:pPr>
      <w:r w:rsidRPr="00613557">
        <w:rPr>
          <w:rFonts w:eastAsia="Times New Roman"/>
          <w:sz w:val="28"/>
          <w:szCs w:val="28"/>
        </w:rPr>
        <w:t xml:space="preserve">Утвердить Правила установки детских игровых и спортивных площадок, требования к их техническому состоянию и содержанию на территории </w:t>
      </w:r>
      <w:r w:rsidR="00BC3C87">
        <w:rPr>
          <w:rFonts w:eastAsia="Times New Roman"/>
          <w:sz w:val="28"/>
          <w:szCs w:val="28"/>
        </w:rPr>
        <w:t xml:space="preserve">Новогоряновского </w:t>
      </w:r>
      <w:r w:rsidRPr="00613557">
        <w:rPr>
          <w:rFonts w:eastAsia="Times New Roman"/>
          <w:sz w:val="28"/>
          <w:szCs w:val="28"/>
        </w:rPr>
        <w:t xml:space="preserve"> сельского поселения согласно приложению.</w:t>
      </w:r>
    </w:p>
    <w:p w:rsidR="00F55EDE" w:rsidRPr="00613557" w:rsidRDefault="00BC3C87" w:rsidP="00613557">
      <w:pPr>
        <w:pStyle w:val="a7"/>
        <w:numPr>
          <w:ilvl w:val="0"/>
          <w:numId w:val="19"/>
        </w:numPr>
        <w:rPr>
          <w:rFonts w:eastAsia="Times New Roman"/>
          <w:sz w:val="28"/>
          <w:szCs w:val="28"/>
        </w:rPr>
      </w:pPr>
      <w:r>
        <w:rPr>
          <w:rFonts w:eastAsia="Times New Roman"/>
          <w:sz w:val="28"/>
          <w:szCs w:val="28"/>
        </w:rPr>
        <w:t>Обнародовать</w:t>
      </w:r>
      <w:r w:rsidR="00F55EDE" w:rsidRPr="00613557">
        <w:rPr>
          <w:rFonts w:eastAsia="Times New Roman"/>
          <w:sz w:val="28"/>
          <w:szCs w:val="28"/>
        </w:rPr>
        <w:t xml:space="preserve"> настоящее постановление </w:t>
      </w:r>
      <w:r>
        <w:rPr>
          <w:rFonts w:eastAsia="Times New Roman"/>
          <w:sz w:val="28"/>
          <w:szCs w:val="28"/>
        </w:rPr>
        <w:t>в соответствии с Уставом Новогоряновского сельского поселения</w:t>
      </w:r>
      <w:r w:rsidR="00F55EDE" w:rsidRPr="00613557">
        <w:rPr>
          <w:rFonts w:eastAsia="Times New Roman"/>
          <w:sz w:val="28"/>
          <w:szCs w:val="28"/>
        </w:rPr>
        <w:t xml:space="preserve">. </w:t>
      </w:r>
    </w:p>
    <w:p w:rsidR="00F55EDE" w:rsidRPr="00613557" w:rsidRDefault="00F55EDE" w:rsidP="00613557">
      <w:pPr>
        <w:pStyle w:val="a7"/>
        <w:numPr>
          <w:ilvl w:val="0"/>
          <w:numId w:val="19"/>
        </w:numPr>
        <w:rPr>
          <w:rFonts w:eastAsia="Times New Roman"/>
          <w:sz w:val="28"/>
          <w:szCs w:val="28"/>
        </w:rPr>
      </w:pPr>
      <w:r w:rsidRPr="00613557">
        <w:rPr>
          <w:rFonts w:eastAsia="Times New Roman"/>
          <w:sz w:val="28"/>
          <w:szCs w:val="28"/>
        </w:rPr>
        <w:t xml:space="preserve">Контроль </w:t>
      </w:r>
      <w:r w:rsidR="00BC3C87">
        <w:rPr>
          <w:rFonts w:eastAsia="Times New Roman"/>
          <w:sz w:val="28"/>
          <w:szCs w:val="28"/>
        </w:rPr>
        <w:t>над</w:t>
      </w:r>
      <w:r w:rsidRPr="00613557">
        <w:rPr>
          <w:rFonts w:eastAsia="Times New Roman"/>
          <w:sz w:val="28"/>
          <w:szCs w:val="28"/>
        </w:rPr>
        <w:t xml:space="preserve"> исполнением настоящего постановления </w:t>
      </w:r>
      <w:r w:rsidR="00BC3C87">
        <w:rPr>
          <w:rFonts w:eastAsia="Times New Roman"/>
          <w:sz w:val="28"/>
          <w:szCs w:val="28"/>
        </w:rPr>
        <w:t>оставляю за собой</w:t>
      </w:r>
      <w:r w:rsidRPr="00613557">
        <w:rPr>
          <w:rFonts w:eastAsia="Times New Roman"/>
          <w:sz w:val="28"/>
          <w:szCs w:val="28"/>
        </w:rPr>
        <w:t>.</w:t>
      </w:r>
    </w:p>
    <w:p w:rsidR="001E5E02" w:rsidRPr="00613557" w:rsidRDefault="00F55EDE" w:rsidP="00613557">
      <w:pPr>
        <w:pStyle w:val="a7"/>
        <w:numPr>
          <w:ilvl w:val="0"/>
          <w:numId w:val="19"/>
        </w:numPr>
        <w:rPr>
          <w:rFonts w:eastAsia="Times New Roman"/>
          <w:sz w:val="28"/>
          <w:szCs w:val="28"/>
        </w:rPr>
      </w:pPr>
      <w:r w:rsidRPr="00613557">
        <w:rPr>
          <w:rFonts w:eastAsia="Times New Roman"/>
          <w:sz w:val="28"/>
          <w:szCs w:val="28"/>
        </w:rPr>
        <w:t>Настоящее постановление вступает в силу со дня его подписания.</w:t>
      </w:r>
    </w:p>
    <w:p w:rsidR="001E5E02" w:rsidRDefault="001E5E02">
      <w:pPr>
        <w:spacing w:line="200" w:lineRule="exact"/>
        <w:rPr>
          <w:sz w:val="24"/>
          <w:szCs w:val="24"/>
        </w:rPr>
      </w:pPr>
    </w:p>
    <w:p w:rsidR="001E5E02" w:rsidRDefault="001E5E02">
      <w:pPr>
        <w:spacing w:line="200" w:lineRule="exact"/>
        <w:rPr>
          <w:sz w:val="24"/>
          <w:szCs w:val="24"/>
        </w:rPr>
      </w:pPr>
    </w:p>
    <w:p w:rsidR="001E5E02" w:rsidRDefault="001E5E02">
      <w:pPr>
        <w:spacing w:line="200" w:lineRule="exact"/>
        <w:rPr>
          <w:sz w:val="24"/>
          <w:szCs w:val="24"/>
        </w:rPr>
      </w:pPr>
    </w:p>
    <w:p w:rsidR="001E5E02" w:rsidRDefault="001E5E02">
      <w:pPr>
        <w:spacing w:line="200" w:lineRule="exact"/>
        <w:rPr>
          <w:sz w:val="24"/>
          <w:szCs w:val="24"/>
        </w:rPr>
      </w:pPr>
    </w:p>
    <w:p w:rsidR="001E5E02" w:rsidRDefault="001E5E02">
      <w:pPr>
        <w:spacing w:line="230" w:lineRule="exact"/>
        <w:rPr>
          <w:sz w:val="24"/>
          <w:szCs w:val="24"/>
        </w:rPr>
      </w:pPr>
    </w:p>
    <w:p w:rsidR="00BC3C87" w:rsidRDefault="005C1D8B" w:rsidP="005C1D8B">
      <w:pPr>
        <w:rPr>
          <w:sz w:val="28"/>
          <w:szCs w:val="28"/>
        </w:rPr>
      </w:pPr>
      <w:r w:rsidRPr="00333A91">
        <w:rPr>
          <w:sz w:val="28"/>
          <w:szCs w:val="28"/>
        </w:rPr>
        <w:t xml:space="preserve">Глава </w:t>
      </w:r>
      <w:r w:rsidR="00BC3C87">
        <w:rPr>
          <w:sz w:val="28"/>
          <w:szCs w:val="28"/>
        </w:rPr>
        <w:t xml:space="preserve">Новогоряновского  </w:t>
      </w:r>
    </w:p>
    <w:p w:rsidR="005C1D8B" w:rsidRDefault="005C1D8B" w:rsidP="005C1D8B">
      <w:pPr>
        <w:rPr>
          <w:color w:val="000000"/>
          <w:sz w:val="28"/>
          <w:szCs w:val="28"/>
        </w:rPr>
        <w:sectPr w:rsidR="005C1D8B" w:rsidSect="005C1D8B">
          <w:type w:val="continuous"/>
          <w:pgSz w:w="11906" w:h="16838"/>
          <w:pgMar w:top="1134" w:right="850" w:bottom="709" w:left="1701" w:header="708" w:footer="708" w:gutter="0"/>
          <w:cols w:space="708"/>
          <w:docGrid w:linePitch="360"/>
        </w:sectPr>
      </w:pPr>
      <w:r w:rsidRPr="00333A91">
        <w:rPr>
          <w:sz w:val="28"/>
          <w:szCs w:val="28"/>
        </w:rPr>
        <w:t xml:space="preserve"> сельского поселения</w:t>
      </w:r>
      <w:r w:rsidRPr="00333A91">
        <w:rPr>
          <w:sz w:val="28"/>
          <w:szCs w:val="28"/>
        </w:rPr>
        <w:tab/>
      </w:r>
      <w:r w:rsidRPr="00333A91">
        <w:rPr>
          <w:sz w:val="28"/>
          <w:szCs w:val="28"/>
        </w:rPr>
        <w:tab/>
      </w:r>
      <w:r w:rsidRPr="00333A91">
        <w:rPr>
          <w:sz w:val="28"/>
          <w:szCs w:val="28"/>
        </w:rPr>
        <w:tab/>
      </w:r>
      <w:r>
        <w:rPr>
          <w:sz w:val="28"/>
          <w:szCs w:val="28"/>
        </w:rPr>
        <w:t xml:space="preserve">     </w:t>
      </w:r>
      <w:r w:rsidR="00BC3C87">
        <w:rPr>
          <w:sz w:val="28"/>
          <w:szCs w:val="28"/>
        </w:rPr>
        <w:t xml:space="preserve">                                </w:t>
      </w:r>
      <w:r>
        <w:rPr>
          <w:sz w:val="28"/>
          <w:szCs w:val="28"/>
        </w:rPr>
        <w:t xml:space="preserve">     </w:t>
      </w:r>
      <w:r w:rsidR="00BC3C87">
        <w:rPr>
          <w:sz w:val="28"/>
          <w:szCs w:val="28"/>
        </w:rPr>
        <w:t>С.И.Беляев</w:t>
      </w:r>
    </w:p>
    <w:p w:rsidR="001E5E02" w:rsidRPr="005C1D8B" w:rsidRDefault="00F55EDE" w:rsidP="004F3E6F">
      <w:pPr>
        <w:ind w:left="6120"/>
        <w:jc w:val="center"/>
        <w:rPr>
          <w:sz w:val="20"/>
          <w:szCs w:val="20"/>
        </w:rPr>
      </w:pPr>
      <w:r w:rsidRPr="005C1D8B">
        <w:rPr>
          <w:rFonts w:eastAsia="Times New Roman"/>
          <w:sz w:val="20"/>
          <w:szCs w:val="20"/>
        </w:rPr>
        <w:lastRenderedPageBreak/>
        <w:t>Приложение 1</w:t>
      </w:r>
    </w:p>
    <w:p w:rsidR="001E5E02" w:rsidRPr="005C1D8B" w:rsidRDefault="00710BC2" w:rsidP="004F3E6F">
      <w:pPr>
        <w:ind w:left="6120"/>
        <w:jc w:val="center"/>
        <w:rPr>
          <w:sz w:val="20"/>
          <w:szCs w:val="20"/>
        </w:rPr>
      </w:pPr>
      <w:r>
        <w:rPr>
          <w:rFonts w:eastAsia="Times New Roman"/>
          <w:sz w:val="20"/>
          <w:szCs w:val="20"/>
        </w:rPr>
        <w:t xml:space="preserve">к постановлению </w:t>
      </w:r>
      <w:r w:rsidR="00BC3C87">
        <w:rPr>
          <w:rFonts w:eastAsia="Times New Roman"/>
          <w:sz w:val="20"/>
          <w:szCs w:val="20"/>
        </w:rPr>
        <w:t>а</w:t>
      </w:r>
      <w:r w:rsidR="00F55EDE" w:rsidRPr="005C1D8B">
        <w:rPr>
          <w:rFonts w:eastAsia="Times New Roman"/>
          <w:sz w:val="20"/>
          <w:szCs w:val="20"/>
        </w:rPr>
        <w:t>дминистрации</w:t>
      </w:r>
    </w:p>
    <w:p w:rsidR="001E5E02" w:rsidRPr="005C1D8B" w:rsidRDefault="00BC3C87" w:rsidP="004F3E6F">
      <w:pPr>
        <w:ind w:left="6120"/>
        <w:jc w:val="center"/>
        <w:rPr>
          <w:sz w:val="20"/>
          <w:szCs w:val="20"/>
        </w:rPr>
      </w:pPr>
      <w:r>
        <w:rPr>
          <w:rFonts w:eastAsia="Times New Roman"/>
          <w:sz w:val="20"/>
          <w:szCs w:val="20"/>
        </w:rPr>
        <w:t>Новогоряновского</w:t>
      </w:r>
      <w:r w:rsidR="00F55EDE" w:rsidRPr="005C1D8B">
        <w:rPr>
          <w:rFonts w:eastAsia="Times New Roman"/>
          <w:sz w:val="20"/>
          <w:szCs w:val="20"/>
        </w:rPr>
        <w:t xml:space="preserve"> сельского поселения</w:t>
      </w:r>
    </w:p>
    <w:p w:rsidR="001E5E02" w:rsidRPr="005C1D8B" w:rsidRDefault="004F3E6F" w:rsidP="004F3E6F">
      <w:pPr>
        <w:ind w:left="6120"/>
        <w:jc w:val="center"/>
        <w:rPr>
          <w:sz w:val="20"/>
          <w:szCs w:val="20"/>
        </w:rPr>
      </w:pPr>
      <w:r>
        <w:rPr>
          <w:rFonts w:eastAsia="Times New Roman"/>
          <w:sz w:val="20"/>
          <w:szCs w:val="20"/>
        </w:rPr>
        <w:t xml:space="preserve">от </w:t>
      </w:r>
      <w:r w:rsidR="00BC3C87">
        <w:rPr>
          <w:rFonts w:eastAsia="Times New Roman"/>
          <w:sz w:val="20"/>
          <w:szCs w:val="20"/>
        </w:rPr>
        <w:t>15.06.</w:t>
      </w:r>
      <w:r>
        <w:rPr>
          <w:rFonts w:eastAsia="Times New Roman"/>
          <w:sz w:val="20"/>
          <w:szCs w:val="20"/>
        </w:rPr>
        <w:t>2020 г.</w:t>
      </w:r>
      <w:r w:rsidR="00F55EDE" w:rsidRPr="005C1D8B">
        <w:rPr>
          <w:rFonts w:eastAsia="Times New Roman"/>
          <w:sz w:val="20"/>
          <w:szCs w:val="20"/>
        </w:rPr>
        <w:t xml:space="preserve"> №</w:t>
      </w:r>
      <w:r>
        <w:rPr>
          <w:rFonts w:eastAsia="Times New Roman"/>
          <w:sz w:val="20"/>
          <w:szCs w:val="20"/>
        </w:rPr>
        <w:t xml:space="preserve"> 4</w:t>
      </w:r>
      <w:bookmarkStart w:id="0" w:name="_GoBack"/>
      <w:bookmarkEnd w:id="0"/>
      <w:r w:rsidR="00BC3C87">
        <w:rPr>
          <w:rFonts w:eastAsia="Times New Roman"/>
          <w:sz w:val="20"/>
          <w:szCs w:val="20"/>
        </w:rPr>
        <w:t>6</w:t>
      </w:r>
    </w:p>
    <w:p w:rsidR="001E5E02" w:rsidRPr="00F62C94" w:rsidRDefault="001E5E02">
      <w:pPr>
        <w:spacing w:line="271" w:lineRule="exact"/>
        <w:rPr>
          <w:sz w:val="24"/>
          <w:szCs w:val="24"/>
        </w:rPr>
      </w:pPr>
    </w:p>
    <w:p w:rsidR="001E5E02" w:rsidRPr="00F62C94" w:rsidRDefault="00F55EDE">
      <w:pPr>
        <w:jc w:val="center"/>
        <w:rPr>
          <w:sz w:val="24"/>
          <w:szCs w:val="24"/>
        </w:rPr>
      </w:pPr>
      <w:r w:rsidRPr="00F62C94">
        <w:rPr>
          <w:rFonts w:eastAsia="Times New Roman"/>
          <w:b/>
          <w:bCs/>
          <w:sz w:val="24"/>
          <w:szCs w:val="24"/>
        </w:rPr>
        <w:t>ПРАВИЛА</w:t>
      </w:r>
    </w:p>
    <w:p w:rsidR="001E5E02" w:rsidRPr="00F62C94" w:rsidRDefault="00F55EDE">
      <w:pPr>
        <w:spacing w:line="274" w:lineRule="auto"/>
        <w:jc w:val="center"/>
        <w:rPr>
          <w:sz w:val="24"/>
          <w:szCs w:val="24"/>
        </w:rPr>
      </w:pPr>
      <w:r w:rsidRPr="00F62C94">
        <w:rPr>
          <w:rFonts w:eastAsia="Times New Roman"/>
          <w:b/>
          <w:bCs/>
          <w:sz w:val="24"/>
          <w:szCs w:val="24"/>
        </w:rPr>
        <w:t xml:space="preserve">установки детских игровых и спортивных площадок, требования к их техническому состоянию и содержанию на территории </w:t>
      </w:r>
      <w:r w:rsidR="00BC3C87">
        <w:rPr>
          <w:rFonts w:eastAsia="Times New Roman"/>
          <w:b/>
          <w:bCs/>
          <w:sz w:val="24"/>
          <w:szCs w:val="24"/>
        </w:rPr>
        <w:t xml:space="preserve">Новогоряновского </w:t>
      </w:r>
      <w:r w:rsidRPr="00F62C94">
        <w:rPr>
          <w:rFonts w:eastAsia="Times New Roman"/>
          <w:b/>
          <w:bCs/>
          <w:sz w:val="24"/>
          <w:szCs w:val="24"/>
        </w:rPr>
        <w:t>сельского поселения</w:t>
      </w:r>
    </w:p>
    <w:p w:rsidR="001E5E02" w:rsidRPr="00F62C94" w:rsidRDefault="001E5E02">
      <w:pPr>
        <w:spacing w:line="198" w:lineRule="exact"/>
        <w:rPr>
          <w:sz w:val="24"/>
          <w:szCs w:val="24"/>
        </w:rPr>
      </w:pPr>
    </w:p>
    <w:p w:rsidR="001E5E02" w:rsidRPr="00F62C94" w:rsidRDefault="00F55EDE">
      <w:pPr>
        <w:ind w:right="260"/>
        <w:jc w:val="center"/>
        <w:rPr>
          <w:sz w:val="24"/>
          <w:szCs w:val="24"/>
        </w:rPr>
      </w:pPr>
      <w:r w:rsidRPr="00F62C94">
        <w:rPr>
          <w:rFonts w:eastAsia="Times New Roman"/>
          <w:b/>
          <w:bCs/>
          <w:sz w:val="24"/>
          <w:szCs w:val="24"/>
        </w:rPr>
        <w:t>1. Общие положения</w:t>
      </w:r>
    </w:p>
    <w:p w:rsidR="001E5E02" w:rsidRPr="00F62C94" w:rsidRDefault="001E5E02">
      <w:pPr>
        <w:spacing w:line="281" w:lineRule="exact"/>
        <w:rPr>
          <w:sz w:val="24"/>
          <w:szCs w:val="24"/>
        </w:rPr>
      </w:pPr>
    </w:p>
    <w:p w:rsidR="001E5E02" w:rsidRPr="00F62C94" w:rsidRDefault="00F55EDE">
      <w:pPr>
        <w:ind w:right="20" w:firstLine="710"/>
        <w:jc w:val="both"/>
        <w:rPr>
          <w:sz w:val="24"/>
          <w:szCs w:val="24"/>
        </w:rPr>
      </w:pPr>
      <w:r w:rsidRPr="00F62C94">
        <w:rPr>
          <w:rFonts w:eastAsia="Times New Roman"/>
          <w:sz w:val="24"/>
          <w:szCs w:val="24"/>
        </w:rPr>
        <w:t>1.1. Настоящие Правила разработаны в соответствии с Постановлением Госстроя РФ от 27.09.2003 № 170 «Об утверждении Правил и норм технической эксплуатации жилищного фонда» и определяют порядок установки детских игровых и спортивных площадок, требования</w:t>
      </w:r>
    </w:p>
    <w:p w:rsidR="001E5E02" w:rsidRPr="00F62C94" w:rsidRDefault="00F55EDE">
      <w:pPr>
        <w:numPr>
          <w:ilvl w:val="0"/>
          <w:numId w:val="3"/>
        </w:numPr>
        <w:tabs>
          <w:tab w:val="left" w:pos="300"/>
        </w:tabs>
        <w:ind w:right="20"/>
        <w:rPr>
          <w:rFonts w:eastAsia="Times New Roman"/>
          <w:sz w:val="24"/>
          <w:szCs w:val="24"/>
        </w:rPr>
      </w:pPr>
      <w:r w:rsidRPr="00F62C94">
        <w:rPr>
          <w:rFonts w:eastAsia="Times New Roman"/>
          <w:sz w:val="24"/>
          <w:szCs w:val="24"/>
        </w:rPr>
        <w:t xml:space="preserve">их техническому состоянию и содержанию на территории </w:t>
      </w:r>
      <w:r w:rsidR="00BC3C87">
        <w:rPr>
          <w:rFonts w:eastAsia="Times New Roman"/>
          <w:sz w:val="24"/>
          <w:szCs w:val="24"/>
        </w:rPr>
        <w:t xml:space="preserve">Новогоряновского </w:t>
      </w:r>
      <w:r w:rsidRPr="00F62C94">
        <w:rPr>
          <w:rFonts w:eastAsia="Times New Roman"/>
          <w:sz w:val="24"/>
          <w:szCs w:val="24"/>
        </w:rPr>
        <w:t xml:space="preserve"> сельского поселения.</w:t>
      </w:r>
    </w:p>
    <w:p w:rsidR="001E5E02" w:rsidRPr="00F62C94" w:rsidRDefault="00F55EDE">
      <w:pPr>
        <w:ind w:firstLine="710"/>
        <w:jc w:val="both"/>
        <w:rPr>
          <w:rFonts w:eastAsia="Times New Roman"/>
          <w:sz w:val="24"/>
          <w:szCs w:val="24"/>
        </w:rPr>
      </w:pPr>
      <w:r w:rsidRPr="00F62C94">
        <w:rPr>
          <w:rFonts w:eastAsia="Times New Roman"/>
          <w:sz w:val="24"/>
          <w:szCs w:val="24"/>
        </w:rPr>
        <w:t>1.2. Детские игровые и спортивные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1E5E02" w:rsidRPr="00F62C94" w:rsidRDefault="00F55EDE">
      <w:pPr>
        <w:ind w:right="20" w:firstLine="710"/>
        <w:rPr>
          <w:rFonts w:eastAsia="Times New Roman"/>
          <w:sz w:val="24"/>
          <w:szCs w:val="24"/>
        </w:rPr>
      </w:pPr>
      <w:r w:rsidRPr="00F62C94">
        <w:rPr>
          <w:rFonts w:eastAsia="Times New Roman"/>
          <w:sz w:val="24"/>
          <w:szCs w:val="24"/>
        </w:rPr>
        <w:t>1.3. Содержание и обслуживание детских игровых и спортивных площадок осуществляется с соблюдением требований следующих нормативных актов:</w:t>
      </w:r>
    </w:p>
    <w:p w:rsidR="001E5E02" w:rsidRPr="00F62C94" w:rsidRDefault="00F55EDE">
      <w:pPr>
        <w:ind w:left="720"/>
        <w:rPr>
          <w:rFonts w:eastAsia="Times New Roman"/>
          <w:sz w:val="24"/>
          <w:szCs w:val="24"/>
        </w:rPr>
      </w:pPr>
      <w:r w:rsidRPr="00F62C94">
        <w:rPr>
          <w:rFonts w:eastAsia="Times New Roman"/>
          <w:sz w:val="24"/>
          <w:szCs w:val="24"/>
        </w:rPr>
        <w:t>1.3.1. Федерального закона от 27.12.2002 № 184-ФЗ «О техническом регулировании»;</w:t>
      </w:r>
    </w:p>
    <w:p w:rsidR="001E5E02" w:rsidRPr="00F62C94" w:rsidRDefault="00F55EDE">
      <w:pPr>
        <w:ind w:firstLine="710"/>
        <w:rPr>
          <w:rFonts w:eastAsia="Times New Roman"/>
          <w:sz w:val="24"/>
          <w:szCs w:val="24"/>
        </w:rPr>
      </w:pPr>
      <w:r w:rsidRPr="00F62C94">
        <w:rPr>
          <w:rFonts w:eastAsia="Times New Roman"/>
          <w:sz w:val="24"/>
          <w:szCs w:val="24"/>
        </w:rPr>
        <w:t>1.3.2. Федерального закона от 30.12.2009 N 384-ФЗ «Технический регламент о безопасности зданий и сооружений»;</w:t>
      </w:r>
    </w:p>
    <w:p w:rsidR="001E5E02" w:rsidRPr="00F62C94" w:rsidRDefault="00F55EDE">
      <w:pPr>
        <w:ind w:right="20" w:firstLine="710"/>
        <w:jc w:val="both"/>
        <w:rPr>
          <w:rFonts w:eastAsia="Times New Roman"/>
          <w:sz w:val="24"/>
          <w:szCs w:val="24"/>
        </w:rPr>
      </w:pPr>
      <w:r w:rsidRPr="00F62C94">
        <w:rPr>
          <w:rFonts w:eastAsia="Times New Roman"/>
          <w:sz w:val="24"/>
          <w:szCs w:val="24"/>
        </w:rPr>
        <w:t>1.3.3. Приказа Минрегиона РФ от 28.12.2010 № 820 «Об утверждении свода правил «СНиП 2.07.01-89* «Градостроительство. Планировка и застройка городских и сельских поселений»;</w:t>
      </w:r>
    </w:p>
    <w:p w:rsidR="001E5E02" w:rsidRPr="00F62C94" w:rsidRDefault="00F55EDE">
      <w:pPr>
        <w:ind w:firstLine="710"/>
        <w:rPr>
          <w:rFonts w:eastAsia="Times New Roman"/>
          <w:sz w:val="24"/>
          <w:szCs w:val="24"/>
        </w:rPr>
      </w:pPr>
      <w:r w:rsidRPr="00F62C94">
        <w:rPr>
          <w:rFonts w:eastAsia="Times New Roman"/>
          <w:sz w:val="24"/>
          <w:szCs w:val="24"/>
        </w:rPr>
        <w:t>1.3.4. Приказа Росстандарта от 24.06.2013 № 182-ст «Об утверждении национального стандарта»;</w:t>
      </w:r>
    </w:p>
    <w:p w:rsidR="001E5E02" w:rsidRPr="00F62C94" w:rsidRDefault="00F55EDE">
      <w:pPr>
        <w:ind w:firstLine="710"/>
        <w:jc w:val="both"/>
        <w:rPr>
          <w:rFonts w:eastAsia="Times New Roman"/>
          <w:sz w:val="24"/>
          <w:szCs w:val="24"/>
        </w:rPr>
      </w:pPr>
      <w:r w:rsidRPr="00F62C94">
        <w:rPr>
          <w:rFonts w:eastAsia="Times New Roman"/>
          <w:sz w:val="24"/>
          <w:szCs w:val="24"/>
        </w:rPr>
        <w:t xml:space="preserve">1.3.5. ГОСТ </w:t>
      </w:r>
      <w:proofErr w:type="gramStart"/>
      <w:r w:rsidRPr="00F62C94">
        <w:rPr>
          <w:rFonts w:eastAsia="Times New Roman"/>
          <w:sz w:val="24"/>
          <w:szCs w:val="24"/>
        </w:rPr>
        <w:t>Р</w:t>
      </w:r>
      <w:proofErr w:type="gramEnd"/>
      <w:r w:rsidRPr="00F62C94">
        <w:rPr>
          <w:rFonts w:eastAsia="Times New Roman"/>
          <w:sz w:val="24"/>
          <w:szCs w:val="24"/>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w:t>
      </w:r>
      <w:proofErr w:type="gramStart"/>
      <w:r w:rsidRPr="00F62C94">
        <w:rPr>
          <w:rFonts w:eastAsia="Times New Roman"/>
          <w:sz w:val="24"/>
          <w:szCs w:val="24"/>
        </w:rPr>
        <w:t>утвержден</w:t>
      </w:r>
      <w:proofErr w:type="gramEnd"/>
      <w:r w:rsidRPr="00F62C94">
        <w:rPr>
          <w:rFonts w:eastAsia="Times New Roman"/>
          <w:sz w:val="24"/>
          <w:szCs w:val="24"/>
        </w:rPr>
        <w:t xml:space="preserve"> и введен в действие приказом Росстандарта от 23.11.2012 № 1148-ст.</w:t>
      </w:r>
    </w:p>
    <w:p w:rsidR="001E5E02" w:rsidRPr="00F62C94" w:rsidRDefault="00F55EDE">
      <w:pPr>
        <w:ind w:firstLine="710"/>
        <w:jc w:val="both"/>
        <w:rPr>
          <w:rFonts w:eastAsia="Times New Roman"/>
          <w:sz w:val="24"/>
          <w:szCs w:val="24"/>
        </w:rPr>
      </w:pPr>
      <w:r w:rsidRPr="00F62C94">
        <w:rPr>
          <w:rFonts w:eastAsia="Times New Roman"/>
          <w:sz w:val="24"/>
          <w:szCs w:val="24"/>
        </w:rPr>
        <w:t xml:space="preserve">1.3.6. ГОСТ 33602-2015 «Оборудование и покрытия детских игровых площадок. Термины и определения», </w:t>
      </w:r>
      <w:proofErr w:type="gramStart"/>
      <w:r w:rsidRPr="00F62C94">
        <w:rPr>
          <w:rFonts w:eastAsia="Times New Roman"/>
          <w:sz w:val="24"/>
          <w:szCs w:val="24"/>
        </w:rPr>
        <w:t>введен</w:t>
      </w:r>
      <w:proofErr w:type="gramEnd"/>
      <w:r w:rsidRPr="00F62C94">
        <w:rPr>
          <w:rFonts w:eastAsia="Times New Roman"/>
          <w:sz w:val="24"/>
          <w:szCs w:val="24"/>
        </w:rPr>
        <w:t xml:space="preserve"> в действие приказом Росстандарта от 17.05.2016 № 326-ст «О введении в действие межгосударственного стандарта»;</w:t>
      </w:r>
    </w:p>
    <w:p w:rsidR="001E5E02" w:rsidRPr="00F62C94" w:rsidRDefault="00F55EDE">
      <w:pPr>
        <w:spacing w:line="256" w:lineRule="auto"/>
        <w:ind w:right="20" w:firstLine="710"/>
        <w:jc w:val="both"/>
        <w:rPr>
          <w:rFonts w:eastAsia="Times New Roman"/>
          <w:sz w:val="24"/>
          <w:szCs w:val="24"/>
        </w:rPr>
      </w:pPr>
      <w:r w:rsidRPr="00F62C94">
        <w:rPr>
          <w:rFonts w:eastAsia="Times New Roman"/>
          <w:sz w:val="24"/>
          <w:szCs w:val="24"/>
        </w:rPr>
        <w:t xml:space="preserve">1.4. Настоящие Правила определяют типовой состав детских игровых и спортивных площадок, порядок их установки, правила эксплуатации и технического обслуживания и являются обязательным для исполнения на территории </w:t>
      </w:r>
      <w:r w:rsidR="00BC3C87">
        <w:rPr>
          <w:rFonts w:eastAsia="Times New Roman"/>
          <w:sz w:val="24"/>
          <w:szCs w:val="24"/>
        </w:rPr>
        <w:t>Новогоряновского</w:t>
      </w:r>
      <w:r w:rsidRPr="00F62C94">
        <w:rPr>
          <w:rFonts w:eastAsia="Times New Roman"/>
          <w:sz w:val="24"/>
          <w:szCs w:val="24"/>
        </w:rPr>
        <w:t xml:space="preserve"> сельского поселения.</w:t>
      </w:r>
    </w:p>
    <w:p w:rsidR="001E5E02" w:rsidRPr="00F62C94" w:rsidRDefault="001E5E02">
      <w:pPr>
        <w:spacing w:line="216" w:lineRule="exact"/>
        <w:rPr>
          <w:rFonts w:eastAsia="Times New Roman"/>
          <w:sz w:val="24"/>
          <w:szCs w:val="24"/>
        </w:rPr>
      </w:pPr>
    </w:p>
    <w:p w:rsidR="001E5E02" w:rsidRPr="00F62C94" w:rsidRDefault="00F55EDE">
      <w:pPr>
        <w:numPr>
          <w:ilvl w:val="1"/>
          <w:numId w:val="3"/>
        </w:numPr>
        <w:tabs>
          <w:tab w:val="left" w:pos="4040"/>
        </w:tabs>
        <w:ind w:left="4040" w:hanging="242"/>
        <w:rPr>
          <w:rFonts w:eastAsia="Times New Roman"/>
          <w:b/>
          <w:bCs/>
          <w:sz w:val="24"/>
          <w:szCs w:val="24"/>
        </w:rPr>
      </w:pPr>
      <w:r w:rsidRPr="00F62C94">
        <w:rPr>
          <w:rFonts w:eastAsia="Times New Roman"/>
          <w:b/>
          <w:bCs/>
          <w:sz w:val="24"/>
          <w:szCs w:val="24"/>
        </w:rPr>
        <w:t>Основные понятия</w:t>
      </w:r>
    </w:p>
    <w:p w:rsidR="001E5E02" w:rsidRPr="00F62C94" w:rsidRDefault="001E5E02">
      <w:pPr>
        <w:spacing w:line="281" w:lineRule="exact"/>
        <w:rPr>
          <w:sz w:val="24"/>
          <w:szCs w:val="24"/>
        </w:rPr>
      </w:pPr>
    </w:p>
    <w:p w:rsidR="001E5E02" w:rsidRPr="00F62C94" w:rsidRDefault="00F55EDE">
      <w:pPr>
        <w:ind w:left="720"/>
        <w:rPr>
          <w:sz w:val="24"/>
          <w:szCs w:val="24"/>
        </w:rPr>
      </w:pPr>
      <w:r w:rsidRPr="00F62C94">
        <w:rPr>
          <w:rFonts w:eastAsia="Times New Roman"/>
          <w:sz w:val="24"/>
          <w:szCs w:val="24"/>
        </w:rPr>
        <w:t>В настоящих Правилах используются следующие основные термины и понятия:</w:t>
      </w:r>
    </w:p>
    <w:p w:rsidR="001E5E02" w:rsidRPr="00F62C94" w:rsidRDefault="00F55EDE">
      <w:pPr>
        <w:ind w:firstLine="710"/>
        <w:jc w:val="both"/>
        <w:rPr>
          <w:sz w:val="24"/>
          <w:szCs w:val="24"/>
        </w:rPr>
      </w:pPr>
      <w:r w:rsidRPr="00F62C94">
        <w:rPr>
          <w:rFonts w:eastAsia="Times New Roman"/>
          <w:sz w:val="24"/>
          <w:szCs w:val="24"/>
        </w:rPr>
        <w:t>2.1. Детская игровая площадка – объект благоустройства, предназначенный для игр и активного отдыха детей разных возрастов: раннего возраста - до 3 лет, дошкольного - до 7 лет, младшего и среднего школьного возраста - 7-12 лет.</w:t>
      </w:r>
    </w:p>
    <w:p w:rsidR="001E5E02" w:rsidRPr="00F62C94" w:rsidRDefault="00F55EDE">
      <w:pPr>
        <w:ind w:right="20" w:firstLine="710"/>
        <w:jc w:val="both"/>
        <w:rPr>
          <w:sz w:val="24"/>
          <w:szCs w:val="24"/>
        </w:rPr>
      </w:pPr>
      <w:r w:rsidRPr="00F62C94">
        <w:rPr>
          <w:rFonts w:eastAsia="Times New Roman"/>
          <w:sz w:val="24"/>
          <w:szCs w:val="24"/>
        </w:rPr>
        <w:t>2.2. Спортивная площадка - объект благоустройства, предназначенный для занятий физкультурой и спортом всех возрастных групп населения.</w:t>
      </w:r>
    </w:p>
    <w:p w:rsidR="001E5E02" w:rsidRPr="00F62C94" w:rsidRDefault="00F55EDE">
      <w:pPr>
        <w:spacing w:line="256" w:lineRule="auto"/>
        <w:ind w:right="20" w:firstLine="710"/>
        <w:jc w:val="both"/>
        <w:rPr>
          <w:sz w:val="24"/>
          <w:szCs w:val="24"/>
        </w:rPr>
      </w:pPr>
      <w:r w:rsidRPr="00F62C94">
        <w:rPr>
          <w:rFonts w:eastAsia="Times New Roman"/>
          <w:sz w:val="24"/>
          <w:szCs w:val="24"/>
        </w:rPr>
        <w:t>2.3.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E5E02" w:rsidRPr="00F62C94" w:rsidRDefault="001E5E02">
      <w:pPr>
        <w:rPr>
          <w:sz w:val="24"/>
          <w:szCs w:val="24"/>
        </w:rPr>
        <w:sectPr w:rsidR="001E5E02" w:rsidRPr="00F62C94">
          <w:pgSz w:w="11900" w:h="16837"/>
          <w:pgMar w:top="1117" w:right="566" w:bottom="748" w:left="1420" w:header="0" w:footer="0" w:gutter="0"/>
          <w:cols w:space="720" w:equalWidth="0">
            <w:col w:w="9920"/>
          </w:cols>
        </w:sectPr>
      </w:pPr>
    </w:p>
    <w:p w:rsidR="001E5E02" w:rsidRPr="00F62C94" w:rsidRDefault="00F55EDE">
      <w:pPr>
        <w:ind w:firstLine="710"/>
        <w:jc w:val="both"/>
        <w:rPr>
          <w:sz w:val="24"/>
          <w:szCs w:val="24"/>
        </w:rPr>
      </w:pPr>
      <w:r w:rsidRPr="00F62C94">
        <w:rPr>
          <w:rFonts w:eastAsia="Times New Roman"/>
          <w:sz w:val="24"/>
          <w:szCs w:val="24"/>
        </w:rPr>
        <w:lastRenderedPageBreak/>
        <w:t>2.4. Функциональный осмотр - детальная проверка с целью оценки рабочего состояния, степени изношенности, прочности и устойчивости оборудования.</w:t>
      </w:r>
    </w:p>
    <w:p w:rsidR="001E5E02" w:rsidRPr="00F62C94" w:rsidRDefault="00F55EDE">
      <w:pPr>
        <w:ind w:right="20" w:firstLine="710"/>
        <w:jc w:val="both"/>
        <w:rPr>
          <w:sz w:val="24"/>
          <w:szCs w:val="24"/>
        </w:rPr>
      </w:pPr>
      <w:r w:rsidRPr="00F62C94">
        <w:rPr>
          <w:rFonts w:eastAsia="Times New Roman"/>
          <w:sz w:val="24"/>
          <w:szCs w:val="24"/>
        </w:rPr>
        <w:t>2.5. Ежегодный основной осмотр - проверка, выполняемая с периодичностью 1 раз в 12 месяцев с целью оценки соответствия технического состояния оборудования требованиям безопасности.</w:t>
      </w:r>
    </w:p>
    <w:p w:rsidR="001E5E02" w:rsidRPr="00F62C94" w:rsidRDefault="00F55EDE">
      <w:pPr>
        <w:ind w:firstLine="710"/>
        <w:jc w:val="both"/>
        <w:rPr>
          <w:sz w:val="24"/>
          <w:szCs w:val="24"/>
        </w:rPr>
      </w:pPr>
      <w:r w:rsidRPr="00F62C94">
        <w:rPr>
          <w:rFonts w:eastAsia="Times New Roman"/>
          <w:sz w:val="24"/>
          <w:szCs w:val="24"/>
        </w:rPr>
        <w:t>2.6. Консервация -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1E5E02" w:rsidRPr="00F62C94" w:rsidRDefault="00F55EDE">
      <w:pPr>
        <w:spacing w:line="272" w:lineRule="auto"/>
        <w:ind w:right="20" w:firstLine="710"/>
        <w:jc w:val="both"/>
        <w:rPr>
          <w:sz w:val="24"/>
          <w:szCs w:val="24"/>
        </w:rPr>
      </w:pPr>
      <w:r w:rsidRPr="00F62C94">
        <w:rPr>
          <w:rFonts w:eastAsia="Times New Roman"/>
          <w:sz w:val="24"/>
          <w:szCs w:val="24"/>
        </w:rPr>
        <w:t>2.7. Эксплуатация - стадия жизненного цикла изделия, на которой реализуется, поддерживается и восстанавливается его качество (работоспособное состояние).</w:t>
      </w:r>
    </w:p>
    <w:p w:rsidR="001E5E02" w:rsidRPr="00F62C94" w:rsidRDefault="001E5E02">
      <w:pPr>
        <w:spacing w:line="198" w:lineRule="exact"/>
        <w:rPr>
          <w:sz w:val="24"/>
          <w:szCs w:val="24"/>
        </w:rPr>
      </w:pPr>
    </w:p>
    <w:p w:rsidR="001E5E02" w:rsidRPr="00F62C94" w:rsidRDefault="00F55EDE">
      <w:pPr>
        <w:jc w:val="center"/>
        <w:rPr>
          <w:sz w:val="24"/>
          <w:szCs w:val="24"/>
        </w:rPr>
      </w:pPr>
      <w:r w:rsidRPr="00F62C94">
        <w:rPr>
          <w:rFonts w:eastAsia="Times New Roman"/>
          <w:b/>
          <w:bCs/>
          <w:sz w:val="24"/>
          <w:szCs w:val="24"/>
        </w:rPr>
        <w:t>3. Классификация детских игровых и спортивных площадок</w:t>
      </w:r>
    </w:p>
    <w:p w:rsidR="001E5E02" w:rsidRPr="00F62C94" w:rsidRDefault="001E5E02">
      <w:pPr>
        <w:spacing w:line="281" w:lineRule="exact"/>
        <w:rPr>
          <w:sz w:val="24"/>
          <w:szCs w:val="24"/>
        </w:rPr>
      </w:pPr>
    </w:p>
    <w:p w:rsidR="001E5E02" w:rsidRPr="00F62C94" w:rsidRDefault="00F55EDE">
      <w:pPr>
        <w:ind w:firstLine="710"/>
        <w:jc w:val="both"/>
        <w:rPr>
          <w:sz w:val="24"/>
          <w:szCs w:val="24"/>
        </w:rPr>
      </w:pPr>
      <w:r w:rsidRPr="00F62C94">
        <w:rPr>
          <w:rFonts w:eastAsia="Times New Roman"/>
          <w:sz w:val="24"/>
          <w:szCs w:val="24"/>
        </w:rPr>
        <w:t>3.1. Детские игровые и спортивные площадки, расположенные на земельных участках многоквартирных домов, являющиеся общим имуществом собственников помещений в многоквартирном доме. 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Их содержание и обслуживание осуществляются за счет средств собственников помещений в многоквартирном доме.</w:t>
      </w:r>
    </w:p>
    <w:p w:rsidR="001E5E02" w:rsidRPr="00F62C94" w:rsidRDefault="00F55EDE">
      <w:pPr>
        <w:ind w:firstLine="710"/>
        <w:jc w:val="both"/>
        <w:rPr>
          <w:sz w:val="24"/>
          <w:szCs w:val="24"/>
        </w:rPr>
      </w:pPr>
      <w:r w:rsidRPr="00F62C94">
        <w:rPr>
          <w:rFonts w:eastAsia="Times New Roman"/>
          <w:sz w:val="24"/>
          <w:szCs w:val="24"/>
        </w:rPr>
        <w:t xml:space="preserve">3.2. Детские игровые и спортивные площадки, расположенные на территориях муниципальных образовательных учреждений </w:t>
      </w:r>
      <w:r w:rsidR="00BC3C87">
        <w:rPr>
          <w:rFonts w:eastAsia="Times New Roman"/>
          <w:sz w:val="24"/>
          <w:szCs w:val="24"/>
        </w:rPr>
        <w:t>Новогоряновского</w:t>
      </w:r>
      <w:r w:rsidRPr="00F62C94">
        <w:rPr>
          <w:rFonts w:eastAsia="Times New Roman"/>
          <w:sz w:val="24"/>
          <w:szCs w:val="24"/>
        </w:rPr>
        <w:t xml:space="preserve"> сельского поселения. Такие площадки уст</w:t>
      </w:r>
      <w:r w:rsidR="00F425F6">
        <w:rPr>
          <w:rFonts w:eastAsia="Times New Roman"/>
          <w:sz w:val="24"/>
          <w:szCs w:val="24"/>
        </w:rPr>
        <w:t xml:space="preserve">анавливаются по согласованию с </w:t>
      </w:r>
      <w:r w:rsidR="00BC3C87">
        <w:rPr>
          <w:rFonts w:eastAsia="Times New Roman"/>
          <w:sz w:val="24"/>
          <w:szCs w:val="24"/>
        </w:rPr>
        <w:t>а</w:t>
      </w:r>
      <w:r w:rsidRPr="00F62C94">
        <w:rPr>
          <w:rFonts w:eastAsia="Times New Roman"/>
          <w:sz w:val="24"/>
          <w:szCs w:val="24"/>
        </w:rPr>
        <w:t>дминистраци</w:t>
      </w:r>
      <w:r w:rsidR="00122119">
        <w:rPr>
          <w:rFonts w:eastAsia="Times New Roman"/>
          <w:sz w:val="24"/>
          <w:szCs w:val="24"/>
        </w:rPr>
        <w:t>ями</w:t>
      </w:r>
      <w:r w:rsidRPr="00F62C94">
        <w:rPr>
          <w:rFonts w:eastAsia="Times New Roman"/>
          <w:sz w:val="24"/>
          <w:szCs w:val="24"/>
        </w:rPr>
        <w:t xml:space="preserve"> </w:t>
      </w:r>
      <w:r w:rsidR="00122119">
        <w:rPr>
          <w:rFonts w:eastAsia="Times New Roman"/>
          <w:sz w:val="24"/>
          <w:szCs w:val="24"/>
        </w:rPr>
        <w:t>Тейковского муниципального района и Новогоряновского сельского поселения</w:t>
      </w:r>
      <w:r w:rsidRPr="00F62C94">
        <w:rPr>
          <w:rFonts w:eastAsia="Times New Roman"/>
          <w:sz w:val="24"/>
          <w:szCs w:val="24"/>
        </w:rPr>
        <w:t>. Их содержание и обслуживание осуществляются муниципальными образовательными учреждениями.</w:t>
      </w:r>
    </w:p>
    <w:p w:rsidR="001E5E02" w:rsidRPr="00F62C94" w:rsidRDefault="00F55EDE">
      <w:pPr>
        <w:spacing w:line="245" w:lineRule="auto"/>
        <w:ind w:firstLine="710"/>
        <w:jc w:val="both"/>
        <w:rPr>
          <w:sz w:val="24"/>
          <w:szCs w:val="24"/>
        </w:rPr>
      </w:pPr>
      <w:r w:rsidRPr="00F62C94">
        <w:rPr>
          <w:rFonts w:eastAsia="Times New Roman"/>
          <w:sz w:val="24"/>
          <w:szCs w:val="24"/>
        </w:rPr>
        <w:t xml:space="preserve">3.3. Детские игровые и спортивные площадки, расположенные на отдельно сформированных земельных участках общего пользования. Такие площадки устанавливаются по решению </w:t>
      </w:r>
      <w:r w:rsidR="00740566">
        <w:rPr>
          <w:rFonts w:eastAsia="Times New Roman"/>
          <w:sz w:val="24"/>
          <w:szCs w:val="24"/>
        </w:rPr>
        <w:t xml:space="preserve"> главы </w:t>
      </w:r>
      <w:r w:rsidR="00BC3C87">
        <w:rPr>
          <w:rFonts w:eastAsia="Times New Roman"/>
          <w:sz w:val="24"/>
          <w:szCs w:val="24"/>
        </w:rPr>
        <w:t>Новогоряновского</w:t>
      </w:r>
      <w:r w:rsidR="00BC3C87" w:rsidRPr="00F62C94">
        <w:rPr>
          <w:rFonts w:eastAsia="Times New Roman"/>
          <w:sz w:val="24"/>
          <w:szCs w:val="24"/>
        </w:rPr>
        <w:t xml:space="preserve"> </w:t>
      </w:r>
      <w:r w:rsidRPr="00F62C94">
        <w:rPr>
          <w:rFonts w:eastAsia="Times New Roman"/>
          <w:sz w:val="24"/>
          <w:szCs w:val="24"/>
        </w:rPr>
        <w:t>сельского поселения за счет средств бюджета сельского поселения. После сдачи объекта в эксплуатацию площадки передаются для дальнейшего обслуживания (за счет средств местного бюджета) организаци</w:t>
      </w:r>
      <w:r w:rsidR="00740566">
        <w:rPr>
          <w:rFonts w:eastAsia="Times New Roman"/>
          <w:sz w:val="24"/>
          <w:szCs w:val="24"/>
        </w:rPr>
        <w:t xml:space="preserve">и, определяемой постановлением </w:t>
      </w:r>
      <w:r w:rsidR="00BC3C87">
        <w:rPr>
          <w:rFonts w:eastAsia="Times New Roman"/>
          <w:sz w:val="24"/>
          <w:szCs w:val="24"/>
        </w:rPr>
        <w:t>а</w:t>
      </w:r>
      <w:r w:rsidRPr="00F62C94">
        <w:rPr>
          <w:rFonts w:eastAsia="Times New Roman"/>
          <w:sz w:val="24"/>
          <w:szCs w:val="24"/>
        </w:rPr>
        <w:t>дминистрации</w:t>
      </w:r>
      <w:r w:rsidR="00BC3C87" w:rsidRPr="00BC3C87">
        <w:rPr>
          <w:rFonts w:eastAsia="Times New Roman"/>
          <w:sz w:val="24"/>
          <w:szCs w:val="24"/>
        </w:rPr>
        <w:t xml:space="preserve"> </w:t>
      </w:r>
      <w:r w:rsidR="00BC3C87">
        <w:rPr>
          <w:rFonts w:eastAsia="Times New Roman"/>
          <w:sz w:val="24"/>
          <w:szCs w:val="24"/>
        </w:rPr>
        <w:t>Новогоряновского</w:t>
      </w:r>
      <w:r w:rsidR="00BC3C87" w:rsidRPr="00F62C94">
        <w:rPr>
          <w:rFonts w:eastAsia="Times New Roman"/>
          <w:sz w:val="24"/>
          <w:szCs w:val="24"/>
        </w:rPr>
        <w:t xml:space="preserve"> </w:t>
      </w:r>
      <w:r w:rsidRPr="00F62C94">
        <w:rPr>
          <w:rFonts w:eastAsia="Times New Roman"/>
          <w:sz w:val="24"/>
          <w:szCs w:val="24"/>
        </w:rPr>
        <w:t>сельского поселения.</w:t>
      </w:r>
    </w:p>
    <w:p w:rsidR="001E5E02" w:rsidRPr="00F62C94" w:rsidRDefault="001E5E02">
      <w:pPr>
        <w:spacing w:line="231" w:lineRule="exact"/>
        <w:rPr>
          <w:sz w:val="24"/>
          <w:szCs w:val="24"/>
        </w:rPr>
      </w:pPr>
    </w:p>
    <w:p w:rsidR="001E5E02" w:rsidRPr="00F62C94" w:rsidRDefault="00F55EDE">
      <w:pPr>
        <w:numPr>
          <w:ilvl w:val="0"/>
          <w:numId w:val="4"/>
        </w:numPr>
        <w:tabs>
          <w:tab w:val="left" w:pos="1920"/>
        </w:tabs>
        <w:ind w:left="1920" w:hanging="244"/>
        <w:rPr>
          <w:rFonts w:eastAsia="Times New Roman"/>
          <w:b/>
          <w:bCs/>
          <w:sz w:val="24"/>
          <w:szCs w:val="24"/>
        </w:rPr>
      </w:pPr>
      <w:r w:rsidRPr="00F62C94">
        <w:rPr>
          <w:rFonts w:eastAsia="Times New Roman"/>
          <w:b/>
          <w:bCs/>
          <w:sz w:val="24"/>
          <w:szCs w:val="24"/>
        </w:rPr>
        <w:t>Размещение, размеры и проектирование детских игровых</w:t>
      </w:r>
    </w:p>
    <w:p w:rsidR="001E5E02" w:rsidRPr="00F62C94" w:rsidRDefault="00F55EDE">
      <w:pPr>
        <w:numPr>
          <w:ilvl w:val="1"/>
          <w:numId w:val="4"/>
        </w:numPr>
        <w:tabs>
          <w:tab w:val="left" w:pos="3820"/>
        </w:tabs>
        <w:ind w:left="3820" w:hanging="200"/>
        <w:rPr>
          <w:rFonts w:eastAsia="Times New Roman"/>
          <w:b/>
          <w:bCs/>
          <w:sz w:val="24"/>
          <w:szCs w:val="24"/>
        </w:rPr>
      </w:pPr>
      <w:r w:rsidRPr="00F62C94">
        <w:rPr>
          <w:rFonts w:eastAsia="Times New Roman"/>
          <w:b/>
          <w:bCs/>
          <w:sz w:val="24"/>
          <w:szCs w:val="24"/>
        </w:rPr>
        <w:t>спортивных площадок</w:t>
      </w:r>
    </w:p>
    <w:p w:rsidR="001E5E02" w:rsidRPr="00F62C94" w:rsidRDefault="001E5E02">
      <w:pPr>
        <w:spacing w:line="281" w:lineRule="exact"/>
        <w:rPr>
          <w:sz w:val="24"/>
          <w:szCs w:val="24"/>
        </w:rPr>
      </w:pPr>
    </w:p>
    <w:p w:rsidR="001E5E02" w:rsidRPr="00F62C94" w:rsidRDefault="00F55EDE">
      <w:pPr>
        <w:ind w:left="720"/>
        <w:rPr>
          <w:sz w:val="24"/>
          <w:szCs w:val="24"/>
        </w:rPr>
      </w:pPr>
      <w:r w:rsidRPr="00F62C94">
        <w:rPr>
          <w:rFonts w:eastAsia="Times New Roman"/>
          <w:sz w:val="24"/>
          <w:szCs w:val="24"/>
        </w:rPr>
        <w:t>4.1. Размещение и размеры детских игровых и спортивных площадок.</w:t>
      </w:r>
    </w:p>
    <w:p w:rsidR="001E5E02" w:rsidRPr="00F62C94" w:rsidRDefault="00F55EDE">
      <w:pPr>
        <w:ind w:right="20" w:firstLine="710"/>
        <w:jc w:val="both"/>
        <w:rPr>
          <w:sz w:val="24"/>
          <w:szCs w:val="24"/>
        </w:rPr>
      </w:pPr>
      <w:r w:rsidRPr="00F62C94">
        <w:rPr>
          <w:rFonts w:eastAsia="Times New Roman"/>
          <w:sz w:val="24"/>
          <w:szCs w:val="24"/>
        </w:rPr>
        <w:t>4.1.1.Расстояние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1E5E02" w:rsidRPr="00F62C94" w:rsidRDefault="00F55EDE">
      <w:pPr>
        <w:ind w:firstLine="710"/>
        <w:jc w:val="both"/>
        <w:rPr>
          <w:sz w:val="24"/>
          <w:szCs w:val="24"/>
        </w:rPr>
      </w:pPr>
      <w:r w:rsidRPr="00F62C94">
        <w:rPr>
          <w:rFonts w:eastAsia="Times New Roman"/>
          <w:sz w:val="24"/>
          <w:szCs w:val="24"/>
        </w:rPr>
        <w:t>4.1.2. Площадки для игр детей на территориях жилого назначения следует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1E5E02" w:rsidRPr="00F62C94" w:rsidRDefault="00F55EDE">
      <w:pPr>
        <w:ind w:left="720"/>
        <w:rPr>
          <w:sz w:val="24"/>
          <w:szCs w:val="24"/>
        </w:rPr>
      </w:pPr>
      <w:r w:rsidRPr="00F62C94">
        <w:rPr>
          <w:rFonts w:eastAsia="Times New Roman"/>
          <w:sz w:val="24"/>
          <w:szCs w:val="24"/>
        </w:rPr>
        <w:t xml:space="preserve">4.1.3. </w:t>
      </w:r>
      <w:proofErr w:type="gramStart"/>
      <w:r w:rsidRPr="00F62C94">
        <w:rPr>
          <w:rFonts w:eastAsia="Times New Roman"/>
          <w:sz w:val="24"/>
          <w:szCs w:val="24"/>
        </w:rPr>
        <w:t>Площадки детей дошкольного возраста могут иметь незначительные размеры (50</w:t>
      </w:r>
      <w:proofErr w:type="gramEnd"/>
    </w:p>
    <w:p w:rsidR="001E5E02" w:rsidRPr="00F62C94" w:rsidRDefault="00F55EDE">
      <w:pPr>
        <w:numPr>
          <w:ilvl w:val="0"/>
          <w:numId w:val="5"/>
        </w:numPr>
        <w:tabs>
          <w:tab w:val="left" w:pos="150"/>
        </w:tabs>
        <w:ind w:right="20"/>
        <w:rPr>
          <w:rFonts w:eastAsia="Times New Roman"/>
          <w:sz w:val="24"/>
          <w:szCs w:val="24"/>
        </w:rPr>
      </w:pPr>
      <w:r w:rsidRPr="00F62C94">
        <w:rPr>
          <w:rFonts w:eastAsia="Times New Roman"/>
          <w:sz w:val="24"/>
          <w:szCs w:val="24"/>
        </w:rPr>
        <w:t>75 кв. м), размещаться отдельно или совмещаться с площадками для тихого отдыха взрослых. В этом случае общую площадь площадки рекомендуется устанавливать не менее 80 кв. м.</w:t>
      </w:r>
    </w:p>
    <w:p w:rsidR="001E5E02" w:rsidRPr="00F62C94" w:rsidRDefault="00F55EDE">
      <w:pPr>
        <w:spacing w:line="248" w:lineRule="auto"/>
        <w:ind w:right="20" w:firstLine="710"/>
        <w:jc w:val="both"/>
        <w:rPr>
          <w:rFonts w:eastAsia="Times New Roman"/>
          <w:sz w:val="24"/>
          <w:szCs w:val="24"/>
        </w:rPr>
      </w:pPr>
      <w:r w:rsidRPr="00F62C94">
        <w:rPr>
          <w:rFonts w:eastAsia="Times New Roman"/>
          <w:sz w:val="24"/>
          <w:szCs w:val="24"/>
        </w:rPr>
        <w:t>4.1.4. Минимальное расстояние от границ спортивных площадок до окон жилых домов должно быть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1E5E02" w:rsidRPr="00F62C94" w:rsidRDefault="001E5E02">
      <w:pPr>
        <w:rPr>
          <w:sz w:val="24"/>
          <w:szCs w:val="24"/>
        </w:rPr>
        <w:sectPr w:rsidR="001E5E02" w:rsidRPr="00F62C94">
          <w:pgSz w:w="11900" w:h="16837"/>
          <w:pgMar w:top="1117" w:right="566" w:bottom="757" w:left="1420" w:header="0" w:footer="0" w:gutter="0"/>
          <w:cols w:space="720" w:equalWidth="0">
            <w:col w:w="9920"/>
          </w:cols>
        </w:sectPr>
      </w:pPr>
    </w:p>
    <w:p w:rsidR="001E5E02" w:rsidRPr="00F62C94" w:rsidRDefault="00F55EDE">
      <w:pPr>
        <w:ind w:firstLine="710"/>
        <w:jc w:val="both"/>
        <w:rPr>
          <w:sz w:val="24"/>
          <w:szCs w:val="24"/>
        </w:rPr>
      </w:pPr>
      <w:r w:rsidRPr="00F62C94">
        <w:rPr>
          <w:rFonts w:eastAsia="Times New Roman"/>
          <w:sz w:val="24"/>
          <w:szCs w:val="24"/>
        </w:rPr>
        <w:lastRenderedPageBreak/>
        <w:t>4.1.5.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1E5E02" w:rsidRPr="00F62C94" w:rsidRDefault="00F55EDE">
      <w:pPr>
        <w:ind w:left="720"/>
        <w:rPr>
          <w:sz w:val="24"/>
          <w:szCs w:val="24"/>
        </w:rPr>
      </w:pPr>
      <w:r w:rsidRPr="00F62C94">
        <w:rPr>
          <w:rFonts w:eastAsia="Times New Roman"/>
          <w:sz w:val="24"/>
          <w:szCs w:val="24"/>
        </w:rPr>
        <w:t>4.2. Проектирование детских игровых и спортивных площадок.</w:t>
      </w:r>
    </w:p>
    <w:p w:rsidR="001E5E02" w:rsidRPr="00F62C94" w:rsidRDefault="00F55EDE">
      <w:pPr>
        <w:ind w:firstLine="710"/>
        <w:jc w:val="both"/>
        <w:rPr>
          <w:sz w:val="24"/>
          <w:szCs w:val="24"/>
        </w:rPr>
      </w:pPr>
      <w:r w:rsidRPr="00F62C94">
        <w:rPr>
          <w:rFonts w:eastAsia="Times New Roman"/>
          <w:sz w:val="24"/>
          <w:szCs w:val="24"/>
        </w:rPr>
        <w:t>4.2.1. При проектировании детской игровой площадки важно учесть все нюансы, чтобы результат устроил и заказчика и детей, которые будут играть на такой детской площадке.</w:t>
      </w:r>
    </w:p>
    <w:p w:rsidR="001E5E02" w:rsidRPr="00F62C94" w:rsidRDefault="00F55EDE">
      <w:pPr>
        <w:ind w:firstLine="710"/>
        <w:jc w:val="both"/>
        <w:rPr>
          <w:sz w:val="24"/>
          <w:szCs w:val="24"/>
        </w:rPr>
      </w:pPr>
      <w:r w:rsidRPr="00F62C94">
        <w:rPr>
          <w:rFonts w:eastAsia="Times New Roman"/>
          <w:sz w:val="24"/>
          <w:szCs w:val="24"/>
        </w:rPr>
        <w:t>4.2.1. Детская игровая площадка должна просматриваться с различных сторон. Кроме этого, площадка должна быть хорошо освещена.</w:t>
      </w:r>
    </w:p>
    <w:p w:rsidR="001E5E02" w:rsidRPr="00F62C94" w:rsidRDefault="00F55EDE">
      <w:pPr>
        <w:ind w:firstLine="710"/>
        <w:jc w:val="both"/>
        <w:rPr>
          <w:sz w:val="24"/>
          <w:szCs w:val="24"/>
        </w:rPr>
      </w:pPr>
      <w:r w:rsidRPr="00F62C94">
        <w:rPr>
          <w:rFonts w:eastAsia="Times New Roman"/>
          <w:sz w:val="24"/>
          <w:szCs w:val="24"/>
        </w:rPr>
        <w:t>4.2.2. Детская игровая площадка должна быть оборудована ограждениями по всему периметру. Это имеет первостепенное значение, если рядом находится дорога. От бродячих животных ограждение может быть выполнено из кустарника (живая изгородь).</w:t>
      </w:r>
    </w:p>
    <w:p w:rsidR="001E5E02" w:rsidRPr="00F62C94" w:rsidRDefault="00F55EDE">
      <w:pPr>
        <w:ind w:right="20" w:firstLine="710"/>
        <w:jc w:val="both"/>
        <w:rPr>
          <w:sz w:val="24"/>
          <w:szCs w:val="24"/>
        </w:rPr>
      </w:pPr>
      <w:r w:rsidRPr="00F62C94">
        <w:rPr>
          <w:rFonts w:eastAsia="Times New Roman"/>
          <w:sz w:val="24"/>
          <w:szCs w:val="24"/>
        </w:rPr>
        <w:t>4.2.3. Территория вокруг детской игровой площадки не должна иметь люков, парковок для машин или иных стоянок для транспорта. Нужно учитывать все особенности окружающего ландшафта.</w:t>
      </w:r>
    </w:p>
    <w:p w:rsidR="001E5E02" w:rsidRPr="00F62C94" w:rsidRDefault="00F55EDE">
      <w:pPr>
        <w:ind w:left="720"/>
        <w:rPr>
          <w:sz w:val="24"/>
          <w:szCs w:val="24"/>
        </w:rPr>
      </w:pPr>
      <w:r w:rsidRPr="00F62C94">
        <w:rPr>
          <w:rFonts w:eastAsia="Times New Roman"/>
          <w:sz w:val="24"/>
          <w:szCs w:val="24"/>
        </w:rPr>
        <w:t xml:space="preserve">4.2.4. Все игровые элементы должны находиться на определенном расстоянии друг </w:t>
      </w:r>
      <w:proofErr w:type="gramStart"/>
      <w:r w:rsidRPr="00F62C94">
        <w:rPr>
          <w:rFonts w:eastAsia="Times New Roman"/>
          <w:sz w:val="24"/>
          <w:szCs w:val="24"/>
        </w:rPr>
        <w:t>от</w:t>
      </w:r>
      <w:proofErr w:type="gramEnd"/>
    </w:p>
    <w:p w:rsidR="001E5E02" w:rsidRPr="00F62C94" w:rsidRDefault="00F55EDE">
      <w:pPr>
        <w:rPr>
          <w:sz w:val="24"/>
          <w:szCs w:val="24"/>
        </w:rPr>
      </w:pPr>
      <w:r w:rsidRPr="00F62C94">
        <w:rPr>
          <w:rFonts w:eastAsia="Times New Roman"/>
          <w:sz w:val="24"/>
          <w:szCs w:val="24"/>
        </w:rPr>
        <w:t>друга.</w:t>
      </w:r>
    </w:p>
    <w:p w:rsidR="001E5E02" w:rsidRPr="00F62C94" w:rsidRDefault="00F55EDE">
      <w:pPr>
        <w:ind w:right="20" w:firstLine="710"/>
        <w:jc w:val="both"/>
        <w:rPr>
          <w:sz w:val="24"/>
          <w:szCs w:val="24"/>
        </w:rPr>
      </w:pPr>
      <w:r w:rsidRPr="00F62C94">
        <w:rPr>
          <w:rFonts w:eastAsia="Times New Roman"/>
          <w:sz w:val="24"/>
          <w:szCs w:val="24"/>
        </w:rPr>
        <w:t>4.2.5. Подбирать оборудование следует так, чтобы дети могли разделяться на возрастные группы:</w:t>
      </w:r>
    </w:p>
    <w:p w:rsidR="001E5E02" w:rsidRPr="00F62C94" w:rsidRDefault="00F55EDE">
      <w:pPr>
        <w:ind w:right="20" w:firstLine="710"/>
        <w:jc w:val="both"/>
        <w:rPr>
          <w:sz w:val="24"/>
          <w:szCs w:val="24"/>
        </w:rPr>
      </w:pPr>
      <w:r w:rsidRPr="00F62C94">
        <w:rPr>
          <w:rFonts w:eastAsia="Times New Roman"/>
          <w:sz w:val="24"/>
          <w:szCs w:val="24"/>
        </w:rPr>
        <w:t>4.2.5.1. для малышей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1E5E02" w:rsidRPr="00F62C94" w:rsidRDefault="00F55EDE">
      <w:pPr>
        <w:ind w:left="720"/>
        <w:rPr>
          <w:sz w:val="24"/>
          <w:szCs w:val="24"/>
        </w:rPr>
      </w:pPr>
      <w:r w:rsidRPr="00F62C94">
        <w:rPr>
          <w:rFonts w:eastAsia="Times New Roman"/>
          <w:sz w:val="24"/>
          <w:szCs w:val="24"/>
        </w:rPr>
        <w:t>4.2.5.2. для школьников - лабиринты, элементы лазания и преодоления препятствий.</w:t>
      </w:r>
    </w:p>
    <w:p w:rsidR="001E5E02" w:rsidRPr="00F62C94" w:rsidRDefault="00F55EDE">
      <w:pPr>
        <w:spacing w:line="248" w:lineRule="auto"/>
        <w:ind w:firstLine="710"/>
        <w:jc w:val="both"/>
        <w:rPr>
          <w:sz w:val="24"/>
          <w:szCs w:val="24"/>
        </w:rPr>
      </w:pPr>
      <w:r w:rsidRPr="00F62C94">
        <w:rPr>
          <w:rFonts w:eastAsia="Times New Roman"/>
          <w:sz w:val="24"/>
          <w:szCs w:val="24"/>
        </w:rPr>
        <w:t>4.2.6. Спортивные площадки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должно осуществляться в зависимости от вида специализации площадки. Расстояние от границы площадки до мест хранения легковых автомобилей должно приниматься согласно СанПиН 2.2.1/2.1.1.1200.</w:t>
      </w:r>
    </w:p>
    <w:p w:rsidR="001E5E02" w:rsidRPr="00F62C94" w:rsidRDefault="001E5E02">
      <w:pPr>
        <w:spacing w:line="226" w:lineRule="exact"/>
        <w:rPr>
          <w:sz w:val="24"/>
          <w:szCs w:val="24"/>
        </w:rPr>
      </w:pPr>
    </w:p>
    <w:p w:rsidR="001E5E02" w:rsidRPr="00F62C94" w:rsidRDefault="00F55EDE">
      <w:pPr>
        <w:ind w:left="1400"/>
        <w:rPr>
          <w:sz w:val="24"/>
          <w:szCs w:val="24"/>
        </w:rPr>
      </w:pPr>
      <w:r w:rsidRPr="00F62C94">
        <w:rPr>
          <w:rFonts w:eastAsia="Times New Roman"/>
          <w:b/>
          <w:bCs/>
          <w:sz w:val="24"/>
          <w:szCs w:val="24"/>
        </w:rPr>
        <w:t>5. Состав и требования к игровому и спортивному оборудованию</w:t>
      </w:r>
    </w:p>
    <w:p w:rsidR="001E5E02" w:rsidRPr="00F62C94" w:rsidRDefault="001E5E02">
      <w:pPr>
        <w:spacing w:line="281" w:lineRule="exact"/>
        <w:rPr>
          <w:sz w:val="24"/>
          <w:szCs w:val="24"/>
        </w:rPr>
      </w:pPr>
    </w:p>
    <w:p w:rsidR="001E5E02" w:rsidRPr="00F62C94" w:rsidRDefault="00F55EDE">
      <w:pPr>
        <w:ind w:left="720"/>
        <w:rPr>
          <w:sz w:val="24"/>
          <w:szCs w:val="24"/>
        </w:rPr>
      </w:pPr>
      <w:r w:rsidRPr="00F62C94">
        <w:rPr>
          <w:rFonts w:eastAsia="Times New Roman"/>
          <w:sz w:val="24"/>
          <w:szCs w:val="24"/>
        </w:rPr>
        <w:t>5.1. Спортивные площадки делятся на 3 группы:</w:t>
      </w:r>
    </w:p>
    <w:p w:rsidR="001E5E02" w:rsidRPr="00F62C94" w:rsidRDefault="00F55EDE">
      <w:pPr>
        <w:ind w:right="20" w:firstLine="710"/>
        <w:jc w:val="both"/>
        <w:rPr>
          <w:sz w:val="24"/>
          <w:szCs w:val="24"/>
        </w:rPr>
      </w:pPr>
      <w:r w:rsidRPr="00F62C94">
        <w:rPr>
          <w:rFonts w:eastAsia="Times New Roman"/>
          <w:sz w:val="24"/>
          <w:szCs w:val="24"/>
        </w:rPr>
        <w:t>5.1.1. для физкультурно-оздоровительных и спортивно-развлекательных занятий (рассчитываемые на обслуживание любых групп населения);</w:t>
      </w:r>
    </w:p>
    <w:p w:rsidR="001E5E02" w:rsidRPr="00F62C94" w:rsidRDefault="00F55EDE">
      <w:pPr>
        <w:ind w:right="20" w:firstLine="710"/>
        <w:jc w:val="both"/>
        <w:rPr>
          <w:sz w:val="24"/>
          <w:szCs w:val="24"/>
        </w:rPr>
      </w:pPr>
      <w:r w:rsidRPr="00F62C94">
        <w:rPr>
          <w:rFonts w:eastAsia="Times New Roman"/>
          <w:sz w:val="24"/>
          <w:szCs w:val="24"/>
        </w:rPr>
        <w:t>5.1.2.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1E5E02" w:rsidRPr="00F62C94" w:rsidRDefault="00F55EDE">
      <w:pPr>
        <w:ind w:left="720"/>
        <w:rPr>
          <w:sz w:val="24"/>
          <w:szCs w:val="24"/>
        </w:rPr>
      </w:pPr>
      <w:r w:rsidRPr="00F62C94">
        <w:rPr>
          <w:rFonts w:eastAsia="Times New Roman"/>
          <w:sz w:val="24"/>
          <w:szCs w:val="24"/>
        </w:rPr>
        <w:t>5.1.3. для наиболее несложных видов нетрадиционного и экстремального спорта.</w:t>
      </w:r>
    </w:p>
    <w:p w:rsidR="001E5E02" w:rsidRPr="00F62C94" w:rsidRDefault="00F55EDE">
      <w:pPr>
        <w:ind w:firstLine="710"/>
        <w:jc w:val="both"/>
        <w:rPr>
          <w:sz w:val="24"/>
          <w:szCs w:val="24"/>
        </w:rPr>
      </w:pPr>
      <w:r w:rsidRPr="00F62C94">
        <w:rPr>
          <w:rFonts w:eastAsia="Times New Roman"/>
          <w:sz w:val="24"/>
          <w:szCs w:val="24"/>
        </w:rPr>
        <w:t>5.2. Для общефизической подготовки и физкультурно-оздоровительных занятий используются универсальные или многофункциональные площадки.</w:t>
      </w:r>
    </w:p>
    <w:p w:rsidR="001E5E02" w:rsidRPr="00F62C94" w:rsidRDefault="00F55EDE">
      <w:pPr>
        <w:ind w:firstLine="710"/>
        <w:jc w:val="both"/>
        <w:rPr>
          <w:sz w:val="24"/>
          <w:szCs w:val="24"/>
        </w:rPr>
      </w:pPr>
      <w:r w:rsidRPr="00F62C94">
        <w:rPr>
          <w:rFonts w:eastAsia="Times New Roman"/>
          <w:sz w:val="24"/>
          <w:szCs w:val="24"/>
        </w:rPr>
        <w:t>5.3. Спортивное оборудование площадок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их выборе следует руководствоваться каталогами сертифицированного оборудования.</w:t>
      </w:r>
    </w:p>
    <w:p w:rsidR="001E5E02" w:rsidRPr="00F62C94" w:rsidRDefault="00F55EDE">
      <w:pPr>
        <w:spacing w:line="250" w:lineRule="auto"/>
        <w:ind w:firstLine="710"/>
        <w:jc w:val="both"/>
        <w:rPr>
          <w:sz w:val="24"/>
          <w:szCs w:val="24"/>
        </w:rPr>
      </w:pPr>
      <w:r w:rsidRPr="00F62C94">
        <w:rPr>
          <w:rFonts w:eastAsia="Times New Roman"/>
          <w:sz w:val="24"/>
          <w:szCs w:val="24"/>
        </w:rPr>
        <w:t>5.4. При организации и оснащении детских площадок должна соблюдаться возможность предоставления детям с самого раннего возраста условий по этапному наращиванию физических нагрузок и динамизма в целях приобретения привычки к активной жизни и спортивным занятиям.</w:t>
      </w:r>
    </w:p>
    <w:p w:rsidR="001E5E02" w:rsidRPr="00F62C94" w:rsidRDefault="001E5E02">
      <w:pPr>
        <w:rPr>
          <w:sz w:val="24"/>
          <w:szCs w:val="24"/>
        </w:rPr>
        <w:sectPr w:rsidR="001E5E02" w:rsidRPr="00F62C94">
          <w:pgSz w:w="11900" w:h="16837"/>
          <w:pgMar w:top="1117" w:right="566" w:bottom="757" w:left="1420" w:header="0" w:footer="0" w:gutter="0"/>
          <w:cols w:space="720" w:equalWidth="0">
            <w:col w:w="9920"/>
          </w:cols>
        </w:sectPr>
      </w:pPr>
    </w:p>
    <w:p w:rsidR="001E5E02" w:rsidRPr="00F62C94" w:rsidRDefault="00F55EDE">
      <w:pPr>
        <w:ind w:left="20" w:right="40" w:firstLine="710"/>
        <w:jc w:val="both"/>
        <w:rPr>
          <w:sz w:val="24"/>
          <w:szCs w:val="24"/>
        </w:rPr>
      </w:pPr>
      <w:r w:rsidRPr="00F62C94">
        <w:rPr>
          <w:rFonts w:eastAsia="Times New Roman"/>
          <w:sz w:val="24"/>
          <w:szCs w:val="24"/>
        </w:rPr>
        <w:lastRenderedPageBreak/>
        <w:t>5.5. Физкультурно-игровые площадки для дошкольников и детей младшего возраста должны оснащаться многообразными элементами и снарядами, закрепляющими поэтапное наращивание у детей физической подготовленности, достигаемое в процессе игр, связанных с преодолением препятствий, разминок на снарядах и пр. Этому способствуют многочисленные типы выпускаемых ныне предметов оснащения типовых детских площадок. Многие из них рассчитаны на использование детским контингентом в более широком возрастном диапазоне, включая и детей школьного возраста.</w:t>
      </w:r>
    </w:p>
    <w:p w:rsidR="001E5E02" w:rsidRPr="00F62C94" w:rsidRDefault="00F55EDE">
      <w:pPr>
        <w:ind w:right="-39"/>
        <w:jc w:val="center"/>
        <w:rPr>
          <w:sz w:val="24"/>
          <w:szCs w:val="24"/>
        </w:rPr>
      </w:pPr>
      <w:r w:rsidRPr="00F62C94">
        <w:rPr>
          <w:rFonts w:eastAsia="Times New Roman"/>
          <w:sz w:val="24"/>
          <w:szCs w:val="24"/>
        </w:rPr>
        <w:t>5.6. Состав игрового и спортивного оборудования в зависимости от возраста детей:</w:t>
      </w:r>
    </w:p>
    <w:p w:rsidR="001E5E02" w:rsidRPr="00F62C94" w:rsidRDefault="00F55EDE">
      <w:pPr>
        <w:spacing w:line="20" w:lineRule="exact"/>
        <w:rPr>
          <w:sz w:val="24"/>
          <w:szCs w:val="24"/>
        </w:rPr>
      </w:pPr>
      <w:r w:rsidRPr="00F62C94">
        <w:rPr>
          <w:noProof/>
          <w:sz w:val="24"/>
          <w:szCs w:val="24"/>
        </w:rPr>
        <w:drawing>
          <wp:anchor distT="0" distB="0" distL="114300" distR="114300" simplePos="0" relativeHeight="251653632" behindDoc="1" locked="0" layoutInCell="0" allowOverlap="1">
            <wp:simplePos x="0" y="0"/>
            <wp:positionH relativeFrom="column">
              <wp:posOffset>916940</wp:posOffset>
            </wp:positionH>
            <wp:positionV relativeFrom="paragraph">
              <wp:posOffset>183515</wp:posOffset>
            </wp:positionV>
            <wp:extent cx="541909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blip>
                    <a:srcRect/>
                    <a:stretch>
                      <a:fillRect/>
                    </a:stretch>
                  </pic:blipFill>
                  <pic:spPr bwMode="auto">
                    <a:xfrm>
                      <a:off x="0" y="0"/>
                      <a:ext cx="5419090" cy="19050"/>
                    </a:xfrm>
                    <a:prstGeom prst="rect">
                      <a:avLst/>
                    </a:prstGeom>
                    <a:noFill/>
                  </pic:spPr>
                </pic:pic>
              </a:graphicData>
            </a:graphic>
          </wp:anchor>
        </w:drawing>
      </w:r>
    </w:p>
    <w:p w:rsidR="001E5E02" w:rsidRPr="00F62C94" w:rsidRDefault="001E5E02">
      <w:pPr>
        <w:spacing w:line="253" w:lineRule="exact"/>
        <w:rPr>
          <w:sz w:val="24"/>
          <w:szCs w:val="24"/>
        </w:rPr>
      </w:pPr>
    </w:p>
    <w:tbl>
      <w:tblPr>
        <w:tblW w:w="0" w:type="auto"/>
        <w:tblInd w:w="10" w:type="dxa"/>
        <w:tblLayout w:type="fixed"/>
        <w:tblCellMar>
          <w:left w:w="0" w:type="dxa"/>
          <w:right w:w="0" w:type="dxa"/>
        </w:tblCellMar>
        <w:tblLook w:val="04A0"/>
      </w:tblPr>
      <w:tblGrid>
        <w:gridCol w:w="1480"/>
        <w:gridCol w:w="1000"/>
        <w:gridCol w:w="500"/>
        <w:gridCol w:w="720"/>
        <w:gridCol w:w="580"/>
        <w:gridCol w:w="5700"/>
      </w:tblGrid>
      <w:tr w:rsidR="001E5E02" w:rsidRPr="00F62C94">
        <w:trPr>
          <w:trHeight w:val="279"/>
        </w:trPr>
        <w:tc>
          <w:tcPr>
            <w:tcW w:w="1480" w:type="dxa"/>
            <w:tcBorders>
              <w:top w:val="single" w:sz="8" w:space="0" w:color="auto"/>
              <w:left w:val="single" w:sz="8" w:space="0" w:color="auto"/>
              <w:right w:val="single" w:sz="8" w:space="0" w:color="auto"/>
            </w:tcBorders>
            <w:vAlign w:val="bottom"/>
          </w:tcPr>
          <w:p w:rsidR="001E5E02" w:rsidRPr="00F62C94" w:rsidRDefault="00F55EDE">
            <w:pPr>
              <w:ind w:left="340"/>
              <w:rPr>
                <w:sz w:val="24"/>
                <w:szCs w:val="24"/>
              </w:rPr>
            </w:pPr>
            <w:r w:rsidRPr="00F62C94">
              <w:rPr>
                <w:rFonts w:eastAsia="Times New Roman"/>
                <w:sz w:val="24"/>
                <w:szCs w:val="24"/>
              </w:rPr>
              <w:t>Возраст</w:t>
            </w:r>
          </w:p>
        </w:tc>
        <w:tc>
          <w:tcPr>
            <w:tcW w:w="2220" w:type="dxa"/>
            <w:gridSpan w:val="3"/>
            <w:vAlign w:val="bottom"/>
          </w:tcPr>
          <w:p w:rsidR="001E5E02" w:rsidRPr="00F62C94" w:rsidRDefault="00F55EDE">
            <w:pPr>
              <w:ind w:left="460"/>
              <w:jc w:val="center"/>
              <w:rPr>
                <w:sz w:val="24"/>
                <w:szCs w:val="24"/>
              </w:rPr>
            </w:pPr>
            <w:r w:rsidRPr="00F62C94">
              <w:rPr>
                <w:rFonts w:eastAsia="Times New Roman"/>
                <w:w w:val="99"/>
                <w:sz w:val="24"/>
                <w:szCs w:val="24"/>
              </w:rPr>
              <w:t>Назначение</w:t>
            </w: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jc w:val="center"/>
              <w:rPr>
                <w:sz w:val="24"/>
                <w:szCs w:val="24"/>
              </w:rPr>
            </w:pPr>
            <w:r w:rsidRPr="00F62C94">
              <w:rPr>
                <w:rFonts w:eastAsia="Times New Roman"/>
                <w:w w:val="99"/>
                <w:sz w:val="24"/>
                <w:szCs w:val="24"/>
              </w:rPr>
              <w:t>Рекомендуемое игровое и физкультурное</w:t>
            </w:r>
          </w:p>
        </w:tc>
      </w:tr>
      <w:tr w:rsidR="001E5E02" w:rsidRPr="00F62C94">
        <w:trPr>
          <w:trHeight w:val="313"/>
        </w:trPr>
        <w:tc>
          <w:tcPr>
            <w:tcW w:w="1480" w:type="dxa"/>
            <w:tcBorders>
              <w:left w:val="single" w:sz="8" w:space="0" w:color="auto"/>
              <w:bottom w:val="single" w:sz="8" w:space="0" w:color="auto"/>
              <w:right w:val="single" w:sz="8" w:space="0" w:color="auto"/>
            </w:tcBorders>
            <w:vAlign w:val="bottom"/>
          </w:tcPr>
          <w:p w:rsidR="001E5E02" w:rsidRPr="00F62C94" w:rsidRDefault="001E5E02">
            <w:pPr>
              <w:rPr>
                <w:sz w:val="24"/>
                <w:szCs w:val="24"/>
              </w:rPr>
            </w:pPr>
          </w:p>
        </w:tc>
        <w:tc>
          <w:tcPr>
            <w:tcW w:w="2220" w:type="dxa"/>
            <w:gridSpan w:val="3"/>
            <w:tcBorders>
              <w:bottom w:val="single" w:sz="8" w:space="0" w:color="auto"/>
            </w:tcBorders>
            <w:vAlign w:val="bottom"/>
          </w:tcPr>
          <w:p w:rsidR="001E5E02" w:rsidRPr="00F62C94" w:rsidRDefault="00F55EDE">
            <w:pPr>
              <w:ind w:left="460"/>
              <w:jc w:val="center"/>
              <w:rPr>
                <w:sz w:val="24"/>
                <w:szCs w:val="24"/>
              </w:rPr>
            </w:pPr>
            <w:r w:rsidRPr="00F62C94">
              <w:rPr>
                <w:rFonts w:eastAsia="Times New Roman"/>
                <w:sz w:val="24"/>
                <w:szCs w:val="24"/>
              </w:rPr>
              <w:t>оборудования</w:t>
            </w:r>
          </w:p>
        </w:tc>
        <w:tc>
          <w:tcPr>
            <w:tcW w:w="580" w:type="dxa"/>
            <w:tcBorders>
              <w:bottom w:val="single" w:sz="8" w:space="0" w:color="auto"/>
              <w:right w:val="single" w:sz="8" w:space="0" w:color="auto"/>
            </w:tcBorders>
            <w:vAlign w:val="bottom"/>
          </w:tcPr>
          <w:p w:rsidR="001E5E02" w:rsidRPr="00F62C94" w:rsidRDefault="001E5E02">
            <w:pPr>
              <w:rPr>
                <w:sz w:val="24"/>
                <w:szCs w:val="24"/>
              </w:rPr>
            </w:pPr>
          </w:p>
        </w:tc>
        <w:tc>
          <w:tcPr>
            <w:tcW w:w="5700" w:type="dxa"/>
            <w:tcBorders>
              <w:bottom w:val="single" w:sz="8" w:space="0" w:color="auto"/>
              <w:right w:val="single" w:sz="8" w:space="0" w:color="auto"/>
            </w:tcBorders>
            <w:vAlign w:val="bottom"/>
          </w:tcPr>
          <w:p w:rsidR="001E5E02" w:rsidRPr="00F62C94" w:rsidRDefault="00F55EDE">
            <w:pPr>
              <w:jc w:val="center"/>
              <w:rPr>
                <w:sz w:val="24"/>
                <w:szCs w:val="24"/>
              </w:rPr>
            </w:pPr>
            <w:r w:rsidRPr="00F62C94">
              <w:rPr>
                <w:rFonts w:eastAsia="Times New Roman"/>
                <w:w w:val="99"/>
                <w:sz w:val="24"/>
                <w:szCs w:val="24"/>
              </w:rPr>
              <w:t>оборудование</w:t>
            </w:r>
          </w:p>
        </w:tc>
      </w:tr>
      <w:tr w:rsidR="001E5E02" w:rsidRPr="00F62C94">
        <w:trPr>
          <w:trHeight w:val="239"/>
        </w:trPr>
        <w:tc>
          <w:tcPr>
            <w:tcW w:w="1480" w:type="dxa"/>
            <w:tcBorders>
              <w:left w:val="single" w:sz="8" w:space="0" w:color="auto"/>
              <w:right w:val="single" w:sz="8" w:space="0" w:color="auto"/>
            </w:tcBorders>
            <w:vAlign w:val="bottom"/>
          </w:tcPr>
          <w:p w:rsidR="001E5E02" w:rsidRPr="00F62C94" w:rsidRDefault="00F55EDE">
            <w:pPr>
              <w:spacing w:line="239" w:lineRule="exact"/>
              <w:ind w:left="160"/>
              <w:rPr>
                <w:sz w:val="24"/>
                <w:szCs w:val="24"/>
              </w:rPr>
            </w:pPr>
            <w:r w:rsidRPr="00F62C94">
              <w:rPr>
                <w:rFonts w:eastAsia="Times New Roman"/>
                <w:sz w:val="24"/>
                <w:szCs w:val="24"/>
              </w:rPr>
              <w:t>Дети</w:t>
            </w:r>
          </w:p>
        </w:tc>
        <w:tc>
          <w:tcPr>
            <w:tcW w:w="1000" w:type="dxa"/>
            <w:vAlign w:val="bottom"/>
          </w:tcPr>
          <w:p w:rsidR="001E5E02" w:rsidRPr="00F62C94" w:rsidRDefault="00F55EDE">
            <w:pPr>
              <w:spacing w:line="239" w:lineRule="exact"/>
              <w:ind w:left="120"/>
              <w:rPr>
                <w:sz w:val="24"/>
                <w:szCs w:val="24"/>
              </w:rPr>
            </w:pPr>
            <w:r w:rsidRPr="00F62C94">
              <w:rPr>
                <w:rFonts w:eastAsia="Times New Roman"/>
                <w:sz w:val="24"/>
                <w:szCs w:val="24"/>
              </w:rPr>
              <w:t>Для</w:t>
            </w:r>
          </w:p>
        </w:tc>
        <w:tc>
          <w:tcPr>
            <w:tcW w:w="1220" w:type="dxa"/>
            <w:gridSpan w:val="2"/>
            <w:vAlign w:val="bottom"/>
          </w:tcPr>
          <w:p w:rsidR="001E5E02" w:rsidRPr="00F62C94" w:rsidRDefault="00F55EDE">
            <w:pPr>
              <w:spacing w:line="239" w:lineRule="exact"/>
              <w:ind w:left="100"/>
              <w:rPr>
                <w:sz w:val="24"/>
                <w:szCs w:val="24"/>
              </w:rPr>
            </w:pPr>
            <w:r w:rsidRPr="00F62C94">
              <w:rPr>
                <w:rFonts w:eastAsia="Times New Roman"/>
                <w:sz w:val="24"/>
                <w:szCs w:val="24"/>
              </w:rPr>
              <w:t>тихих</w:t>
            </w:r>
          </w:p>
        </w:tc>
        <w:tc>
          <w:tcPr>
            <w:tcW w:w="580" w:type="dxa"/>
            <w:tcBorders>
              <w:right w:val="single" w:sz="8" w:space="0" w:color="auto"/>
            </w:tcBorders>
            <w:vAlign w:val="bottom"/>
          </w:tcPr>
          <w:p w:rsidR="001E5E02" w:rsidRPr="00F62C94" w:rsidRDefault="00F55EDE">
            <w:pPr>
              <w:spacing w:line="239" w:lineRule="exact"/>
              <w:jc w:val="right"/>
              <w:rPr>
                <w:sz w:val="24"/>
                <w:szCs w:val="24"/>
              </w:rPr>
            </w:pPr>
            <w:r w:rsidRPr="00F62C94">
              <w:rPr>
                <w:rFonts w:eastAsia="Times New Roman"/>
                <w:sz w:val="24"/>
                <w:szCs w:val="24"/>
              </w:rPr>
              <w:t>игр,</w:t>
            </w:r>
          </w:p>
        </w:tc>
        <w:tc>
          <w:tcPr>
            <w:tcW w:w="5700" w:type="dxa"/>
            <w:tcBorders>
              <w:right w:val="single" w:sz="8" w:space="0" w:color="auto"/>
            </w:tcBorders>
            <w:vAlign w:val="bottom"/>
          </w:tcPr>
          <w:p w:rsidR="001E5E02" w:rsidRPr="00F62C94" w:rsidRDefault="00F55EDE">
            <w:pPr>
              <w:spacing w:line="239" w:lineRule="exact"/>
              <w:ind w:left="140"/>
              <w:rPr>
                <w:sz w:val="24"/>
                <w:szCs w:val="24"/>
              </w:rPr>
            </w:pPr>
            <w:r w:rsidRPr="00F62C94">
              <w:rPr>
                <w:rFonts w:eastAsia="Times New Roman"/>
                <w:sz w:val="24"/>
                <w:szCs w:val="24"/>
              </w:rPr>
              <w:t>Песочницы</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F55EDE">
            <w:pPr>
              <w:ind w:left="160"/>
              <w:rPr>
                <w:sz w:val="24"/>
                <w:szCs w:val="24"/>
              </w:rPr>
            </w:pPr>
            <w:r w:rsidRPr="00F62C94">
              <w:rPr>
                <w:rFonts w:eastAsia="Times New Roman"/>
                <w:sz w:val="24"/>
                <w:szCs w:val="24"/>
              </w:rPr>
              <w:t>раннего</w:t>
            </w:r>
          </w:p>
        </w:tc>
        <w:tc>
          <w:tcPr>
            <w:tcW w:w="1500" w:type="dxa"/>
            <w:gridSpan w:val="2"/>
            <w:vAlign w:val="bottom"/>
          </w:tcPr>
          <w:p w:rsidR="001E5E02" w:rsidRPr="00F62C94" w:rsidRDefault="00F55EDE">
            <w:pPr>
              <w:ind w:left="120"/>
              <w:rPr>
                <w:sz w:val="24"/>
                <w:szCs w:val="24"/>
              </w:rPr>
            </w:pPr>
            <w:r w:rsidRPr="00F62C94">
              <w:rPr>
                <w:rFonts w:eastAsia="Times New Roman"/>
                <w:sz w:val="24"/>
                <w:szCs w:val="24"/>
              </w:rPr>
              <w:t>тренировки</w:t>
            </w: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1E5E02">
            <w:pPr>
              <w:rPr>
                <w:sz w:val="24"/>
                <w:szCs w:val="24"/>
              </w:rPr>
            </w:pP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F55EDE">
            <w:pPr>
              <w:ind w:left="160"/>
              <w:rPr>
                <w:sz w:val="24"/>
                <w:szCs w:val="24"/>
              </w:rPr>
            </w:pPr>
            <w:r w:rsidRPr="00F62C94">
              <w:rPr>
                <w:rFonts w:eastAsia="Times New Roman"/>
                <w:sz w:val="24"/>
                <w:szCs w:val="24"/>
              </w:rPr>
              <w:t>возраста</w:t>
            </w:r>
          </w:p>
        </w:tc>
        <w:tc>
          <w:tcPr>
            <w:tcW w:w="1500" w:type="dxa"/>
            <w:gridSpan w:val="2"/>
            <w:vAlign w:val="bottom"/>
          </w:tcPr>
          <w:p w:rsidR="001E5E02" w:rsidRPr="00F62C94" w:rsidRDefault="00F55EDE">
            <w:pPr>
              <w:ind w:left="120"/>
              <w:rPr>
                <w:sz w:val="24"/>
                <w:szCs w:val="24"/>
              </w:rPr>
            </w:pPr>
            <w:r w:rsidRPr="00F62C94">
              <w:rPr>
                <w:rFonts w:eastAsia="Times New Roman"/>
                <w:sz w:val="24"/>
                <w:szCs w:val="24"/>
              </w:rPr>
              <w:t>усидчивости,</w:t>
            </w:r>
          </w:p>
        </w:tc>
        <w:tc>
          <w:tcPr>
            <w:tcW w:w="1300" w:type="dxa"/>
            <w:gridSpan w:val="2"/>
            <w:tcBorders>
              <w:right w:val="single" w:sz="8" w:space="0" w:color="auto"/>
            </w:tcBorders>
            <w:vAlign w:val="bottom"/>
          </w:tcPr>
          <w:p w:rsidR="001E5E02" w:rsidRPr="00F62C94" w:rsidRDefault="00F55EDE">
            <w:pPr>
              <w:jc w:val="right"/>
              <w:rPr>
                <w:sz w:val="24"/>
                <w:szCs w:val="24"/>
              </w:rPr>
            </w:pPr>
            <w:r w:rsidRPr="00F62C94">
              <w:rPr>
                <w:rFonts w:eastAsia="Times New Roman"/>
                <w:sz w:val="24"/>
                <w:szCs w:val="24"/>
              </w:rPr>
              <w:t>терпения,</w:t>
            </w:r>
          </w:p>
        </w:tc>
        <w:tc>
          <w:tcPr>
            <w:tcW w:w="5700" w:type="dxa"/>
            <w:tcBorders>
              <w:right w:val="single" w:sz="8" w:space="0" w:color="auto"/>
            </w:tcBorders>
            <w:vAlign w:val="bottom"/>
          </w:tcPr>
          <w:p w:rsidR="001E5E02" w:rsidRPr="00F62C94" w:rsidRDefault="001E5E02">
            <w:pPr>
              <w:rPr>
                <w:sz w:val="24"/>
                <w:szCs w:val="24"/>
              </w:rPr>
            </w:pPr>
          </w:p>
        </w:tc>
      </w:tr>
      <w:tr w:rsidR="001E5E02" w:rsidRPr="00F62C94">
        <w:trPr>
          <w:trHeight w:val="313"/>
        </w:trPr>
        <w:tc>
          <w:tcPr>
            <w:tcW w:w="1480" w:type="dxa"/>
            <w:tcBorders>
              <w:left w:val="single" w:sz="8" w:space="0" w:color="auto"/>
              <w:right w:val="single" w:sz="8" w:space="0" w:color="auto"/>
            </w:tcBorders>
            <w:vAlign w:val="bottom"/>
          </w:tcPr>
          <w:p w:rsidR="001E5E02" w:rsidRPr="00F62C94" w:rsidRDefault="00F55EDE">
            <w:pPr>
              <w:ind w:left="160"/>
              <w:rPr>
                <w:sz w:val="24"/>
                <w:szCs w:val="24"/>
              </w:rPr>
            </w:pPr>
            <w:r w:rsidRPr="00F62C94">
              <w:rPr>
                <w:rFonts w:eastAsia="Times New Roman"/>
                <w:sz w:val="24"/>
                <w:szCs w:val="24"/>
              </w:rPr>
              <w:t>(1-3 года)</w:t>
            </w:r>
          </w:p>
        </w:tc>
        <w:tc>
          <w:tcPr>
            <w:tcW w:w="2220" w:type="dxa"/>
            <w:gridSpan w:val="3"/>
            <w:vAlign w:val="bottom"/>
          </w:tcPr>
          <w:p w:rsidR="001E5E02" w:rsidRPr="00F62C94" w:rsidRDefault="00F55EDE">
            <w:pPr>
              <w:ind w:left="120"/>
              <w:rPr>
                <w:sz w:val="24"/>
                <w:szCs w:val="24"/>
              </w:rPr>
            </w:pPr>
            <w:r w:rsidRPr="00F62C94">
              <w:rPr>
                <w:rFonts w:eastAsia="Times New Roman"/>
                <w:sz w:val="24"/>
                <w:szCs w:val="24"/>
              </w:rPr>
              <w:t>развития фантазии</w:t>
            </w: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1E5E02">
            <w:pPr>
              <w:rPr>
                <w:sz w:val="24"/>
                <w:szCs w:val="24"/>
              </w:rPr>
            </w:pPr>
          </w:p>
        </w:tc>
      </w:tr>
      <w:tr w:rsidR="001E5E02" w:rsidRPr="00F62C94">
        <w:trPr>
          <w:trHeight w:val="256"/>
        </w:trPr>
        <w:tc>
          <w:tcPr>
            <w:tcW w:w="1480" w:type="dxa"/>
            <w:tcBorders>
              <w:left w:val="single" w:sz="8" w:space="0" w:color="auto"/>
              <w:bottom w:val="single" w:sz="8" w:space="0" w:color="auto"/>
              <w:right w:val="single" w:sz="8" w:space="0" w:color="auto"/>
            </w:tcBorders>
            <w:vAlign w:val="bottom"/>
          </w:tcPr>
          <w:p w:rsidR="001E5E02" w:rsidRPr="00F62C94" w:rsidRDefault="001E5E02">
            <w:pPr>
              <w:rPr>
                <w:sz w:val="24"/>
                <w:szCs w:val="24"/>
              </w:rPr>
            </w:pPr>
          </w:p>
        </w:tc>
        <w:tc>
          <w:tcPr>
            <w:tcW w:w="2800" w:type="dxa"/>
            <w:gridSpan w:val="4"/>
            <w:tcBorders>
              <w:bottom w:val="single" w:sz="8" w:space="0" w:color="auto"/>
              <w:right w:val="single" w:sz="8" w:space="0" w:color="auto"/>
            </w:tcBorders>
            <w:vAlign w:val="bottom"/>
          </w:tcPr>
          <w:p w:rsidR="001E5E02" w:rsidRPr="00F62C94" w:rsidRDefault="001E5E02">
            <w:pPr>
              <w:rPr>
                <w:sz w:val="24"/>
                <w:szCs w:val="24"/>
              </w:rPr>
            </w:pPr>
          </w:p>
        </w:tc>
        <w:tc>
          <w:tcPr>
            <w:tcW w:w="5700" w:type="dxa"/>
            <w:tcBorders>
              <w:bottom w:val="single" w:sz="8" w:space="0" w:color="auto"/>
              <w:right w:val="single" w:sz="8" w:space="0" w:color="auto"/>
            </w:tcBorders>
            <w:vAlign w:val="bottom"/>
          </w:tcPr>
          <w:p w:rsidR="001E5E02" w:rsidRPr="00F62C94" w:rsidRDefault="001E5E02">
            <w:pPr>
              <w:rPr>
                <w:sz w:val="24"/>
                <w:szCs w:val="24"/>
              </w:rPr>
            </w:pPr>
          </w:p>
        </w:tc>
      </w:tr>
      <w:tr w:rsidR="001E5E02" w:rsidRPr="00F62C94">
        <w:trPr>
          <w:trHeight w:val="249"/>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2800" w:type="dxa"/>
            <w:gridSpan w:val="4"/>
            <w:tcBorders>
              <w:right w:val="single" w:sz="8" w:space="0" w:color="auto"/>
            </w:tcBorders>
            <w:vAlign w:val="bottom"/>
          </w:tcPr>
          <w:p w:rsidR="001E5E02" w:rsidRPr="00F62C94" w:rsidRDefault="00F55EDE">
            <w:pPr>
              <w:spacing w:line="249" w:lineRule="exact"/>
              <w:ind w:left="120"/>
              <w:rPr>
                <w:sz w:val="24"/>
                <w:szCs w:val="24"/>
              </w:rPr>
            </w:pPr>
            <w:r w:rsidRPr="00F62C94">
              <w:rPr>
                <w:rFonts w:eastAsia="Times New Roman"/>
                <w:sz w:val="24"/>
                <w:szCs w:val="24"/>
              </w:rPr>
              <w:t>Для тренировки лазания,</w:t>
            </w:r>
          </w:p>
        </w:tc>
        <w:tc>
          <w:tcPr>
            <w:tcW w:w="5700" w:type="dxa"/>
            <w:tcBorders>
              <w:right w:val="single" w:sz="8" w:space="0" w:color="auto"/>
            </w:tcBorders>
            <w:vAlign w:val="bottom"/>
          </w:tcPr>
          <w:p w:rsidR="001E5E02" w:rsidRPr="00F62C94" w:rsidRDefault="00F55EDE">
            <w:pPr>
              <w:spacing w:line="249" w:lineRule="exact"/>
              <w:ind w:left="140"/>
              <w:rPr>
                <w:sz w:val="24"/>
                <w:szCs w:val="24"/>
              </w:rPr>
            </w:pPr>
            <w:r w:rsidRPr="00F62C94">
              <w:rPr>
                <w:rFonts w:eastAsia="Times New Roman"/>
                <w:sz w:val="24"/>
                <w:szCs w:val="24"/>
              </w:rPr>
              <w:t>Домики, пирамиды, гимнастические стенки, бумы,</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2800" w:type="dxa"/>
            <w:gridSpan w:val="4"/>
            <w:tcBorders>
              <w:right w:val="single" w:sz="8" w:space="0" w:color="auto"/>
            </w:tcBorders>
            <w:vAlign w:val="bottom"/>
          </w:tcPr>
          <w:p w:rsidR="001E5E02" w:rsidRPr="00F62C94" w:rsidRDefault="00F55EDE">
            <w:pPr>
              <w:ind w:left="120"/>
              <w:rPr>
                <w:sz w:val="24"/>
                <w:szCs w:val="24"/>
              </w:rPr>
            </w:pPr>
            <w:r w:rsidRPr="00F62C94">
              <w:rPr>
                <w:rFonts w:eastAsia="Times New Roman"/>
                <w:sz w:val="24"/>
                <w:szCs w:val="24"/>
              </w:rPr>
              <w:t>ходьбы, перешагивания,</w:t>
            </w: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бревна, горки; кубы деревянные 20 x 40 x 15 см;</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500" w:type="dxa"/>
            <w:gridSpan w:val="2"/>
            <w:vAlign w:val="bottom"/>
          </w:tcPr>
          <w:p w:rsidR="001E5E02" w:rsidRPr="00F62C94" w:rsidRDefault="00F55EDE">
            <w:pPr>
              <w:ind w:left="120"/>
              <w:rPr>
                <w:sz w:val="24"/>
                <w:szCs w:val="24"/>
              </w:rPr>
            </w:pPr>
            <w:r w:rsidRPr="00F62C94">
              <w:rPr>
                <w:rFonts w:eastAsia="Times New Roman"/>
                <w:sz w:val="24"/>
                <w:szCs w:val="24"/>
              </w:rPr>
              <w:t>равновесия</w:t>
            </w: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доски шириной 15, 20, 25 см, длиной 150, 200 и 250</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 xml:space="preserve">см; доска деревянная - один конец приподнят </w:t>
            </w:r>
            <w:proofErr w:type="gramStart"/>
            <w:r w:rsidRPr="00F62C94">
              <w:rPr>
                <w:rFonts w:eastAsia="Times New Roman"/>
                <w:sz w:val="24"/>
                <w:szCs w:val="24"/>
              </w:rPr>
              <w:t>на</w:t>
            </w:r>
            <w:proofErr w:type="gramEnd"/>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высоту 10-15 см; горка с поручнями, ступеньками и</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центральной площадкой, длина 240 см, высота 48 см</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(в центральной части), ширина ступеньки - 70 см;</w:t>
            </w:r>
          </w:p>
        </w:tc>
      </w:tr>
      <w:tr w:rsidR="001E5E02" w:rsidRPr="00F62C94">
        <w:trPr>
          <w:trHeight w:val="276"/>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лестница-стремянка,  высота  100  или  150  см,</w:t>
            </w:r>
          </w:p>
        </w:tc>
      </w:tr>
      <w:tr w:rsidR="001E5E02" w:rsidRPr="00F62C94">
        <w:trPr>
          <w:trHeight w:val="313"/>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1E5E02">
            <w:pPr>
              <w:rPr>
                <w:sz w:val="24"/>
                <w:szCs w:val="24"/>
              </w:rPr>
            </w:pPr>
          </w:p>
        </w:tc>
        <w:tc>
          <w:tcPr>
            <w:tcW w:w="500" w:type="dxa"/>
            <w:vAlign w:val="bottom"/>
          </w:tcPr>
          <w:p w:rsidR="001E5E02" w:rsidRPr="00F62C94" w:rsidRDefault="001E5E02">
            <w:pPr>
              <w:rPr>
                <w:sz w:val="24"/>
                <w:szCs w:val="24"/>
              </w:rPr>
            </w:pPr>
          </w:p>
        </w:tc>
        <w:tc>
          <w:tcPr>
            <w:tcW w:w="720" w:type="dxa"/>
            <w:vAlign w:val="bottom"/>
          </w:tcPr>
          <w:p w:rsidR="001E5E02" w:rsidRPr="00F62C94" w:rsidRDefault="001E5E02">
            <w:pPr>
              <w:rPr>
                <w:sz w:val="24"/>
                <w:szCs w:val="24"/>
              </w:rPr>
            </w:pPr>
          </w:p>
        </w:tc>
        <w:tc>
          <w:tcPr>
            <w:tcW w:w="580" w:type="dxa"/>
            <w:tcBorders>
              <w:right w:val="single" w:sz="8" w:space="0" w:color="auto"/>
            </w:tcBorders>
            <w:vAlign w:val="bottom"/>
          </w:tcPr>
          <w:p w:rsidR="001E5E02" w:rsidRPr="00F62C94" w:rsidRDefault="001E5E02">
            <w:pPr>
              <w:rPr>
                <w:sz w:val="24"/>
                <w:szCs w:val="24"/>
              </w:rPr>
            </w:pPr>
          </w:p>
        </w:tc>
        <w:tc>
          <w:tcPr>
            <w:tcW w:w="5700" w:type="dxa"/>
            <w:tcBorders>
              <w:right w:val="single" w:sz="8" w:space="0" w:color="auto"/>
            </w:tcBorders>
            <w:vAlign w:val="bottom"/>
          </w:tcPr>
          <w:p w:rsidR="001E5E02" w:rsidRPr="00F62C94" w:rsidRDefault="00F55EDE">
            <w:pPr>
              <w:ind w:left="140"/>
              <w:rPr>
                <w:sz w:val="24"/>
                <w:szCs w:val="24"/>
              </w:rPr>
            </w:pPr>
            <w:r w:rsidRPr="00F62C94">
              <w:rPr>
                <w:rFonts w:eastAsia="Times New Roman"/>
                <w:sz w:val="24"/>
                <w:szCs w:val="24"/>
              </w:rPr>
              <w:t>расстояние между перекладинами 10 и 15 см</w:t>
            </w:r>
          </w:p>
        </w:tc>
      </w:tr>
      <w:tr w:rsidR="001E5E02" w:rsidRPr="00F62C94">
        <w:trPr>
          <w:trHeight w:val="162"/>
        </w:trPr>
        <w:tc>
          <w:tcPr>
            <w:tcW w:w="1480" w:type="dxa"/>
            <w:tcBorders>
              <w:left w:val="single" w:sz="8" w:space="0" w:color="auto"/>
              <w:bottom w:val="single" w:sz="8" w:space="0" w:color="auto"/>
              <w:right w:val="single" w:sz="8" w:space="0" w:color="auto"/>
            </w:tcBorders>
            <w:vAlign w:val="bottom"/>
          </w:tcPr>
          <w:p w:rsidR="001E5E02" w:rsidRPr="00F62C94" w:rsidRDefault="001E5E02">
            <w:pPr>
              <w:rPr>
                <w:sz w:val="24"/>
                <w:szCs w:val="24"/>
              </w:rPr>
            </w:pPr>
          </w:p>
        </w:tc>
        <w:tc>
          <w:tcPr>
            <w:tcW w:w="1000" w:type="dxa"/>
            <w:tcBorders>
              <w:bottom w:val="single" w:sz="8" w:space="0" w:color="auto"/>
            </w:tcBorders>
            <w:vAlign w:val="bottom"/>
          </w:tcPr>
          <w:p w:rsidR="001E5E02" w:rsidRPr="00F62C94" w:rsidRDefault="001E5E02">
            <w:pPr>
              <w:rPr>
                <w:sz w:val="24"/>
                <w:szCs w:val="24"/>
              </w:rPr>
            </w:pPr>
          </w:p>
        </w:tc>
        <w:tc>
          <w:tcPr>
            <w:tcW w:w="500" w:type="dxa"/>
            <w:tcBorders>
              <w:bottom w:val="single" w:sz="8" w:space="0" w:color="auto"/>
            </w:tcBorders>
            <w:vAlign w:val="bottom"/>
          </w:tcPr>
          <w:p w:rsidR="001E5E02" w:rsidRPr="00F62C94" w:rsidRDefault="001E5E02">
            <w:pPr>
              <w:rPr>
                <w:sz w:val="24"/>
                <w:szCs w:val="24"/>
              </w:rPr>
            </w:pPr>
          </w:p>
        </w:tc>
        <w:tc>
          <w:tcPr>
            <w:tcW w:w="1300" w:type="dxa"/>
            <w:gridSpan w:val="2"/>
            <w:tcBorders>
              <w:bottom w:val="single" w:sz="8" w:space="0" w:color="auto"/>
              <w:right w:val="single" w:sz="8" w:space="0" w:color="auto"/>
            </w:tcBorders>
            <w:vAlign w:val="bottom"/>
          </w:tcPr>
          <w:p w:rsidR="001E5E02" w:rsidRPr="00F62C94" w:rsidRDefault="001E5E02">
            <w:pPr>
              <w:rPr>
                <w:sz w:val="24"/>
                <w:szCs w:val="24"/>
              </w:rPr>
            </w:pPr>
          </w:p>
        </w:tc>
        <w:tc>
          <w:tcPr>
            <w:tcW w:w="5700" w:type="dxa"/>
            <w:tcBorders>
              <w:bottom w:val="single" w:sz="8" w:space="0" w:color="auto"/>
              <w:right w:val="single" w:sz="8" w:space="0" w:color="auto"/>
            </w:tcBorders>
            <w:vAlign w:val="bottom"/>
          </w:tcPr>
          <w:p w:rsidR="001E5E02" w:rsidRPr="00F62C94" w:rsidRDefault="001E5E02">
            <w:pPr>
              <w:rPr>
                <w:sz w:val="24"/>
                <w:szCs w:val="24"/>
              </w:rPr>
            </w:pPr>
          </w:p>
        </w:tc>
      </w:tr>
      <w:tr w:rsidR="001E5E02" w:rsidRPr="00F62C94">
        <w:trPr>
          <w:trHeight w:val="249"/>
        </w:trPr>
        <w:tc>
          <w:tcPr>
            <w:tcW w:w="1480" w:type="dxa"/>
            <w:tcBorders>
              <w:left w:val="single" w:sz="8" w:space="0" w:color="auto"/>
              <w:right w:val="single" w:sz="8" w:space="0" w:color="auto"/>
            </w:tcBorders>
            <w:vAlign w:val="bottom"/>
          </w:tcPr>
          <w:p w:rsidR="001E5E02" w:rsidRPr="00F62C94" w:rsidRDefault="001E5E02">
            <w:pPr>
              <w:rPr>
                <w:sz w:val="24"/>
                <w:szCs w:val="24"/>
              </w:rPr>
            </w:pPr>
          </w:p>
        </w:tc>
        <w:tc>
          <w:tcPr>
            <w:tcW w:w="1000" w:type="dxa"/>
            <w:vAlign w:val="bottom"/>
          </w:tcPr>
          <w:p w:rsidR="001E5E02" w:rsidRPr="00F62C94" w:rsidRDefault="00F55EDE">
            <w:pPr>
              <w:spacing w:line="249" w:lineRule="exact"/>
              <w:ind w:left="180"/>
              <w:rPr>
                <w:sz w:val="24"/>
                <w:szCs w:val="24"/>
              </w:rPr>
            </w:pPr>
            <w:r w:rsidRPr="00F62C94">
              <w:rPr>
                <w:rFonts w:eastAsia="Times New Roman"/>
                <w:sz w:val="24"/>
                <w:szCs w:val="24"/>
              </w:rPr>
              <w:t>Для</w:t>
            </w:r>
          </w:p>
        </w:tc>
        <w:tc>
          <w:tcPr>
            <w:tcW w:w="500" w:type="dxa"/>
            <w:vAlign w:val="bottom"/>
          </w:tcPr>
          <w:p w:rsidR="001E5E02" w:rsidRPr="00F62C94" w:rsidRDefault="001E5E02">
            <w:pPr>
              <w:rPr>
                <w:sz w:val="24"/>
                <w:szCs w:val="24"/>
              </w:rPr>
            </w:pPr>
          </w:p>
        </w:tc>
        <w:tc>
          <w:tcPr>
            <w:tcW w:w="1300" w:type="dxa"/>
            <w:gridSpan w:val="2"/>
            <w:tcBorders>
              <w:right w:val="single" w:sz="8" w:space="0" w:color="auto"/>
            </w:tcBorders>
            <w:vAlign w:val="bottom"/>
          </w:tcPr>
          <w:p w:rsidR="001E5E02" w:rsidRPr="00F62C94" w:rsidRDefault="00F55EDE">
            <w:pPr>
              <w:spacing w:line="249" w:lineRule="exact"/>
              <w:jc w:val="right"/>
              <w:rPr>
                <w:sz w:val="24"/>
                <w:szCs w:val="24"/>
              </w:rPr>
            </w:pPr>
            <w:r w:rsidRPr="00F62C94">
              <w:rPr>
                <w:rFonts w:eastAsia="Times New Roman"/>
                <w:sz w:val="24"/>
                <w:szCs w:val="24"/>
              </w:rPr>
              <w:t>тренировки</w:t>
            </w:r>
          </w:p>
        </w:tc>
        <w:tc>
          <w:tcPr>
            <w:tcW w:w="5700" w:type="dxa"/>
            <w:tcBorders>
              <w:right w:val="single" w:sz="8" w:space="0" w:color="auto"/>
            </w:tcBorders>
            <w:vAlign w:val="bottom"/>
          </w:tcPr>
          <w:p w:rsidR="001E5E02" w:rsidRPr="00F62C94" w:rsidRDefault="00F55EDE">
            <w:pPr>
              <w:spacing w:line="249" w:lineRule="exact"/>
              <w:rPr>
                <w:sz w:val="24"/>
                <w:szCs w:val="24"/>
              </w:rPr>
            </w:pPr>
            <w:r w:rsidRPr="00F62C94">
              <w:rPr>
                <w:rFonts w:eastAsia="Times New Roman"/>
                <w:sz w:val="24"/>
                <w:szCs w:val="24"/>
              </w:rPr>
              <w:t>Качели, качалки, карусели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220" w:type="dxa"/>
            <w:gridSpan w:val="3"/>
            <w:vAlign w:val="bottom"/>
          </w:tcPr>
          <w:p w:rsidR="001E5E02" w:rsidRDefault="00F55EDE">
            <w:pPr>
              <w:ind w:left="180"/>
              <w:rPr>
                <w:sz w:val="20"/>
                <w:szCs w:val="20"/>
              </w:rPr>
            </w:pPr>
            <w:r>
              <w:rPr>
                <w:rFonts w:eastAsia="Times New Roman"/>
                <w:sz w:val="24"/>
                <w:szCs w:val="24"/>
              </w:rPr>
              <w:t>вестибулярного</w:t>
            </w: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00" w:type="dxa"/>
            <w:gridSpan w:val="2"/>
            <w:vAlign w:val="bottom"/>
          </w:tcPr>
          <w:p w:rsidR="001E5E02" w:rsidRDefault="00F55EDE">
            <w:pPr>
              <w:ind w:left="180"/>
              <w:rPr>
                <w:sz w:val="20"/>
                <w:szCs w:val="20"/>
              </w:rPr>
            </w:pPr>
            <w:r>
              <w:rPr>
                <w:rFonts w:eastAsia="Times New Roman"/>
                <w:sz w:val="24"/>
                <w:szCs w:val="24"/>
              </w:rPr>
              <w:t>аппарата,</w:t>
            </w:r>
          </w:p>
        </w:tc>
        <w:tc>
          <w:tcPr>
            <w:tcW w:w="130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укрепления</w:t>
            </w: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00" w:type="dxa"/>
            <w:gridSpan w:val="2"/>
            <w:vAlign w:val="bottom"/>
          </w:tcPr>
          <w:p w:rsidR="001E5E02" w:rsidRDefault="00F55EDE">
            <w:pPr>
              <w:ind w:left="180"/>
              <w:rPr>
                <w:sz w:val="20"/>
                <w:szCs w:val="20"/>
              </w:rPr>
            </w:pPr>
            <w:r>
              <w:rPr>
                <w:rFonts w:eastAsia="Times New Roman"/>
                <w:sz w:val="24"/>
                <w:szCs w:val="24"/>
              </w:rPr>
              <w:t>мышечной</w:t>
            </w:r>
          </w:p>
        </w:tc>
        <w:tc>
          <w:tcPr>
            <w:tcW w:w="130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системы</w:t>
            </w: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F55EDE">
            <w:pPr>
              <w:ind w:left="180"/>
              <w:rPr>
                <w:sz w:val="20"/>
                <w:szCs w:val="20"/>
              </w:rPr>
            </w:pPr>
            <w:r>
              <w:rPr>
                <w:rFonts w:eastAsia="Times New Roman"/>
                <w:sz w:val="24"/>
                <w:szCs w:val="24"/>
              </w:rPr>
              <w:t>(спины,</w:t>
            </w:r>
          </w:p>
        </w:tc>
        <w:tc>
          <w:tcPr>
            <w:tcW w:w="1220" w:type="dxa"/>
            <w:gridSpan w:val="2"/>
            <w:vAlign w:val="bottom"/>
          </w:tcPr>
          <w:p w:rsidR="001E5E02" w:rsidRDefault="00F55EDE">
            <w:pPr>
              <w:ind w:left="100"/>
              <w:rPr>
                <w:sz w:val="20"/>
                <w:szCs w:val="20"/>
              </w:rPr>
            </w:pPr>
            <w:r>
              <w:rPr>
                <w:rFonts w:eastAsia="Times New Roman"/>
                <w:sz w:val="24"/>
                <w:szCs w:val="24"/>
              </w:rPr>
              <w:t>живота и</w:t>
            </w:r>
          </w:p>
        </w:tc>
        <w:tc>
          <w:tcPr>
            <w:tcW w:w="580" w:type="dxa"/>
            <w:tcBorders>
              <w:right w:val="single" w:sz="8" w:space="0" w:color="auto"/>
            </w:tcBorders>
            <w:vAlign w:val="bottom"/>
          </w:tcPr>
          <w:p w:rsidR="001E5E02" w:rsidRDefault="00F55EDE">
            <w:pPr>
              <w:jc w:val="right"/>
              <w:rPr>
                <w:sz w:val="20"/>
                <w:szCs w:val="20"/>
              </w:rPr>
            </w:pPr>
            <w:r>
              <w:rPr>
                <w:rFonts w:eastAsia="Times New Roman"/>
                <w:w w:val="98"/>
                <w:sz w:val="24"/>
                <w:szCs w:val="24"/>
              </w:rPr>
              <w:t>ног),</w:t>
            </w: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220" w:type="dxa"/>
            <w:gridSpan w:val="3"/>
            <w:vAlign w:val="bottom"/>
          </w:tcPr>
          <w:p w:rsidR="001E5E02" w:rsidRDefault="00F55EDE">
            <w:pPr>
              <w:ind w:left="180"/>
              <w:rPr>
                <w:sz w:val="20"/>
                <w:szCs w:val="20"/>
              </w:rPr>
            </w:pPr>
            <w:r>
              <w:rPr>
                <w:rFonts w:eastAsia="Times New Roman"/>
                <w:sz w:val="24"/>
                <w:szCs w:val="24"/>
              </w:rPr>
              <w:t>совершенствования</w:t>
            </w: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F55EDE">
            <w:pPr>
              <w:ind w:left="180"/>
              <w:rPr>
                <w:sz w:val="20"/>
                <w:szCs w:val="20"/>
              </w:rPr>
            </w:pPr>
            <w:r>
              <w:rPr>
                <w:rFonts w:eastAsia="Times New Roman"/>
                <w:sz w:val="24"/>
                <w:szCs w:val="24"/>
              </w:rPr>
              <w:t>чувства</w:t>
            </w:r>
          </w:p>
        </w:tc>
        <w:tc>
          <w:tcPr>
            <w:tcW w:w="500" w:type="dxa"/>
            <w:vAlign w:val="bottom"/>
          </w:tcPr>
          <w:p w:rsidR="001E5E02" w:rsidRDefault="001E5E02">
            <w:pPr>
              <w:rPr>
                <w:sz w:val="24"/>
                <w:szCs w:val="24"/>
              </w:rPr>
            </w:pPr>
          </w:p>
        </w:tc>
        <w:tc>
          <w:tcPr>
            <w:tcW w:w="1300" w:type="dxa"/>
            <w:gridSpan w:val="2"/>
            <w:tcBorders>
              <w:right w:val="single" w:sz="8" w:space="0" w:color="auto"/>
            </w:tcBorders>
            <w:vAlign w:val="bottom"/>
          </w:tcPr>
          <w:p w:rsidR="001E5E02" w:rsidRDefault="00F55EDE">
            <w:pPr>
              <w:jc w:val="right"/>
              <w:rPr>
                <w:sz w:val="20"/>
                <w:szCs w:val="20"/>
              </w:rPr>
            </w:pPr>
            <w:r>
              <w:rPr>
                <w:rFonts w:eastAsia="Times New Roman"/>
                <w:w w:val="98"/>
                <w:sz w:val="24"/>
                <w:szCs w:val="24"/>
              </w:rPr>
              <w:t>равновесия,</w:t>
            </w:r>
          </w:p>
        </w:tc>
        <w:tc>
          <w:tcPr>
            <w:tcW w:w="5700" w:type="dxa"/>
            <w:tcBorders>
              <w:right w:val="single" w:sz="8" w:space="0" w:color="auto"/>
            </w:tcBorders>
            <w:vAlign w:val="bottom"/>
          </w:tcPr>
          <w:p w:rsidR="001E5E02" w:rsidRDefault="001E5E02">
            <w:pPr>
              <w:rPr>
                <w:sz w:val="24"/>
                <w:szCs w:val="24"/>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F55EDE">
            <w:pPr>
              <w:ind w:left="180"/>
              <w:rPr>
                <w:sz w:val="20"/>
                <w:szCs w:val="20"/>
              </w:rPr>
            </w:pPr>
            <w:r>
              <w:rPr>
                <w:rFonts w:eastAsia="Times New Roman"/>
                <w:sz w:val="24"/>
                <w:szCs w:val="24"/>
              </w:rPr>
              <w:t>ритма,</w:t>
            </w:r>
          </w:p>
        </w:tc>
        <w:tc>
          <w:tcPr>
            <w:tcW w:w="1800" w:type="dxa"/>
            <w:gridSpan w:val="3"/>
            <w:tcBorders>
              <w:right w:val="single" w:sz="8" w:space="0" w:color="auto"/>
            </w:tcBorders>
            <w:vAlign w:val="bottom"/>
          </w:tcPr>
          <w:p w:rsidR="001E5E02" w:rsidRDefault="00F55EDE">
            <w:pPr>
              <w:jc w:val="right"/>
              <w:rPr>
                <w:sz w:val="20"/>
                <w:szCs w:val="20"/>
              </w:rPr>
            </w:pPr>
            <w:r>
              <w:rPr>
                <w:rFonts w:eastAsia="Times New Roman"/>
                <w:sz w:val="24"/>
                <w:szCs w:val="24"/>
              </w:rPr>
              <w:t>ориентировки  в</w:t>
            </w:r>
          </w:p>
        </w:tc>
        <w:tc>
          <w:tcPr>
            <w:tcW w:w="5700" w:type="dxa"/>
            <w:tcBorders>
              <w:right w:val="single" w:sz="8" w:space="0" w:color="auto"/>
            </w:tcBorders>
            <w:vAlign w:val="bottom"/>
          </w:tcPr>
          <w:p w:rsidR="001E5E02" w:rsidRDefault="001E5E02">
            <w:pPr>
              <w:rPr>
                <w:sz w:val="24"/>
                <w:szCs w:val="24"/>
              </w:rPr>
            </w:pP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2220" w:type="dxa"/>
            <w:gridSpan w:val="3"/>
            <w:vAlign w:val="bottom"/>
          </w:tcPr>
          <w:p w:rsidR="001E5E02" w:rsidRDefault="00F55EDE">
            <w:pPr>
              <w:ind w:left="180"/>
              <w:rPr>
                <w:sz w:val="20"/>
                <w:szCs w:val="20"/>
              </w:rPr>
            </w:pPr>
            <w:r>
              <w:rPr>
                <w:rFonts w:eastAsia="Times New Roman"/>
                <w:sz w:val="24"/>
                <w:szCs w:val="24"/>
              </w:rPr>
              <w:t>пространстве</w:t>
            </w: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1E5E02">
            <w:pPr>
              <w:rPr>
                <w:sz w:val="24"/>
                <w:szCs w:val="24"/>
              </w:rPr>
            </w:pPr>
          </w:p>
        </w:tc>
      </w:tr>
      <w:tr w:rsidR="001E5E02">
        <w:trPr>
          <w:trHeight w:val="144"/>
        </w:trPr>
        <w:tc>
          <w:tcPr>
            <w:tcW w:w="1480" w:type="dxa"/>
            <w:tcBorders>
              <w:left w:val="single" w:sz="8" w:space="0" w:color="auto"/>
              <w:bottom w:val="single" w:sz="8" w:space="0" w:color="auto"/>
              <w:right w:val="single" w:sz="8" w:space="0" w:color="auto"/>
            </w:tcBorders>
            <w:vAlign w:val="bottom"/>
          </w:tcPr>
          <w:p w:rsidR="001E5E02" w:rsidRDefault="001E5E02">
            <w:pPr>
              <w:rPr>
                <w:sz w:val="12"/>
                <w:szCs w:val="12"/>
              </w:rPr>
            </w:pPr>
          </w:p>
        </w:tc>
        <w:tc>
          <w:tcPr>
            <w:tcW w:w="2800" w:type="dxa"/>
            <w:gridSpan w:val="4"/>
            <w:tcBorders>
              <w:bottom w:val="single" w:sz="8" w:space="0" w:color="auto"/>
              <w:right w:val="single" w:sz="8" w:space="0" w:color="auto"/>
            </w:tcBorders>
            <w:vAlign w:val="bottom"/>
          </w:tcPr>
          <w:p w:rsidR="001E5E02" w:rsidRDefault="001E5E02">
            <w:pPr>
              <w:rPr>
                <w:sz w:val="12"/>
                <w:szCs w:val="12"/>
              </w:rPr>
            </w:pPr>
          </w:p>
        </w:tc>
        <w:tc>
          <w:tcPr>
            <w:tcW w:w="5700" w:type="dxa"/>
            <w:tcBorders>
              <w:bottom w:val="single" w:sz="8" w:space="0" w:color="auto"/>
              <w:right w:val="single" w:sz="8" w:space="0" w:color="auto"/>
            </w:tcBorders>
            <w:vAlign w:val="bottom"/>
          </w:tcPr>
          <w:p w:rsidR="001E5E02" w:rsidRDefault="001E5E02">
            <w:pPr>
              <w:rPr>
                <w:sz w:val="12"/>
                <w:szCs w:val="12"/>
              </w:rPr>
            </w:pPr>
          </w:p>
        </w:tc>
      </w:tr>
      <w:tr w:rsidR="001E5E02">
        <w:trPr>
          <w:trHeight w:val="249"/>
        </w:trPr>
        <w:tc>
          <w:tcPr>
            <w:tcW w:w="1480" w:type="dxa"/>
            <w:tcBorders>
              <w:left w:val="single" w:sz="8" w:space="0" w:color="auto"/>
              <w:right w:val="single" w:sz="8" w:space="0" w:color="auto"/>
            </w:tcBorders>
            <w:vAlign w:val="bottom"/>
          </w:tcPr>
          <w:p w:rsidR="001E5E02" w:rsidRDefault="001E5E02">
            <w:pPr>
              <w:rPr>
                <w:sz w:val="21"/>
                <w:szCs w:val="21"/>
              </w:rPr>
            </w:pPr>
          </w:p>
        </w:tc>
        <w:tc>
          <w:tcPr>
            <w:tcW w:w="2800" w:type="dxa"/>
            <w:gridSpan w:val="4"/>
            <w:tcBorders>
              <w:right w:val="single" w:sz="8" w:space="0" w:color="auto"/>
            </w:tcBorders>
            <w:vAlign w:val="bottom"/>
          </w:tcPr>
          <w:p w:rsidR="001E5E02" w:rsidRDefault="00F55EDE">
            <w:pPr>
              <w:spacing w:line="249" w:lineRule="exact"/>
              <w:ind w:left="120"/>
              <w:rPr>
                <w:sz w:val="20"/>
                <w:szCs w:val="20"/>
              </w:rPr>
            </w:pPr>
            <w:r>
              <w:rPr>
                <w:rFonts w:eastAsia="Times New Roman"/>
                <w:sz w:val="24"/>
                <w:szCs w:val="24"/>
              </w:rPr>
              <w:t>Для развития глазомера,</w:t>
            </w:r>
          </w:p>
        </w:tc>
        <w:tc>
          <w:tcPr>
            <w:tcW w:w="5700" w:type="dxa"/>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Стойка с обручами для метания в цель, высота 120-</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00" w:type="dxa"/>
            <w:gridSpan w:val="2"/>
            <w:vAlign w:val="bottom"/>
          </w:tcPr>
          <w:p w:rsidR="001E5E02" w:rsidRDefault="00F55EDE">
            <w:pPr>
              <w:ind w:left="120"/>
              <w:rPr>
                <w:sz w:val="20"/>
                <w:szCs w:val="20"/>
              </w:rPr>
            </w:pPr>
            <w:r>
              <w:rPr>
                <w:rFonts w:eastAsia="Times New Roman"/>
                <w:sz w:val="24"/>
                <w:szCs w:val="24"/>
              </w:rPr>
              <w:t>точности</w:t>
            </w:r>
          </w:p>
        </w:tc>
        <w:tc>
          <w:tcPr>
            <w:tcW w:w="130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движений,</w:t>
            </w: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130 см, диаметр обруча 40-50 см; оборудование для</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ловкости, для обучения</w:t>
            </w: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метания в виде «цветка», «петуха», центр мишени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220" w:type="dxa"/>
            <w:gridSpan w:val="3"/>
            <w:vAlign w:val="bottom"/>
          </w:tcPr>
          <w:p w:rsidR="001E5E02" w:rsidRDefault="00F55EDE">
            <w:pPr>
              <w:ind w:left="120"/>
              <w:rPr>
                <w:sz w:val="20"/>
                <w:szCs w:val="20"/>
              </w:rPr>
            </w:pPr>
            <w:r>
              <w:rPr>
                <w:rFonts w:eastAsia="Times New Roman"/>
                <w:sz w:val="24"/>
                <w:szCs w:val="24"/>
              </w:rPr>
              <w:t>метанию в цель</w:t>
            </w: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расположен   на   высоте   120   см   (младшие</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дошкольники), 150-200 см (старшие дошкольники);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кольцебросы - доска с укрепленными колышками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высотой  15-20  см,  кольцебросы  могут  быть</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расположены горизонтально и наклонно; мишени на</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щитах из досок в виде четырех концентрических</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кругов диаметром 20, 40, 60, 80 см, центр мишени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на высоте 110-120 см от уровня пола или площадки,</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круги красят в красный (центр), салатовый, желтый</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и голубой цвета; баскетбольные щиты крепят на</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двух деревянных или металлических стойках так,</w:t>
            </w: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чтобы кольцо находилось на уровне 2 м от пола или</w:t>
            </w: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1000" w:type="dxa"/>
            <w:vAlign w:val="bottom"/>
          </w:tcPr>
          <w:p w:rsidR="001E5E02" w:rsidRDefault="001E5E02">
            <w:pPr>
              <w:rPr>
                <w:sz w:val="24"/>
                <w:szCs w:val="24"/>
              </w:rPr>
            </w:pPr>
          </w:p>
        </w:tc>
        <w:tc>
          <w:tcPr>
            <w:tcW w:w="500" w:type="dxa"/>
            <w:vAlign w:val="bottom"/>
          </w:tcPr>
          <w:p w:rsidR="001E5E02" w:rsidRDefault="001E5E02">
            <w:pPr>
              <w:rPr>
                <w:sz w:val="24"/>
                <w:szCs w:val="24"/>
              </w:rPr>
            </w:pPr>
          </w:p>
        </w:tc>
        <w:tc>
          <w:tcPr>
            <w:tcW w:w="720" w:type="dxa"/>
            <w:vAlign w:val="bottom"/>
          </w:tcPr>
          <w:p w:rsidR="001E5E02" w:rsidRDefault="001E5E02">
            <w:pPr>
              <w:rPr>
                <w:sz w:val="24"/>
                <w:szCs w:val="24"/>
              </w:rPr>
            </w:pPr>
          </w:p>
        </w:tc>
        <w:tc>
          <w:tcPr>
            <w:tcW w:w="580" w:type="dxa"/>
            <w:tcBorders>
              <w:right w:val="single" w:sz="8" w:space="0" w:color="auto"/>
            </w:tcBorders>
            <w:vAlign w:val="bottom"/>
          </w:tcPr>
          <w:p w:rsidR="001E5E02" w:rsidRDefault="001E5E02">
            <w:pPr>
              <w:rPr>
                <w:sz w:val="24"/>
                <w:szCs w:val="24"/>
              </w:rPr>
            </w:pPr>
          </w:p>
        </w:tc>
        <w:tc>
          <w:tcPr>
            <w:tcW w:w="5700" w:type="dxa"/>
            <w:tcBorders>
              <w:right w:val="single" w:sz="8" w:space="0" w:color="auto"/>
            </w:tcBorders>
            <w:vAlign w:val="bottom"/>
          </w:tcPr>
          <w:p w:rsidR="001E5E02" w:rsidRDefault="00F55EDE">
            <w:pPr>
              <w:ind w:left="140"/>
              <w:rPr>
                <w:sz w:val="20"/>
                <w:szCs w:val="20"/>
              </w:rPr>
            </w:pPr>
            <w:r>
              <w:rPr>
                <w:rFonts w:eastAsia="Times New Roman"/>
                <w:sz w:val="24"/>
                <w:szCs w:val="24"/>
              </w:rPr>
              <w:t>поверхности площадки</w:t>
            </w:r>
          </w:p>
        </w:tc>
      </w:tr>
      <w:tr w:rsidR="001E5E02">
        <w:trPr>
          <w:trHeight w:val="256"/>
        </w:trPr>
        <w:tc>
          <w:tcPr>
            <w:tcW w:w="1480" w:type="dxa"/>
            <w:tcBorders>
              <w:left w:val="single" w:sz="8" w:space="0" w:color="auto"/>
              <w:bottom w:val="single" w:sz="8" w:space="0" w:color="auto"/>
              <w:right w:val="single" w:sz="8" w:space="0" w:color="auto"/>
            </w:tcBorders>
            <w:vAlign w:val="bottom"/>
          </w:tcPr>
          <w:p w:rsidR="001E5E02" w:rsidRDefault="001E5E02"/>
        </w:tc>
        <w:tc>
          <w:tcPr>
            <w:tcW w:w="1000" w:type="dxa"/>
            <w:tcBorders>
              <w:bottom w:val="single" w:sz="8" w:space="0" w:color="auto"/>
            </w:tcBorders>
            <w:vAlign w:val="bottom"/>
          </w:tcPr>
          <w:p w:rsidR="001E5E02" w:rsidRDefault="001E5E02"/>
        </w:tc>
        <w:tc>
          <w:tcPr>
            <w:tcW w:w="500" w:type="dxa"/>
            <w:tcBorders>
              <w:bottom w:val="single" w:sz="8" w:space="0" w:color="auto"/>
            </w:tcBorders>
            <w:vAlign w:val="bottom"/>
          </w:tcPr>
          <w:p w:rsidR="001E5E02" w:rsidRDefault="001E5E02"/>
        </w:tc>
        <w:tc>
          <w:tcPr>
            <w:tcW w:w="720" w:type="dxa"/>
            <w:tcBorders>
              <w:bottom w:val="single" w:sz="8" w:space="0" w:color="auto"/>
            </w:tcBorders>
            <w:vAlign w:val="bottom"/>
          </w:tcPr>
          <w:p w:rsidR="001E5E02" w:rsidRDefault="001E5E02"/>
        </w:tc>
        <w:tc>
          <w:tcPr>
            <w:tcW w:w="580" w:type="dxa"/>
            <w:tcBorders>
              <w:bottom w:val="single" w:sz="8" w:space="0" w:color="auto"/>
              <w:right w:val="single" w:sz="8" w:space="0" w:color="auto"/>
            </w:tcBorders>
            <w:vAlign w:val="bottom"/>
          </w:tcPr>
          <w:p w:rsidR="001E5E02" w:rsidRDefault="001E5E02"/>
        </w:tc>
        <w:tc>
          <w:tcPr>
            <w:tcW w:w="5700" w:type="dxa"/>
            <w:tcBorders>
              <w:bottom w:val="single" w:sz="8" w:space="0" w:color="auto"/>
              <w:right w:val="single" w:sz="8" w:space="0" w:color="auto"/>
            </w:tcBorders>
            <w:vAlign w:val="bottom"/>
          </w:tcPr>
          <w:p w:rsidR="001E5E02" w:rsidRDefault="001E5E02"/>
        </w:tc>
      </w:tr>
    </w:tbl>
    <w:p w:rsidR="001E5E02" w:rsidRDefault="001E5E02">
      <w:pPr>
        <w:sectPr w:rsidR="001E5E02">
          <w:pgSz w:w="11900" w:h="16837"/>
          <w:pgMar w:top="1117" w:right="526" w:bottom="634" w:left="1400" w:header="0" w:footer="0" w:gutter="0"/>
          <w:cols w:space="720" w:equalWidth="0">
            <w:col w:w="9980"/>
          </w:cols>
        </w:sectPr>
      </w:pPr>
    </w:p>
    <w:tbl>
      <w:tblPr>
        <w:tblW w:w="0" w:type="auto"/>
        <w:tblInd w:w="10" w:type="dxa"/>
        <w:tblLayout w:type="fixed"/>
        <w:tblCellMar>
          <w:left w:w="0" w:type="dxa"/>
          <w:right w:w="0" w:type="dxa"/>
        </w:tblCellMar>
        <w:tblLook w:val="04A0"/>
      </w:tblPr>
      <w:tblGrid>
        <w:gridCol w:w="1480"/>
        <w:gridCol w:w="600"/>
        <w:gridCol w:w="940"/>
        <w:gridCol w:w="520"/>
        <w:gridCol w:w="740"/>
        <w:gridCol w:w="1700"/>
        <w:gridCol w:w="1520"/>
        <w:gridCol w:w="460"/>
        <w:gridCol w:w="880"/>
        <w:gridCol w:w="660"/>
        <w:gridCol w:w="480"/>
        <w:gridCol w:w="30"/>
      </w:tblGrid>
      <w:tr w:rsidR="001E5E02">
        <w:trPr>
          <w:trHeight w:val="279"/>
        </w:trPr>
        <w:tc>
          <w:tcPr>
            <w:tcW w:w="1480" w:type="dxa"/>
            <w:tcBorders>
              <w:left w:val="single" w:sz="8" w:space="0" w:color="auto"/>
              <w:right w:val="single" w:sz="8" w:space="0" w:color="auto"/>
            </w:tcBorders>
            <w:vAlign w:val="bottom"/>
          </w:tcPr>
          <w:p w:rsidR="001E5E02" w:rsidRDefault="00F55EDE">
            <w:pPr>
              <w:ind w:left="340"/>
              <w:rPr>
                <w:sz w:val="20"/>
                <w:szCs w:val="20"/>
              </w:rPr>
            </w:pPr>
            <w:r>
              <w:rPr>
                <w:rFonts w:eastAsia="Times New Roman"/>
                <w:sz w:val="24"/>
                <w:szCs w:val="24"/>
              </w:rPr>
              <w:lastRenderedPageBreak/>
              <w:t>Возраст</w:t>
            </w:r>
          </w:p>
        </w:tc>
        <w:tc>
          <w:tcPr>
            <w:tcW w:w="600" w:type="dxa"/>
            <w:vAlign w:val="bottom"/>
          </w:tcPr>
          <w:p w:rsidR="001E5E02" w:rsidRDefault="001E5E02">
            <w:pPr>
              <w:rPr>
                <w:sz w:val="24"/>
                <w:szCs w:val="24"/>
              </w:rPr>
            </w:pPr>
          </w:p>
        </w:tc>
        <w:tc>
          <w:tcPr>
            <w:tcW w:w="1460" w:type="dxa"/>
            <w:gridSpan w:val="2"/>
            <w:vAlign w:val="bottom"/>
          </w:tcPr>
          <w:p w:rsidR="001E5E02" w:rsidRDefault="00F55EDE">
            <w:pPr>
              <w:ind w:left="20"/>
              <w:jc w:val="center"/>
              <w:rPr>
                <w:sz w:val="20"/>
                <w:szCs w:val="20"/>
              </w:rPr>
            </w:pPr>
            <w:r>
              <w:rPr>
                <w:rFonts w:eastAsia="Times New Roman"/>
                <w:w w:val="99"/>
                <w:sz w:val="24"/>
                <w:szCs w:val="24"/>
              </w:rPr>
              <w:t>Назначение</w:t>
            </w:r>
          </w:p>
        </w:tc>
        <w:tc>
          <w:tcPr>
            <w:tcW w:w="740" w:type="dxa"/>
            <w:tcBorders>
              <w:right w:val="single" w:sz="8" w:space="0" w:color="auto"/>
            </w:tcBorders>
            <w:vAlign w:val="bottom"/>
          </w:tcPr>
          <w:p w:rsidR="001E5E02" w:rsidRDefault="001E5E02">
            <w:pPr>
              <w:rPr>
                <w:sz w:val="24"/>
                <w:szCs w:val="24"/>
              </w:rPr>
            </w:pPr>
          </w:p>
        </w:tc>
        <w:tc>
          <w:tcPr>
            <w:tcW w:w="5220" w:type="dxa"/>
            <w:gridSpan w:val="5"/>
            <w:tcBorders>
              <w:top w:val="single" w:sz="8" w:space="0" w:color="auto"/>
            </w:tcBorders>
            <w:vAlign w:val="bottom"/>
          </w:tcPr>
          <w:p w:rsidR="001E5E02" w:rsidRDefault="00F55EDE">
            <w:pPr>
              <w:ind w:left="380"/>
              <w:jc w:val="center"/>
              <w:rPr>
                <w:sz w:val="20"/>
                <w:szCs w:val="20"/>
              </w:rPr>
            </w:pPr>
            <w:r>
              <w:rPr>
                <w:rFonts w:eastAsia="Times New Roman"/>
                <w:w w:val="99"/>
                <w:sz w:val="24"/>
                <w:szCs w:val="24"/>
              </w:rPr>
              <w:t>Рекомендуемое игровое и физкультурное</w:t>
            </w:r>
          </w:p>
        </w:tc>
        <w:tc>
          <w:tcPr>
            <w:tcW w:w="480" w:type="dxa"/>
            <w:tcBorders>
              <w:top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13"/>
        </w:trPr>
        <w:tc>
          <w:tcPr>
            <w:tcW w:w="14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600" w:type="dxa"/>
            <w:tcBorders>
              <w:bottom w:val="single" w:sz="8" w:space="0" w:color="auto"/>
            </w:tcBorders>
            <w:vAlign w:val="bottom"/>
          </w:tcPr>
          <w:p w:rsidR="001E5E02" w:rsidRDefault="001E5E02">
            <w:pPr>
              <w:rPr>
                <w:sz w:val="24"/>
                <w:szCs w:val="24"/>
              </w:rPr>
            </w:pPr>
          </w:p>
        </w:tc>
        <w:tc>
          <w:tcPr>
            <w:tcW w:w="2200" w:type="dxa"/>
            <w:gridSpan w:val="3"/>
            <w:tcBorders>
              <w:bottom w:val="single" w:sz="8" w:space="0" w:color="auto"/>
              <w:right w:val="single" w:sz="8" w:space="0" w:color="auto"/>
            </w:tcBorders>
            <w:vAlign w:val="bottom"/>
          </w:tcPr>
          <w:p w:rsidR="001E5E02" w:rsidRDefault="00F55EDE">
            <w:pPr>
              <w:ind w:right="480"/>
              <w:jc w:val="center"/>
              <w:rPr>
                <w:sz w:val="20"/>
                <w:szCs w:val="20"/>
              </w:rPr>
            </w:pPr>
            <w:r>
              <w:rPr>
                <w:rFonts w:eastAsia="Times New Roman"/>
                <w:sz w:val="24"/>
                <w:szCs w:val="24"/>
              </w:rPr>
              <w:t>оборудования</w:t>
            </w:r>
          </w:p>
        </w:tc>
        <w:tc>
          <w:tcPr>
            <w:tcW w:w="1700" w:type="dxa"/>
            <w:tcBorders>
              <w:bottom w:val="single" w:sz="8" w:space="0" w:color="auto"/>
            </w:tcBorders>
            <w:vAlign w:val="bottom"/>
          </w:tcPr>
          <w:p w:rsidR="001E5E02" w:rsidRDefault="001E5E02">
            <w:pPr>
              <w:rPr>
                <w:sz w:val="24"/>
                <w:szCs w:val="24"/>
              </w:rPr>
            </w:pPr>
          </w:p>
        </w:tc>
        <w:tc>
          <w:tcPr>
            <w:tcW w:w="1980" w:type="dxa"/>
            <w:gridSpan w:val="2"/>
            <w:tcBorders>
              <w:bottom w:val="single" w:sz="8" w:space="0" w:color="auto"/>
            </w:tcBorders>
            <w:vAlign w:val="bottom"/>
          </w:tcPr>
          <w:p w:rsidR="001E5E02" w:rsidRDefault="00F55EDE">
            <w:pPr>
              <w:ind w:left="200"/>
              <w:jc w:val="center"/>
              <w:rPr>
                <w:sz w:val="20"/>
                <w:szCs w:val="20"/>
              </w:rPr>
            </w:pPr>
            <w:r>
              <w:rPr>
                <w:rFonts w:eastAsia="Times New Roman"/>
                <w:w w:val="99"/>
                <w:sz w:val="24"/>
                <w:szCs w:val="24"/>
              </w:rPr>
              <w:t>оборудование</w:t>
            </w:r>
          </w:p>
        </w:tc>
        <w:tc>
          <w:tcPr>
            <w:tcW w:w="880" w:type="dxa"/>
            <w:tcBorders>
              <w:bottom w:val="single" w:sz="8" w:space="0" w:color="auto"/>
            </w:tcBorders>
            <w:vAlign w:val="bottom"/>
          </w:tcPr>
          <w:p w:rsidR="001E5E02" w:rsidRDefault="001E5E02">
            <w:pPr>
              <w:rPr>
                <w:sz w:val="24"/>
                <w:szCs w:val="24"/>
              </w:rPr>
            </w:pPr>
          </w:p>
        </w:tc>
        <w:tc>
          <w:tcPr>
            <w:tcW w:w="660" w:type="dxa"/>
            <w:tcBorders>
              <w:bottom w:val="single" w:sz="8" w:space="0" w:color="auto"/>
            </w:tcBorders>
            <w:vAlign w:val="bottom"/>
          </w:tcPr>
          <w:p w:rsidR="001E5E02" w:rsidRDefault="001E5E02">
            <w:pPr>
              <w:rPr>
                <w:sz w:val="24"/>
                <w:szCs w:val="24"/>
              </w:rPr>
            </w:pPr>
          </w:p>
        </w:tc>
        <w:tc>
          <w:tcPr>
            <w:tcW w:w="4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29"/>
        </w:trPr>
        <w:tc>
          <w:tcPr>
            <w:tcW w:w="1480" w:type="dxa"/>
            <w:tcBorders>
              <w:left w:val="single" w:sz="8" w:space="0" w:color="auto"/>
              <w:right w:val="single" w:sz="8" w:space="0" w:color="auto"/>
            </w:tcBorders>
            <w:vAlign w:val="bottom"/>
          </w:tcPr>
          <w:p w:rsidR="001E5E02" w:rsidRDefault="00F55EDE">
            <w:pPr>
              <w:spacing w:line="228" w:lineRule="exact"/>
              <w:ind w:left="160"/>
              <w:rPr>
                <w:sz w:val="20"/>
                <w:szCs w:val="20"/>
              </w:rPr>
            </w:pPr>
            <w:r>
              <w:rPr>
                <w:rFonts w:eastAsia="Times New Roman"/>
                <w:sz w:val="24"/>
                <w:szCs w:val="24"/>
              </w:rPr>
              <w:t>Дети</w:t>
            </w:r>
          </w:p>
        </w:tc>
        <w:tc>
          <w:tcPr>
            <w:tcW w:w="600" w:type="dxa"/>
            <w:vAlign w:val="bottom"/>
          </w:tcPr>
          <w:p w:rsidR="001E5E02" w:rsidRDefault="00F55EDE" w:rsidP="002B3777">
            <w:pPr>
              <w:spacing w:line="228" w:lineRule="exact"/>
              <w:ind w:left="120"/>
              <w:jc w:val="both"/>
              <w:rPr>
                <w:sz w:val="20"/>
                <w:szCs w:val="20"/>
              </w:rPr>
            </w:pPr>
            <w:r>
              <w:rPr>
                <w:rFonts w:eastAsia="Times New Roman"/>
                <w:sz w:val="24"/>
                <w:szCs w:val="24"/>
              </w:rPr>
              <w:t>Для</w:t>
            </w:r>
          </w:p>
        </w:tc>
        <w:tc>
          <w:tcPr>
            <w:tcW w:w="1460" w:type="dxa"/>
            <w:gridSpan w:val="2"/>
            <w:vAlign w:val="bottom"/>
          </w:tcPr>
          <w:p w:rsidR="001E5E02" w:rsidRDefault="00F55EDE" w:rsidP="002B3777">
            <w:pPr>
              <w:spacing w:line="228" w:lineRule="exact"/>
              <w:jc w:val="both"/>
              <w:rPr>
                <w:sz w:val="20"/>
                <w:szCs w:val="20"/>
              </w:rPr>
            </w:pPr>
            <w:r>
              <w:rPr>
                <w:rFonts w:eastAsia="Times New Roman"/>
                <w:sz w:val="24"/>
                <w:szCs w:val="24"/>
              </w:rPr>
              <w:t>обучения</w:t>
            </w:r>
          </w:p>
        </w:tc>
        <w:tc>
          <w:tcPr>
            <w:tcW w:w="740" w:type="dxa"/>
            <w:tcBorders>
              <w:right w:val="single" w:sz="8" w:space="0" w:color="auto"/>
            </w:tcBorders>
            <w:vAlign w:val="bottom"/>
          </w:tcPr>
          <w:p w:rsidR="001E5E02" w:rsidRDefault="00F55EDE" w:rsidP="002B3777">
            <w:pPr>
              <w:spacing w:line="228" w:lineRule="exact"/>
              <w:rPr>
                <w:sz w:val="20"/>
                <w:szCs w:val="20"/>
              </w:rPr>
            </w:pPr>
            <w:r>
              <w:rPr>
                <w:rFonts w:eastAsia="Times New Roman"/>
                <w:sz w:val="24"/>
                <w:szCs w:val="24"/>
              </w:rPr>
              <w:t>и</w:t>
            </w:r>
          </w:p>
        </w:tc>
        <w:tc>
          <w:tcPr>
            <w:tcW w:w="5700" w:type="dxa"/>
            <w:gridSpan w:val="6"/>
            <w:tcBorders>
              <w:right w:val="single" w:sz="8" w:space="0" w:color="auto"/>
            </w:tcBorders>
            <w:vAlign w:val="bottom"/>
          </w:tcPr>
          <w:p w:rsidR="001E5E02" w:rsidRDefault="00F55EDE">
            <w:pPr>
              <w:spacing w:line="228" w:lineRule="exact"/>
              <w:ind w:left="140"/>
              <w:rPr>
                <w:sz w:val="20"/>
                <w:szCs w:val="20"/>
              </w:rPr>
            </w:pPr>
            <w:r>
              <w:rPr>
                <w:rFonts w:eastAsia="Times New Roman"/>
                <w:sz w:val="24"/>
                <w:szCs w:val="24"/>
              </w:rPr>
              <w:t>Пирамиды  с  вертикальными  и  горизонтальными</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дошкольно</w:t>
            </w:r>
          </w:p>
        </w:tc>
        <w:tc>
          <w:tcPr>
            <w:tcW w:w="2800" w:type="dxa"/>
            <w:gridSpan w:val="4"/>
            <w:tcBorders>
              <w:right w:val="single" w:sz="8" w:space="0" w:color="auto"/>
            </w:tcBorders>
            <w:vAlign w:val="bottom"/>
          </w:tcPr>
          <w:p w:rsidR="001E5E02" w:rsidRDefault="00F55EDE" w:rsidP="002B3777">
            <w:pPr>
              <w:ind w:left="120"/>
              <w:jc w:val="both"/>
              <w:rPr>
                <w:sz w:val="20"/>
                <w:szCs w:val="20"/>
              </w:rPr>
            </w:pPr>
            <w:r>
              <w:rPr>
                <w:rFonts w:eastAsia="Times New Roman"/>
                <w:sz w:val="24"/>
                <w:szCs w:val="24"/>
              </w:rPr>
              <w:t>совершенствования</w:t>
            </w: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перекладинами; лестницы различной конфигурации,</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го возраста</w:t>
            </w:r>
          </w:p>
        </w:tc>
        <w:tc>
          <w:tcPr>
            <w:tcW w:w="1540" w:type="dxa"/>
            <w:gridSpan w:val="2"/>
            <w:vAlign w:val="bottom"/>
          </w:tcPr>
          <w:p w:rsidR="001E5E02" w:rsidRDefault="00F55EDE" w:rsidP="002B3777">
            <w:pPr>
              <w:ind w:left="120"/>
              <w:jc w:val="both"/>
              <w:rPr>
                <w:sz w:val="20"/>
                <w:szCs w:val="20"/>
              </w:rPr>
            </w:pPr>
            <w:r>
              <w:rPr>
                <w:rFonts w:eastAsia="Times New Roman"/>
                <w:sz w:val="24"/>
                <w:szCs w:val="24"/>
              </w:rPr>
              <w:t>лазания</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со  встроенными  обручами,  полусферы;  доска</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(3-7 лет)</w:t>
            </w: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деревянная на высоте 10-15 см устанавливается на</w:t>
            </w:r>
          </w:p>
        </w:tc>
        <w:tc>
          <w:tcPr>
            <w:tcW w:w="0" w:type="dxa"/>
            <w:vAlign w:val="bottom"/>
          </w:tcPr>
          <w:p w:rsidR="001E5E02" w:rsidRDefault="001E5E02">
            <w:pPr>
              <w:rPr>
                <w:sz w:val="1"/>
                <w:szCs w:val="1"/>
              </w:rPr>
            </w:pP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3220" w:type="dxa"/>
            <w:gridSpan w:val="2"/>
            <w:vAlign w:val="bottom"/>
          </w:tcPr>
          <w:p w:rsidR="001E5E02" w:rsidRDefault="00F55EDE">
            <w:pPr>
              <w:ind w:left="140"/>
              <w:rPr>
                <w:sz w:val="20"/>
                <w:szCs w:val="20"/>
              </w:rPr>
            </w:pPr>
            <w:r>
              <w:rPr>
                <w:rFonts w:eastAsia="Times New Roman"/>
                <w:sz w:val="24"/>
                <w:szCs w:val="24"/>
              </w:rPr>
              <w:t>специальных подставках)</w:t>
            </w: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56"/>
        </w:trPr>
        <w:tc>
          <w:tcPr>
            <w:tcW w:w="1480" w:type="dxa"/>
            <w:tcBorders>
              <w:left w:val="single" w:sz="8" w:space="0" w:color="auto"/>
              <w:bottom w:val="single" w:sz="8" w:space="0" w:color="auto"/>
              <w:right w:val="single" w:sz="8" w:space="0" w:color="auto"/>
            </w:tcBorders>
            <w:vAlign w:val="bottom"/>
          </w:tcPr>
          <w:p w:rsidR="001E5E02" w:rsidRDefault="001E5E02"/>
        </w:tc>
        <w:tc>
          <w:tcPr>
            <w:tcW w:w="600" w:type="dxa"/>
            <w:tcBorders>
              <w:bottom w:val="single" w:sz="8" w:space="0" w:color="auto"/>
            </w:tcBorders>
            <w:vAlign w:val="bottom"/>
          </w:tcPr>
          <w:p w:rsidR="001E5E02" w:rsidRDefault="001E5E02"/>
        </w:tc>
        <w:tc>
          <w:tcPr>
            <w:tcW w:w="940" w:type="dxa"/>
            <w:tcBorders>
              <w:bottom w:val="single" w:sz="8" w:space="0" w:color="auto"/>
            </w:tcBorders>
            <w:vAlign w:val="bottom"/>
          </w:tcPr>
          <w:p w:rsidR="001E5E02" w:rsidRDefault="001E5E02"/>
        </w:tc>
        <w:tc>
          <w:tcPr>
            <w:tcW w:w="1260" w:type="dxa"/>
            <w:gridSpan w:val="2"/>
            <w:tcBorders>
              <w:bottom w:val="single" w:sz="8" w:space="0" w:color="auto"/>
              <w:right w:val="single" w:sz="8" w:space="0" w:color="auto"/>
            </w:tcBorders>
            <w:vAlign w:val="bottom"/>
          </w:tcPr>
          <w:p w:rsidR="001E5E02" w:rsidRDefault="001E5E02"/>
        </w:tc>
        <w:tc>
          <w:tcPr>
            <w:tcW w:w="5700" w:type="dxa"/>
            <w:gridSpan w:val="6"/>
            <w:tcBorders>
              <w:bottom w:val="single" w:sz="8" w:space="0" w:color="auto"/>
              <w:right w:val="single" w:sz="8" w:space="0" w:color="auto"/>
            </w:tcBorders>
            <w:vAlign w:val="bottom"/>
          </w:tcPr>
          <w:p w:rsidR="001E5E02" w:rsidRDefault="001E5E02"/>
        </w:tc>
        <w:tc>
          <w:tcPr>
            <w:tcW w:w="0" w:type="dxa"/>
            <w:vAlign w:val="bottom"/>
          </w:tcPr>
          <w:p w:rsidR="001E5E02" w:rsidRDefault="001E5E02">
            <w:pPr>
              <w:rPr>
                <w:sz w:val="1"/>
                <w:szCs w:val="1"/>
              </w:rPr>
            </w:pPr>
          </w:p>
        </w:tc>
      </w:tr>
      <w:tr w:rsidR="001E5E02">
        <w:trPr>
          <w:trHeight w:val="249"/>
        </w:trPr>
        <w:tc>
          <w:tcPr>
            <w:tcW w:w="1480" w:type="dxa"/>
            <w:tcBorders>
              <w:left w:val="single" w:sz="8" w:space="0" w:color="auto"/>
              <w:right w:val="single" w:sz="8" w:space="0" w:color="auto"/>
            </w:tcBorders>
            <w:vAlign w:val="bottom"/>
          </w:tcPr>
          <w:p w:rsidR="001E5E02" w:rsidRDefault="001E5E02">
            <w:pPr>
              <w:rPr>
                <w:sz w:val="21"/>
                <w:szCs w:val="21"/>
              </w:rPr>
            </w:pPr>
          </w:p>
        </w:tc>
        <w:tc>
          <w:tcPr>
            <w:tcW w:w="600" w:type="dxa"/>
            <w:vAlign w:val="bottom"/>
          </w:tcPr>
          <w:p w:rsidR="001E5E02" w:rsidRDefault="00F55EDE" w:rsidP="002B3777">
            <w:pPr>
              <w:spacing w:line="249" w:lineRule="exact"/>
              <w:ind w:left="120"/>
              <w:rPr>
                <w:sz w:val="20"/>
                <w:szCs w:val="20"/>
              </w:rPr>
            </w:pPr>
            <w:r>
              <w:rPr>
                <w:rFonts w:eastAsia="Times New Roman"/>
                <w:sz w:val="24"/>
                <w:szCs w:val="24"/>
              </w:rPr>
              <w:t>Для</w:t>
            </w:r>
          </w:p>
        </w:tc>
        <w:tc>
          <w:tcPr>
            <w:tcW w:w="940" w:type="dxa"/>
            <w:vAlign w:val="bottom"/>
          </w:tcPr>
          <w:p w:rsidR="001E5E02" w:rsidRDefault="001E5E02" w:rsidP="002B3777">
            <w:pPr>
              <w:rPr>
                <w:sz w:val="21"/>
                <w:szCs w:val="21"/>
              </w:rPr>
            </w:pPr>
          </w:p>
        </w:tc>
        <w:tc>
          <w:tcPr>
            <w:tcW w:w="1260" w:type="dxa"/>
            <w:gridSpan w:val="2"/>
            <w:tcBorders>
              <w:right w:val="single" w:sz="8" w:space="0" w:color="auto"/>
            </w:tcBorders>
            <w:vAlign w:val="bottom"/>
          </w:tcPr>
          <w:p w:rsidR="001E5E02" w:rsidRDefault="00F55EDE" w:rsidP="002B3777">
            <w:pPr>
              <w:spacing w:line="249" w:lineRule="exact"/>
              <w:rPr>
                <w:sz w:val="20"/>
                <w:szCs w:val="20"/>
              </w:rPr>
            </w:pPr>
            <w:r>
              <w:rPr>
                <w:rFonts w:eastAsia="Times New Roman"/>
                <w:sz w:val="24"/>
                <w:szCs w:val="24"/>
              </w:rPr>
              <w:t>обучения</w:t>
            </w:r>
          </w:p>
        </w:tc>
        <w:tc>
          <w:tcPr>
            <w:tcW w:w="5700" w:type="dxa"/>
            <w:gridSpan w:val="6"/>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Бревно со стесанным верхом, прочно закрепленное,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rsidP="002B3777">
            <w:pPr>
              <w:ind w:left="120"/>
              <w:rPr>
                <w:sz w:val="20"/>
                <w:szCs w:val="20"/>
              </w:rPr>
            </w:pPr>
            <w:r>
              <w:rPr>
                <w:rFonts w:eastAsia="Times New Roman"/>
                <w:sz w:val="24"/>
                <w:szCs w:val="24"/>
              </w:rPr>
              <w:t>равновесию,</w:t>
            </w:r>
          </w:p>
        </w:tc>
        <w:tc>
          <w:tcPr>
            <w:tcW w:w="520" w:type="dxa"/>
            <w:vAlign w:val="bottom"/>
          </w:tcPr>
          <w:p w:rsidR="001E5E02" w:rsidRDefault="001E5E02" w:rsidP="002B3777">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лежащее на земле, длина 2,5-3,5 м, ширина 20-30 см;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060" w:type="dxa"/>
            <w:gridSpan w:val="3"/>
            <w:vAlign w:val="bottom"/>
          </w:tcPr>
          <w:p w:rsidR="001E5E02" w:rsidRDefault="00F55EDE" w:rsidP="002B3777">
            <w:pPr>
              <w:ind w:left="120"/>
              <w:rPr>
                <w:sz w:val="20"/>
                <w:szCs w:val="20"/>
              </w:rPr>
            </w:pPr>
            <w:r>
              <w:rPr>
                <w:rFonts w:eastAsia="Times New Roman"/>
                <w:sz w:val="24"/>
                <w:szCs w:val="24"/>
              </w:rPr>
              <w:t>перешагиванию,</w:t>
            </w: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«крокодил», длина 2,5 м, ширина 20 см, высота 20</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060" w:type="dxa"/>
            <w:gridSpan w:val="3"/>
            <w:vAlign w:val="bottom"/>
          </w:tcPr>
          <w:p w:rsidR="001E5E02" w:rsidRDefault="00F55EDE" w:rsidP="002B3777">
            <w:pPr>
              <w:ind w:left="120"/>
              <w:rPr>
                <w:sz w:val="20"/>
                <w:szCs w:val="20"/>
              </w:rPr>
            </w:pPr>
            <w:r>
              <w:rPr>
                <w:rFonts w:eastAsia="Times New Roman"/>
                <w:sz w:val="24"/>
                <w:szCs w:val="24"/>
              </w:rPr>
              <w:t>перепрыгиванию,</w:t>
            </w: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см; гимнастическое бревно, длина горизонтальной</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rsidP="002B3777">
            <w:pPr>
              <w:ind w:left="120"/>
              <w:rPr>
                <w:sz w:val="20"/>
                <w:szCs w:val="20"/>
              </w:rPr>
            </w:pPr>
            <w:r>
              <w:rPr>
                <w:rFonts w:eastAsia="Times New Roman"/>
                <w:sz w:val="24"/>
                <w:szCs w:val="24"/>
              </w:rPr>
              <w:t>спрыгиванию</w:t>
            </w:r>
          </w:p>
        </w:tc>
        <w:tc>
          <w:tcPr>
            <w:tcW w:w="520" w:type="dxa"/>
            <w:vAlign w:val="bottom"/>
          </w:tcPr>
          <w:p w:rsidR="001E5E02" w:rsidRDefault="001E5E02" w:rsidP="002B3777">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части 3,5 м, наклонной - 1,2 м, горизонтальной части</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30  или  50  см,  диаметр  бревна  -  27  см;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гимнастическая скамейка – длина 3 м, ширина 20</w:t>
            </w:r>
          </w:p>
        </w:tc>
        <w:tc>
          <w:tcPr>
            <w:tcW w:w="0" w:type="dxa"/>
            <w:vAlign w:val="bottom"/>
          </w:tcPr>
          <w:p w:rsidR="001E5E02" w:rsidRDefault="001E5E02">
            <w:pPr>
              <w:rPr>
                <w:sz w:val="1"/>
                <w:szCs w:val="1"/>
              </w:rPr>
            </w:pP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3680" w:type="dxa"/>
            <w:gridSpan w:val="3"/>
            <w:vAlign w:val="bottom"/>
          </w:tcPr>
          <w:p w:rsidR="001E5E02" w:rsidRDefault="00F55EDE">
            <w:pPr>
              <w:ind w:left="140"/>
              <w:rPr>
                <w:sz w:val="20"/>
                <w:szCs w:val="20"/>
              </w:rPr>
            </w:pPr>
            <w:r>
              <w:rPr>
                <w:rFonts w:eastAsia="Times New Roman"/>
                <w:sz w:val="24"/>
                <w:szCs w:val="24"/>
              </w:rPr>
              <w:t>см, толщина 3 см, высота 20 см</w:t>
            </w: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28"/>
        </w:trPr>
        <w:tc>
          <w:tcPr>
            <w:tcW w:w="14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600" w:type="dxa"/>
            <w:tcBorders>
              <w:bottom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1260" w:type="dxa"/>
            <w:gridSpan w:val="2"/>
            <w:tcBorders>
              <w:bottom w:val="single" w:sz="8" w:space="0" w:color="auto"/>
              <w:right w:val="single" w:sz="8" w:space="0" w:color="auto"/>
            </w:tcBorders>
            <w:vAlign w:val="bottom"/>
          </w:tcPr>
          <w:p w:rsidR="001E5E02" w:rsidRDefault="001E5E02">
            <w:pPr>
              <w:rPr>
                <w:sz w:val="24"/>
                <w:szCs w:val="24"/>
              </w:rPr>
            </w:pPr>
          </w:p>
        </w:tc>
        <w:tc>
          <w:tcPr>
            <w:tcW w:w="5700" w:type="dxa"/>
            <w:gridSpan w:val="6"/>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49"/>
        </w:trPr>
        <w:tc>
          <w:tcPr>
            <w:tcW w:w="1480" w:type="dxa"/>
            <w:tcBorders>
              <w:left w:val="single" w:sz="8" w:space="0" w:color="auto"/>
              <w:right w:val="single" w:sz="8" w:space="0" w:color="auto"/>
            </w:tcBorders>
            <w:vAlign w:val="bottom"/>
          </w:tcPr>
          <w:p w:rsidR="001E5E02" w:rsidRDefault="001E5E02">
            <w:pPr>
              <w:rPr>
                <w:sz w:val="21"/>
                <w:szCs w:val="21"/>
              </w:rPr>
            </w:pPr>
          </w:p>
        </w:tc>
        <w:tc>
          <w:tcPr>
            <w:tcW w:w="600" w:type="dxa"/>
            <w:vAlign w:val="bottom"/>
          </w:tcPr>
          <w:p w:rsidR="001E5E02" w:rsidRDefault="00F55EDE">
            <w:pPr>
              <w:spacing w:line="249" w:lineRule="exact"/>
              <w:ind w:left="120"/>
              <w:rPr>
                <w:sz w:val="20"/>
                <w:szCs w:val="20"/>
              </w:rPr>
            </w:pPr>
            <w:r>
              <w:rPr>
                <w:rFonts w:eastAsia="Times New Roman"/>
                <w:sz w:val="24"/>
                <w:szCs w:val="24"/>
              </w:rPr>
              <w:t>Для</w:t>
            </w:r>
          </w:p>
        </w:tc>
        <w:tc>
          <w:tcPr>
            <w:tcW w:w="940" w:type="dxa"/>
            <w:vAlign w:val="bottom"/>
          </w:tcPr>
          <w:p w:rsidR="001E5E02" w:rsidRDefault="001E5E02">
            <w:pPr>
              <w:rPr>
                <w:sz w:val="21"/>
                <w:szCs w:val="21"/>
              </w:rPr>
            </w:pPr>
          </w:p>
        </w:tc>
        <w:tc>
          <w:tcPr>
            <w:tcW w:w="1260" w:type="dxa"/>
            <w:gridSpan w:val="2"/>
            <w:tcBorders>
              <w:right w:val="single" w:sz="8" w:space="0" w:color="auto"/>
            </w:tcBorders>
            <w:vAlign w:val="bottom"/>
          </w:tcPr>
          <w:p w:rsidR="001E5E02" w:rsidRDefault="00F55EDE">
            <w:pPr>
              <w:spacing w:line="249" w:lineRule="exact"/>
              <w:jc w:val="right"/>
              <w:rPr>
                <w:sz w:val="20"/>
                <w:szCs w:val="20"/>
              </w:rPr>
            </w:pPr>
            <w:r>
              <w:rPr>
                <w:rFonts w:eastAsia="Times New Roman"/>
                <w:sz w:val="24"/>
                <w:szCs w:val="24"/>
              </w:rPr>
              <w:t>обучения</w:t>
            </w:r>
          </w:p>
        </w:tc>
        <w:tc>
          <w:tcPr>
            <w:tcW w:w="5700" w:type="dxa"/>
            <w:gridSpan w:val="6"/>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Горка с поручнями, длина 2 м, высота 60 см; горка с</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pPr>
              <w:ind w:left="120"/>
              <w:rPr>
                <w:sz w:val="20"/>
                <w:szCs w:val="20"/>
              </w:rPr>
            </w:pPr>
            <w:r>
              <w:rPr>
                <w:rFonts w:eastAsia="Times New Roman"/>
                <w:sz w:val="24"/>
                <w:szCs w:val="24"/>
              </w:rPr>
              <w:t>вхождению,</w:t>
            </w:r>
          </w:p>
        </w:tc>
        <w:tc>
          <w:tcPr>
            <w:tcW w:w="126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лазанию,</w:t>
            </w: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лесенкой и скатом, длина 240 см, высота 80 см,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pPr>
              <w:ind w:left="120"/>
              <w:rPr>
                <w:sz w:val="20"/>
                <w:szCs w:val="20"/>
              </w:rPr>
            </w:pPr>
            <w:r>
              <w:rPr>
                <w:rFonts w:eastAsia="Times New Roman"/>
                <w:sz w:val="24"/>
                <w:szCs w:val="24"/>
              </w:rPr>
              <w:t>движению</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F55EDE">
            <w:pPr>
              <w:jc w:val="right"/>
              <w:rPr>
                <w:sz w:val="20"/>
                <w:szCs w:val="20"/>
              </w:rPr>
            </w:pPr>
            <w:r>
              <w:rPr>
                <w:rFonts w:eastAsia="Times New Roman"/>
                <w:sz w:val="24"/>
                <w:szCs w:val="24"/>
              </w:rPr>
              <w:t>на</w:t>
            </w: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длина лесенки и ската - 90 см, ширина лесенки и</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pPr>
              <w:ind w:left="120"/>
              <w:rPr>
                <w:sz w:val="20"/>
                <w:szCs w:val="20"/>
              </w:rPr>
            </w:pPr>
            <w:r>
              <w:rPr>
                <w:rFonts w:eastAsia="Times New Roman"/>
                <w:w w:val="98"/>
                <w:sz w:val="24"/>
                <w:szCs w:val="24"/>
              </w:rPr>
              <w:t>четвереньках,</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ската - 70 см</w:t>
            </w:r>
          </w:p>
        </w:tc>
        <w:tc>
          <w:tcPr>
            <w:tcW w:w="1520" w:type="dxa"/>
            <w:vAlign w:val="bottom"/>
          </w:tcPr>
          <w:p w:rsidR="001E5E02" w:rsidRDefault="001E5E02">
            <w:pPr>
              <w:rPr>
                <w:sz w:val="24"/>
                <w:szCs w:val="24"/>
              </w:rPr>
            </w:pP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16"/>
        </w:trPr>
        <w:tc>
          <w:tcPr>
            <w:tcW w:w="14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1540" w:type="dxa"/>
            <w:gridSpan w:val="2"/>
            <w:tcBorders>
              <w:bottom w:val="single" w:sz="8" w:space="0" w:color="auto"/>
            </w:tcBorders>
            <w:vAlign w:val="bottom"/>
          </w:tcPr>
          <w:p w:rsidR="001E5E02" w:rsidRDefault="00F55EDE">
            <w:pPr>
              <w:ind w:left="120"/>
              <w:rPr>
                <w:sz w:val="20"/>
                <w:szCs w:val="20"/>
              </w:rPr>
            </w:pPr>
            <w:r>
              <w:rPr>
                <w:rFonts w:eastAsia="Times New Roman"/>
                <w:sz w:val="24"/>
                <w:szCs w:val="24"/>
              </w:rPr>
              <w:t>скатыванию</w:t>
            </w:r>
          </w:p>
        </w:tc>
        <w:tc>
          <w:tcPr>
            <w:tcW w:w="520" w:type="dxa"/>
            <w:tcBorders>
              <w:bottom w:val="single" w:sz="8" w:space="0" w:color="auto"/>
            </w:tcBorders>
            <w:vAlign w:val="bottom"/>
          </w:tcPr>
          <w:p w:rsidR="001E5E02" w:rsidRDefault="001E5E02">
            <w:pPr>
              <w:rPr>
                <w:sz w:val="24"/>
                <w:szCs w:val="24"/>
              </w:rPr>
            </w:pPr>
          </w:p>
        </w:tc>
        <w:tc>
          <w:tcPr>
            <w:tcW w:w="740" w:type="dxa"/>
            <w:tcBorders>
              <w:bottom w:val="single" w:sz="8" w:space="0" w:color="auto"/>
              <w:right w:val="single" w:sz="8" w:space="0" w:color="auto"/>
            </w:tcBorders>
            <w:vAlign w:val="bottom"/>
          </w:tcPr>
          <w:p w:rsidR="001E5E02" w:rsidRDefault="001E5E02">
            <w:pPr>
              <w:rPr>
                <w:sz w:val="24"/>
                <w:szCs w:val="24"/>
              </w:rPr>
            </w:pPr>
          </w:p>
        </w:tc>
        <w:tc>
          <w:tcPr>
            <w:tcW w:w="1700" w:type="dxa"/>
            <w:tcBorders>
              <w:bottom w:val="single" w:sz="8" w:space="0" w:color="auto"/>
            </w:tcBorders>
            <w:vAlign w:val="bottom"/>
          </w:tcPr>
          <w:p w:rsidR="001E5E02" w:rsidRDefault="001E5E02">
            <w:pPr>
              <w:rPr>
                <w:sz w:val="24"/>
                <w:szCs w:val="24"/>
              </w:rPr>
            </w:pPr>
          </w:p>
        </w:tc>
        <w:tc>
          <w:tcPr>
            <w:tcW w:w="1520" w:type="dxa"/>
            <w:tcBorders>
              <w:bottom w:val="single" w:sz="8" w:space="0" w:color="auto"/>
            </w:tcBorders>
            <w:vAlign w:val="bottom"/>
          </w:tcPr>
          <w:p w:rsidR="001E5E02" w:rsidRDefault="001E5E02">
            <w:pPr>
              <w:rPr>
                <w:sz w:val="24"/>
                <w:szCs w:val="24"/>
              </w:rPr>
            </w:pPr>
          </w:p>
        </w:tc>
        <w:tc>
          <w:tcPr>
            <w:tcW w:w="460" w:type="dxa"/>
            <w:tcBorders>
              <w:bottom w:val="single" w:sz="8" w:space="0" w:color="auto"/>
            </w:tcBorders>
            <w:vAlign w:val="bottom"/>
          </w:tcPr>
          <w:p w:rsidR="001E5E02" w:rsidRDefault="001E5E02">
            <w:pPr>
              <w:rPr>
                <w:sz w:val="24"/>
                <w:szCs w:val="24"/>
              </w:rPr>
            </w:pPr>
          </w:p>
        </w:tc>
        <w:tc>
          <w:tcPr>
            <w:tcW w:w="880" w:type="dxa"/>
            <w:tcBorders>
              <w:bottom w:val="single" w:sz="8" w:space="0" w:color="auto"/>
            </w:tcBorders>
            <w:vAlign w:val="bottom"/>
          </w:tcPr>
          <w:p w:rsidR="001E5E02" w:rsidRDefault="001E5E02">
            <w:pPr>
              <w:rPr>
                <w:sz w:val="24"/>
                <w:szCs w:val="24"/>
              </w:rPr>
            </w:pPr>
          </w:p>
        </w:tc>
        <w:tc>
          <w:tcPr>
            <w:tcW w:w="660" w:type="dxa"/>
            <w:tcBorders>
              <w:bottom w:val="single" w:sz="8" w:space="0" w:color="auto"/>
            </w:tcBorders>
            <w:vAlign w:val="bottom"/>
          </w:tcPr>
          <w:p w:rsidR="001E5E02" w:rsidRDefault="001E5E02">
            <w:pPr>
              <w:rPr>
                <w:sz w:val="24"/>
                <w:szCs w:val="24"/>
              </w:rPr>
            </w:pPr>
          </w:p>
        </w:tc>
        <w:tc>
          <w:tcPr>
            <w:tcW w:w="4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52"/>
        </w:trPr>
        <w:tc>
          <w:tcPr>
            <w:tcW w:w="1480" w:type="dxa"/>
            <w:tcBorders>
              <w:left w:val="single" w:sz="8" w:space="0" w:color="auto"/>
              <w:right w:val="single" w:sz="8" w:space="0" w:color="auto"/>
            </w:tcBorders>
            <w:vAlign w:val="bottom"/>
          </w:tcPr>
          <w:p w:rsidR="001E5E02" w:rsidRDefault="001E5E02">
            <w:pPr>
              <w:rPr>
                <w:sz w:val="21"/>
                <w:szCs w:val="21"/>
              </w:rPr>
            </w:pPr>
          </w:p>
        </w:tc>
        <w:tc>
          <w:tcPr>
            <w:tcW w:w="600" w:type="dxa"/>
            <w:vAlign w:val="bottom"/>
          </w:tcPr>
          <w:p w:rsidR="001E5E02" w:rsidRDefault="00F55EDE">
            <w:pPr>
              <w:spacing w:line="251" w:lineRule="exact"/>
              <w:ind w:left="120"/>
              <w:rPr>
                <w:sz w:val="20"/>
                <w:szCs w:val="20"/>
              </w:rPr>
            </w:pPr>
            <w:r>
              <w:rPr>
                <w:rFonts w:eastAsia="Times New Roman"/>
                <w:sz w:val="24"/>
                <w:szCs w:val="24"/>
              </w:rPr>
              <w:t>Для</w:t>
            </w:r>
          </w:p>
        </w:tc>
        <w:tc>
          <w:tcPr>
            <w:tcW w:w="1460" w:type="dxa"/>
            <w:gridSpan w:val="2"/>
            <w:vAlign w:val="bottom"/>
          </w:tcPr>
          <w:p w:rsidR="001E5E02" w:rsidRDefault="00F55EDE">
            <w:pPr>
              <w:spacing w:line="251" w:lineRule="exact"/>
              <w:ind w:left="260"/>
              <w:rPr>
                <w:sz w:val="20"/>
                <w:szCs w:val="20"/>
              </w:rPr>
            </w:pPr>
            <w:r>
              <w:rPr>
                <w:rFonts w:eastAsia="Times New Roman"/>
                <w:sz w:val="24"/>
                <w:szCs w:val="24"/>
              </w:rPr>
              <w:t>развития</w:t>
            </w:r>
          </w:p>
        </w:tc>
        <w:tc>
          <w:tcPr>
            <w:tcW w:w="740" w:type="dxa"/>
            <w:tcBorders>
              <w:right w:val="single" w:sz="8" w:space="0" w:color="auto"/>
            </w:tcBorders>
            <w:vAlign w:val="bottom"/>
          </w:tcPr>
          <w:p w:rsidR="001E5E02" w:rsidRDefault="00F55EDE">
            <w:pPr>
              <w:spacing w:line="251" w:lineRule="exact"/>
              <w:jc w:val="right"/>
              <w:rPr>
                <w:sz w:val="20"/>
                <w:szCs w:val="20"/>
              </w:rPr>
            </w:pPr>
            <w:r>
              <w:rPr>
                <w:rFonts w:eastAsia="Times New Roman"/>
                <w:sz w:val="24"/>
                <w:szCs w:val="24"/>
              </w:rPr>
              <w:t>силы,</w:t>
            </w:r>
          </w:p>
        </w:tc>
        <w:tc>
          <w:tcPr>
            <w:tcW w:w="5700" w:type="dxa"/>
            <w:gridSpan w:val="6"/>
            <w:tcBorders>
              <w:right w:val="single" w:sz="8" w:space="0" w:color="auto"/>
            </w:tcBorders>
            <w:vAlign w:val="bottom"/>
          </w:tcPr>
          <w:p w:rsidR="001E5E02" w:rsidRDefault="00F55EDE">
            <w:pPr>
              <w:spacing w:line="251" w:lineRule="exact"/>
              <w:ind w:left="140"/>
              <w:rPr>
                <w:sz w:val="20"/>
                <w:szCs w:val="20"/>
              </w:rPr>
            </w:pPr>
            <w:r>
              <w:rPr>
                <w:rFonts w:eastAsia="Times New Roman"/>
                <w:sz w:val="24"/>
                <w:szCs w:val="24"/>
              </w:rPr>
              <w:t>Гимнастическая  стенка:  высота  3  м,  ширина</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гибкости,  координации</w:t>
            </w: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пролетов не менее 1 м, диаметр перекладины - 2 мм,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1540" w:type="dxa"/>
            <w:gridSpan w:val="2"/>
            <w:vAlign w:val="bottom"/>
          </w:tcPr>
          <w:p w:rsidR="001E5E02" w:rsidRDefault="00F55EDE">
            <w:pPr>
              <w:ind w:left="120"/>
              <w:rPr>
                <w:sz w:val="20"/>
                <w:szCs w:val="20"/>
              </w:rPr>
            </w:pPr>
            <w:r>
              <w:rPr>
                <w:rFonts w:eastAsia="Times New Roman"/>
                <w:sz w:val="24"/>
                <w:szCs w:val="24"/>
              </w:rPr>
              <w:t>движений</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расстояние  между  перекладинами  -  25  см;</w:t>
            </w:r>
          </w:p>
        </w:tc>
        <w:tc>
          <w:tcPr>
            <w:tcW w:w="0" w:type="dxa"/>
            <w:vAlign w:val="bottom"/>
          </w:tcPr>
          <w:p w:rsidR="001E5E02" w:rsidRDefault="001E5E02">
            <w:pPr>
              <w:rPr>
                <w:sz w:val="1"/>
                <w:szCs w:val="1"/>
              </w:rPr>
            </w:pPr>
          </w:p>
        </w:tc>
      </w:tr>
      <w:tr w:rsidR="001E5E02">
        <w:trPr>
          <w:trHeight w:val="313"/>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3220" w:type="dxa"/>
            <w:gridSpan w:val="2"/>
            <w:vAlign w:val="bottom"/>
          </w:tcPr>
          <w:p w:rsidR="001E5E02" w:rsidRDefault="00F55EDE">
            <w:pPr>
              <w:ind w:left="140"/>
              <w:rPr>
                <w:sz w:val="20"/>
                <w:szCs w:val="20"/>
              </w:rPr>
            </w:pPr>
            <w:r>
              <w:rPr>
                <w:rFonts w:eastAsia="Times New Roman"/>
                <w:sz w:val="24"/>
                <w:szCs w:val="24"/>
              </w:rPr>
              <w:t>гимнастические столбики</w:t>
            </w: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80"/>
        </w:trPr>
        <w:tc>
          <w:tcPr>
            <w:tcW w:w="1480" w:type="dxa"/>
            <w:tcBorders>
              <w:left w:val="single" w:sz="8" w:space="0" w:color="auto"/>
              <w:bottom w:val="single" w:sz="8" w:space="0" w:color="auto"/>
              <w:right w:val="single" w:sz="8" w:space="0" w:color="auto"/>
            </w:tcBorders>
            <w:vAlign w:val="bottom"/>
          </w:tcPr>
          <w:p w:rsidR="001E5E02" w:rsidRDefault="001E5E02">
            <w:pPr>
              <w:rPr>
                <w:sz w:val="6"/>
                <w:szCs w:val="6"/>
              </w:rPr>
            </w:pPr>
          </w:p>
        </w:tc>
        <w:tc>
          <w:tcPr>
            <w:tcW w:w="600" w:type="dxa"/>
            <w:tcBorders>
              <w:bottom w:val="single" w:sz="8" w:space="0" w:color="auto"/>
            </w:tcBorders>
            <w:vAlign w:val="bottom"/>
          </w:tcPr>
          <w:p w:rsidR="001E5E02" w:rsidRDefault="001E5E02">
            <w:pPr>
              <w:rPr>
                <w:sz w:val="6"/>
                <w:szCs w:val="6"/>
              </w:rPr>
            </w:pPr>
          </w:p>
        </w:tc>
        <w:tc>
          <w:tcPr>
            <w:tcW w:w="940" w:type="dxa"/>
            <w:tcBorders>
              <w:bottom w:val="single" w:sz="8" w:space="0" w:color="auto"/>
            </w:tcBorders>
            <w:vAlign w:val="bottom"/>
          </w:tcPr>
          <w:p w:rsidR="001E5E02" w:rsidRDefault="001E5E02">
            <w:pPr>
              <w:rPr>
                <w:sz w:val="6"/>
                <w:szCs w:val="6"/>
              </w:rPr>
            </w:pPr>
          </w:p>
        </w:tc>
        <w:tc>
          <w:tcPr>
            <w:tcW w:w="1260" w:type="dxa"/>
            <w:gridSpan w:val="2"/>
            <w:tcBorders>
              <w:bottom w:val="single" w:sz="8" w:space="0" w:color="auto"/>
              <w:right w:val="single" w:sz="8" w:space="0" w:color="auto"/>
            </w:tcBorders>
            <w:vAlign w:val="bottom"/>
          </w:tcPr>
          <w:p w:rsidR="001E5E02" w:rsidRDefault="001E5E02">
            <w:pPr>
              <w:rPr>
                <w:sz w:val="6"/>
                <w:szCs w:val="6"/>
              </w:rPr>
            </w:pPr>
          </w:p>
        </w:tc>
        <w:tc>
          <w:tcPr>
            <w:tcW w:w="5700" w:type="dxa"/>
            <w:gridSpan w:val="6"/>
            <w:tcBorders>
              <w:bottom w:val="single" w:sz="8" w:space="0" w:color="auto"/>
              <w:right w:val="single" w:sz="8" w:space="0" w:color="auto"/>
            </w:tcBorders>
            <w:vAlign w:val="bottom"/>
          </w:tcPr>
          <w:p w:rsidR="001E5E02" w:rsidRDefault="001E5E02">
            <w:pPr>
              <w:rPr>
                <w:sz w:val="6"/>
                <w:szCs w:val="6"/>
              </w:rPr>
            </w:pPr>
          </w:p>
        </w:tc>
        <w:tc>
          <w:tcPr>
            <w:tcW w:w="0" w:type="dxa"/>
            <w:vAlign w:val="bottom"/>
          </w:tcPr>
          <w:p w:rsidR="001E5E02" w:rsidRDefault="001E5E02">
            <w:pPr>
              <w:rPr>
                <w:sz w:val="1"/>
                <w:szCs w:val="1"/>
              </w:rPr>
            </w:pPr>
          </w:p>
        </w:tc>
      </w:tr>
      <w:tr w:rsidR="001E5E02">
        <w:trPr>
          <w:trHeight w:val="249"/>
        </w:trPr>
        <w:tc>
          <w:tcPr>
            <w:tcW w:w="1480" w:type="dxa"/>
            <w:tcBorders>
              <w:left w:val="single" w:sz="8" w:space="0" w:color="auto"/>
              <w:right w:val="single" w:sz="8" w:space="0" w:color="auto"/>
            </w:tcBorders>
            <w:vAlign w:val="bottom"/>
          </w:tcPr>
          <w:p w:rsidR="001E5E02" w:rsidRDefault="00F55EDE">
            <w:pPr>
              <w:spacing w:line="249" w:lineRule="exact"/>
              <w:ind w:left="160"/>
              <w:rPr>
                <w:sz w:val="20"/>
                <w:szCs w:val="20"/>
              </w:rPr>
            </w:pPr>
            <w:r>
              <w:rPr>
                <w:rFonts w:eastAsia="Times New Roman"/>
                <w:sz w:val="24"/>
                <w:szCs w:val="24"/>
              </w:rPr>
              <w:t>Дети</w:t>
            </w:r>
          </w:p>
        </w:tc>
        <w:tc>
          <w:tcPr>
            <w:tcW w:w="600" w:type="dxa"/>
            <w:vAlign w:val="bottom"/>
          </w:tcPr>
          <w:p w:rsidR="001E5E02" w:rsidRDefault="00F55EDE">
            <w:pPr>
              <w:spacing w:line="249" w:lineRule="exact"/>
              <w:ind w:left="120"/>
              <w:rPr>
                <w:sz w:val="20"/>
                <w:szCs w:val="20"/>
              </w:rPr>
            </w:pPr>
            <w:r>
              <w:rPr>
                <w:rFonts w:eastAsia="Times New Roman"/>
                <w:sz w:val="24"/>
                <w:szCs w:val="24"/>
              </w:rPr>
              <w:t>Для</w:t>
            </w:r>
          </w:p>
        </w:tc>
        <w:tc>
          <w:tcPr>
            <w:tcW w:w="940" w:type="dxa"/>
            <w:vAlign w:val="bottom"/>
          </w:tcPr>
          <w:p w:rsidR="001E5E02" w:rsidRDefault="001E5E02">
            <w:pPr>
              <w:rPr>
                <w:sz w:val="21"/>
                <w:szCs w:val="21"/>
              </w:rPr>
            </w:pPr>
          </w:p>
        </w:tc>
        <w:tc>
          <w:tcPr>
            <w:tcW w:w="1260" w:type="dxa"/>
            <w:gridSpan w:val="2"/>
            <w:tcBorders>
              <w:right w:val="single" w:sz="8" w:space="0" w:color="auto"/>
            </w:tcBorders>
            <w:vAlign w:val="bottom"/>
          </w:tcPr>
          <w:p w:rsidR="001E5E02" w:rsidRPr="002B3777" w:rsidRDefault="00F55EDE" w:rsidP="002B3777">
            <w:pPr>
              <w:rPr>
                <w:sz w:val="24"/>
                <w:szCs w:val="24"/>
              </w:rPr>
            </w:pPr>
            <w:r w:rsidRPr="002B3777">
              <w:rPr>
                <w:rFonts w:eastAsia="Times New Roman"/>
                <w:sz w:val="24"/>
                <w:szCs w:val="24"/>
              </w:rPr>
              <w:t>общего</w:t>
            </w:r>
          </w:p>
        </w:tc>
        <w:tc>
          <w:tcPr>
            <w:tcW w:w="5700" w:type="dxa"/>
            <w:gridSpan w:val="6"/>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Гимнастическая  стенка  высотой  не  менее  3  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школьного</w:t>
            </w: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физического развития</w:t>
            </w:r>
          </w:p>
        </w:tc>
        <w:tc>
          <w:tcPr>
            <w:tcW w:w="1700" w:type="dxa"/>
            <w:vAlign w:val="bottom"/>
          </w:tcPr>
          <w:p w:rsidR="001E5E02" w:rsidRDefault="00F55EDE">
            <w:pPr>
              <w:ind w:left="140"/>
              <w:rPr>
                <w:sz w:val="20"/>
                <w:szCs w:val="20"/>
              </w:rPr>
            </w:pPr>
            <w:r>
              <w:rPr>
                <w:rFonts w:eastAsia="Times New Roman"/>
                <w:sz w:val="24"/>
                <w:szCs w:val="24"/>
              </w:rPr>
              <w:t>количество</w:t>
            </w:r>
          </w:p>
        </w:tc>
        <w:tc>
          <w:tcPr>
            <w:tcW w:w="1520" w:type="dxa"/>
            <w:vAlign w:val="bottom"/>
          </w:tcPr>
          <w:p w:rsidR="001E5E02" w:rsidRDefault="00F55EDE">
            <w:pPr>
              <w:ind w:left="100"/>
              <w:rPr>
                <w:sz w:val="20"/>
                <w:szCs w:val="20"/>
              </w:rPr>
            </w:pPr>
            <w:r>
              <w:rPr>
                <w:rFonts w:eastAsia="Times New Roman"/>
                <w:sz w:val="24"/>
                <w:szCs w:val="24"/>
              </w:rPr>
              <w:t>пролетов</w:t>
            </w:r>
          </w:p>
        </w:tc>
        <w:tc>
          <w:tcPr>
            <w:tcW w:w="460" w:type="dxa"/>
            <w:vAlign w:val="bottom"/>
          </w:tcPr>
          <w:p w:rsidR="001E5E02" w:rsidRDefault="00F55EDE">
            <w:pPr>
              <w:jc w:val="right"/>
              <w:rPr>
                <w:sz w:val="20"/>
                <w:szCs w:val="20"/>
              </w:rPr>
            </w:pPr>
            <w:r>
              <w:rPr>
                <w:rFonts w:eastAsia="Times New Roman"/>
                <w:sz w:val="24"/>
                <w:szCs w:val="24"/>
              </w:rPr>
              <w:t>4-6;</w:t>
            </w:r>
          </w:p>
        </w:tc>
        <w:tc>
          <w:tcPr>
            <w:tcW w:w="2020" w:type="dxa"/>
            <w:gridSpan w:val="3"/>
            <w:tcBorders>
              <w:right w:val="single" w:sz="8" w:space="0" w:color="auto"/>
            </w:tcBorders>
            <w:vAlign w:val="bottom"/>
          </w:tcPr>
          <w:p w:rsidR="001E5E02" w:rsidRDefault="00F55EDE">
            <w:pPr>
              <w:jc w:val="right"/>
              <w:rPr>
                <w:sz w:val="20"/>
                <w:szCs w:val="20"/>
              </w:rPr>
            </w:pPr>
            <w:r>
              <w:rPr>
                <w:rFonts w:eastAsia="Times New Roman"/>
                <w:sz w:val="24"/>
                <w:szCs w:val="24"/>
              </w:rPr>
              <w:t>разновысокие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перекладины,</w:t>
            </w:r>
          </w:p>
        </w:tc>
        <w:tc>
          <w:tcPr>
            <w:tcW w:w="1980" w:type="dxa"/>
            <w:gridSpan w:val="2"/>
            <w:vAlign w:val="bottom"/>
          </w:tcPr>
          <w:p w:rsidR="001E5E02" w:rsidRDefault="00F55EDE">
            <w:pPr>
              <w:ind w:right="200"/>
              <w:jc w:val="right"/>
              <w:rPr>
                <w:sz w:val="20"/>
                <w:szCs w:val="20"/>
              </w:rPr>
            </w:pPr>
            <w:r>
              <w:rPr>
                <w:rFonts w:eastAsia="Times New Roman"/>
                <w:sz w:val="24"/>
                <w:szCs w:val="24"/>
              </w:rPr>
              <w:t>перекладина-</w:t>
            </w:r>
          </w:p>
        </w:tc>
        <w:tc>
          <w:tcPr>
            <w:tcW w:w="1540" w:type="dxa"/>
            <w:gridSpan w:val="2"/>
            <w:vAlign w:val="bottom"/>
          </w:tcPr>
          <w:p w:rsidR="001E5E02" w:rsidRDefault="00F55EDE">
            <w:pPr>
              <w:ind w:left="160"/>
              <w:rPr>
                <w:sz w:val="20"/>
                <w:szCs w:val="20"/>
              </w:rPr>
            </w:pPr>
            <w:r>
              <w:rPr>
                <w:rFonts w:eastAsia="Times New Roman"/>
                <w:sz w:val="24"/>
                <w:szCs w:val="24"/>
              </w:rPr>
              <w:t>эспандер</w:t>
            </w:r>
          </w:p>
        </w:tc>
        <w:tc>
          <w:tcPr>
            <w:tcW w:w="480" w:type="dxa"/>
            <w:tcBorders>
              <w:right w:val="single" w:sz="8" w:space="0" w:color="auto"/>
            </w:tcBorders>
            <w:vAlign w:val="bottom"/>
          </w:tcPr>
          <w:p w:rsidR="001E5E02" w:rsidRDefault="00F55EDE">
            <w:pPr>
              <w:jc w:val="right"/>
              <w:rPr>
                <w:sz w:val="20"/>
                <w:szCs w:val="20"/>
              </w:rPr>
            </w:pPr>
            <w:r>
              <w:rPr>
                <w:rFonts w:eastAsia="Times New Roman"/>
                <w:w w:val="96"/>
                <w:sz w:val="24"/>
                <w:szCs w:val="24"/>
              </w:rPr>
              <w:t>для</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возраста</w:t>
            </w: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выполнения силовых упражнений в висе «рукоход»</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различной</w:t>
            </w:r>
          </w:p>
        </w:tc>
        <w:tc>
          <w:tcPr>
            <w:tcW w:w="1520" w:type="dxa"/>
            <w:vAlign w:val="bottom"/>
          </w:tcPr>
          <w:p w:rsidR="001E5E02" w:rsidRDefault="00F55EDE">
            <w:pPr>
              <w:jc w:val="center"/>
              <w:rPr>
                <w:sz w:val="20"/>
                <w:szCs w:val="20"/>
              </w:rPr>
            </w:pPr>
            <w:r>
              <w:rPr>
                <w:rFonts w:eastAsia="Times New Roman"/>
                <w:sz w:val="24"/>
                <w:szCs w:val="24"/>
              </w:rPr>
              <w:t>конфигурации</w:t>
            </w:r>
          </w:p>
        </w:tc>
        <w:tc>
          <w:tcPr>
            <w:tcW w:w="460" w:type="dxa"/>
            <w:vAlign w:val="bottom"/>
          </w:tcPr>
          <w:p w:rsidR="001E5E02" w:rsidRDefault="001E5E02">
            <w:pPr>
              <w:rPr>
                <w:sz w:val="24"/>
                <w:szCs w:val="24"/>
              </w:rPr>
            </w:pPr>
          </w:p>
        </w:tc>
        <w:tc>
          <w:tcPr>
            <w:tcW w:w="880" w:type="dxa"/>
            <w:vAlign w:val="bottom"/>
          </w:tcPr>
          <w:p w:rsidR="001E5E02" w:rsidRDefault="00F55EDE">
            <w:pPr>
              <w:ind w:right="300"/>
              <w:jc w:val="center"/>
              <w:rPr>
                <w:sz w:val="20"/>
                <w:szCs w:val="20"/>
              </w:rPr>
            </w:pPr>
            <w:r>
              <w:rPr>
                <w:rFonts w:eastAsia="Times New Roman"/>
                <w:w w:val="96"/>
                <w:sz w:val="24"/>
                <w:szCs w:val="24"/>
              </w:rPr>
              <w:t>для</w:t>
            </w:r>
          </w:p>
        </w:tc>
        <w:tc>
          <w:tcPr>
            <w:tcW w:w="114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обучения</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передвижению</w:t>
            </w:r>
          </w:p>
        </w:tc>
        <w:tc>
          <w:tcPr>
            <w:tcW w:w="1520" w:type="dxa"/>
            <w:vAlign w:val="bottom"/>
          </w:tcPr>
          <w:p w:rsidR="001E5E02" w:rsidRDefault="00F55EDE">
            <w:pPr>
              <w:ind w:left="360"/>
              <w:rPr>
                <w:sz w:val="20"/>
                <w:szCs w:val="20"/>
              </w:rPr>
            </w:pPr>
            <w:r>
              <w:rPr>
                <w:rFonts w:eastAsia="Times New Roman"/>
                <w:sz w:val="24"/>
                <w:szCs w:val="24"/>
              </w:rPr>
              <w:t>разными</w:t>
            </w:r>
          </w:p>
        </w:tc>
        <w:tc>
          <w:tcPr>
            <w:tcW w:w="1340" w:type="dxa"/>
            <w:gridSpan w:val="2"/>
            <w:vAlign w:val="bottom"/>
          </w:tcPr>
          <w:p w:rsidR="001E5E02" w:rsidRDefault="00F55EDE">
            <w:pPr>
              <w:jc w:val="center"/>
              <w:rPr>
                <w:sz w:val="20"/>
                <w:szCs w:val="20"/>
              </w:rPr>
            </w:pPr>
            <w:r>
              <w:rPr>
                <w:rFonts w:eastAsia="Times New Roman"/>
                <w:w w:val="99"/>
                <w:sz w:val="24"/>
                <w:szCs w:val="24"/>
              </w:rPr>
              <w:t>способами,</w:t>
            </w:r>
          </w:p>
        </w:tc>
        <w:tc>
          <w:tcPr>
            <w:tcW w:w="1140" w:type="dxa"/>
            <w:gridSpan w:val="2"/>
            <w:tcBorders>
              <w:right w:val="single" w:sz="8" w:space="0" w:color="auto"/>
            </w:tcBorders>
            <w:vAlign w:val="bottom"/>
          </w:tcPr>
          <w:p w:rsidR="001E5E02" w:rsidRDefault="00F55EDE">
            <w:pPr>
              <w:jc w:val="right"/>
              <w:rPr>
                <w:sz w:val="20"/>
                <w:szCs w:val="20"/>
              </w:rPr>
            </w:pPr>
            <w:r>
              <w:rPr>
                <w:rFonts w:eastAsia="Times New Roman"/>
                <w:sz w:val="24"/>
                <w:szCs w:val="24"/>
              </w:rPr>
              <w:t>висам,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1700" w:type="dxa"/>
            <w:vAlign w:val="bottom"/>
          </w:tcPr>
          <w:p w:rsidR="001E5E02" w:rsidRDefault="00F55EDE">
            <w:pPr>
              <w:ind w:left="140"/>
              <w:rPr>
                <w:sz w:val="20"/>
                <w:szCs w:val="20"/>
              </w:rPr>
            </w:pPr>
            <w:r>
              <w:rPr>
                <w:rFonts w:eastAsia="Times New Roman"/>
                <w:sz w:val="24"/>
                <w:szCs w:val="24"/>
              </w:rPr>
              <w:t>подтягиванию;</w:t>
            </w:r>
          </w:p>
        </w:tc>
        <w:tc>
          <w:tcPr>
            <w:tcW w:w="4000" w:type="dxa"/>
            <w:gridSpan w:val="5"/>
            <w:tcBorders>
              <w:right w:val="single" w:sz="8" w:space="0" w:color="auto"/>
            </w:tcBorders>
            <w:vAlign w:val="bottom"/>
          </w:tcPr>
          <w:p w:rsidR="001E5E02" w:rsidRDefault="00F55EDE">
            <w:pPr>
              <w:jc w:val="right"/>
              <w:rPr>
                <w:sz w:val="20"/>
                <w:szCs w:val="20"/>
              </w:rPr>
            </w:pPr>
            <w:r>
              <w:rPr>
                <w:rFonts w:eastAsia="Times New Roman"/>
                <w:sz w:val="24"/>
                <w:szCs w:val="24"/>
              </w:rPr>
              <w:t>спортивно-гимнастические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комплексы  -  5-6  горизонтальных  перекладин,</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укрепленных на разной  высоте, к перекладинам</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могут прикрепляться спортивные снаряды: кольца,</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трапеции,  качели,  шесты  и  др.;  сочлененные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перекладины разной высоты: 1,5 - 2,2 - 3 м, могут</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1E5E02">
            <w:pPr>
              <w:rPr>
                <w:sz w:val="24"/>
                <w:szCs w:val="24"/>
              </w:rPr>
            </w:pPr>
          </w:p>
        </w:tc>
        <w:tc>
          <w:tcPr>
            <w:tcW w:w="600" w:type="dxa"/>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1E5E02">
            <w:pPr>
              <w:rPr>
                <w:sz w:val="24"/>
                <w:szCs w:val="24"/>
              </w:rPr>
            </w:pPr>
          </w:p>
        </w:tc>
        <w:tc>
          <w:tcPr>
            <w:tcW w:w="5700" w:type="dxa"/>
            <w:gridSpan w:val="6"/>
            <w:tcBorders>
              <w:right w:val="single" w:sz="8" w:space="0" w:color="auto"/>
            </w:tcBorders>
            <w:vAlign w:val="bottom"/>
          </w:tcPr>
          <w:p w:rsidR="001E5E02" w:rsidRDefault="00F55EDE">
            <w:pPr>
              <w:ind w:left="140"/>
              <w:rPr>
                <w:sz w:val="20"/>
                <w:szCs w:val="20"/>
              </w:rPr>
            </w:pPr>
            <w:r>
              <w:rPr>
                <w:rFonts w:eastAsia="Times New Roman"/>
                <w:sz w:val="24"/>
                <w:szCs w:val="24"/>
              </w:rPr>
              <w:t>располагаться по одной линии или в форме букв</w:t>
            </w:r>
          </w:p>
        </w:tc>
        <w:tc>
          <w:tcPr>
            <w:tcW w:w="0" w:type="dxa"/>
            <w:vAlign w:val="bottom"/>
          </w:tcPr>
          <w:p w:rsidR="001E5E02" w:rsidRDefault="001E5E02">
            <w:pPr>
              <w:rPr>
                <w:sz w:val="1"/>
                <w:szCs w:val="1"/>
              </w:rPr>
            </w:pPr>
          </w:p>
        </w:tc>
      </w:tr>
      <w:tr w:rsidR="001E5E02">
        <w:trPr>
          <w:trHeight w:val="293"/>
        </w:trPr>
        <w:tc>
          <w:tcPr>
            <w:tcW w:w="14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600" w:type="dxa"/>
            <w:tcBorders>
              <w:bottom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520" w:type="dxa"/>
            <w:tcBorders>
              <w:bottom w:val="single" w:sz="8" w:space="0" w:color="auto"/>
            </w:tcBorders>
            <w:vAlign w:val="bottom"/>
          </w:tcPr>
          <w:p w:rsidR="001E5E02" w:rsidRDefault="001E5E02">
            <w:pPr>
              <w:rPr>
                <w:sz w:val="24"/>
                <w:szCs w:val="24"/>
              </w:rPr>
            </w:pPr>
          </w:p>
        </w:tc>
        <w:tc>
          <w:tcPr>
            <w:tcW w:w="740" w:type="dxa"/>
            <w:tcBorders>
              <w:bottom w:val="single" w:sz="8" w:space="0" w:color="auto"/>
              <w:right w:val="single" w:sz="8" w:space="0" w:color="auto"/>
            </w:tcBorders>
            <w:vAlign w:val="bottom"/>
          </w:tcPr>
          <w:p w:rsidR="001E5E02" w:rsidRDefault="001E5E02">
            <w:pPr>
              <w:rPr>
                <w:sz w:val="24"/>
                <w:szCs w:val="24"/>
              </w:rPr>
            </w:pPr>
          </w:p>
        </w:tc>
        <w:tc>
          <w:tcPr>
            <w:tcW w:w="3220" w:type="dxa"/>
            <w:gridSpan w:val="2"/>
            <w:tcBorders>
              <w:bottom w:val="single" w:sz="8" w:space="0" w:color="auto"/>
            </w:tcBorders>
            <w:vAlign w:val="bottom"/>
          </w:tcPr>
          <w:p w:rsidR="001E5E02" w:rsidRDefault="00F55EDE">
            <w:pPr>
              <w:ind w:left="140"/>
              <w:rPr>
                <w:sz w:val="20"/>
                <w:szCs w:val="20"/>
              </w:rPr>
            </w:pPr>
            <w:r>
              <w:rPr>
                <w:rFonts w:eastAsia="Times New Roman"/>
                <w:sz w:val="24"/>
                <w:szCs w:val="24"/>
              </w:rPr>
              <w:t>«Г», «Т», или змейкой</w:t>
            </w:r>
          </w:p>
        </w:tc>
        <w:tc>
          <w:tcPr>
            <w:tcW w:w="460" w:type="dxa"/>
            <w:tcBorders>
              <w:bottom w:val="single" w:sz="8" w:space="0" w:color="auto"/>
            </w:tcBorders>
            <w:vAlign w:val="bottom"/>
          </w:tcPr>
          <w:p w:rsidR="001E5E02" w:rsidRDefault="001E5E02">
            <w:pPr>
              <w:rPr>
                <w:sz w:val="24"/>
                <w:szCs w:val="24"/>
              </w:rPr>
            </w:pPr>
          </w:p>
        </w:tc>
        <w:tc>
          <w:tcPr>
            <w:tcW w:w="880" w:type="dxa"/>
            <w:tcBorders>
              <w:bottom w:val="single" w:sz="8" w:space="0" w:color="auto"/>
            </w:tcBorders>
            <w:vAlign w:val="bottom"/>
          </w:tcPr>
          <w:p w:rsidR="001E5E02" w:rsidRDefault="001E5E02">
            <w:pPr>
              <w:rPr>
                <w:sz w:val="24"/>
                <w:szCs w:val="24"/>
              </w:rPr>
            </w:pPr>
          </w:p>
        </w:tc>
        <w:tc>
          <w:tcPr>
            <w:tcW w:w="660" w:type="dxa"/>
            <w:tcBorders>
              <w:bottom w:val="single" w:sz="8" w:space="0" w:color="auto"/>
            </w:tcBorders>
            <w:vAlign w:val="bottom"/>
          </w:tcPr>
          <w:p w:rsidR="001E5E02" w:rsidRDefault="001E5E02">
            <w:pPr>
              <w:rPr>
                <w:sz w:val="24"/>
                <w:szCs w:val="24"/>
              </w:rPr>
            </w:pPr>
          </w:p>
        </w:tc>
        <w:tc>
          <w:tcPr>
            <w:tcW w:w="4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49"/>
        </w:trPr>
        <w:tc>
          <w:tcPr>
            <w:tcW w:w="1480" w:type="dxa"/>
            <w:tcBorders>
              <w:left w:val="single" w:sz="8" w:space="0" w:color="auto"/>
              <w:right w:val="single" w:sz="8" w:space="0" w:color="auto"/>
            </w:tcBorders>
            <w:vAlign w:val="bottom"/>
          </w:tcPr>
          <w:p w:rsidR="001E5E02" w:rsidRDefault="00F55EDE">
            <w:pPr>
              <w:spacing w:line="249" w:lineRule="exact"/>
              <w:ind w:left="160"/>
              <w:rPr>
                <w:sz w:val="20"/>
                <w:szCs w:val="20"/>
              </w:rPr>
            </w:pPr>
            <w:r>
              <w:rPr>
                <w:rFonts w:eastAsia="Times New Roman"/>
                <w:sz w:val="24"/>
                <w:szCs w:val="24"/>
              </w:rPr>
              <w:t>Дети</w:t>
            </w:r>
          </w:p>
        </w:tc>
        <w:tc>
          <w:tcPr>
            <w:tcW w:w="600" w:type="dxa"/>
            <w:vAlign w:val="bottom"/>
          </w:tcPr>
          <w:p w:rsidR="001E5E02" w:rsidRDefault="00F55EDE">
            <w:pPr>
              <w:spacing w:line="249" w:lineRule="exact"/>
              <w:ind w:left="120"/>
              <w:rPr>
                <w:sz w:val="20"/>
                <w:szCs w:val="20"/>
              </w:rPr>
            </w:pPr>
            <w:r>
              <w:rPr>
                <w:rFonts w:eastAsia="Times New Roman"/>
                <w:sz w:val="24"/>
                <w:szCs w:val="24"/>
              </w:rPr>
              <w:t>Для</w:t>
            </w:r>
          </w:p>
        </w:tc>
        <w:tc>
          <w:tcPr>
            <w:tcW w:w="940" w:type="dxa"/>
            <w:vAlign w:val="bottom"/>
          </w:tcPr>
          <w:p w:rsidR="001E5E02" w:rsidRDefault="001E5E02">
            <w:pPr>
              <w:rPr>
                <w:sz w:val="21"/>
                <w:szCs w:val="21"/>
              </w:rPr>
            </w:pPr>
          </w:p>
        </w:tc>
        <w:tc>
          <w:tcPr>
            <w:tcW w:w="1260" w:type="dxa"/>
            <w:gridSpan w:val="2"/>
            <w:tcBorders>
              <w:right w:val="single" w:sz="8" w:space="0" w:color="auto"/>
            </w:tcBorders>
            <w:vAlign w:val="bottom"/>
          </w:tcPr>
          <w:p w:rsidR="001E5E02" w:rsidRDefault="00F55EDE">
            <w:pPr>
              <w:spacing w:line="249" w:lineRule="exact"/>
              <w:jc w:val="right"/>
              <w:rPr>
                <w:sz w:val="20"/>
                <w:szCs w:val="20"/>
              </w:rPr>
            </w:pPr>
            <w:r>
              <w:rPr>
                <w:rFonts w:eastAsia="Times New Roman"/>
                <w:w w:val="98"/>
                <w:sz w:val="24"/>
                <w:szCs w:val="24"/>
              </w:rPr>
              <w:t>улучшения</w:t>
            </w:r>
          </w:p>
        </w:tc>
        <w:tc>
          <w:tcPr>
            <w:tcW w:w="1700" w:type="dxa"/>
            <w:vAlign w:val="bottom"/>
          </w:tcPr>
          <w:p w:rsidR="001E5E02" w:rsidRDefault="00F55EDE">
            <w:pPr>
              <w:spacing w:line="249" w:lineRule="exact"/>
              <w:ind w:left="140"/>
              <w:rPr>
                <w:sz w:val="20"/>
                <w:szCs w:val="20"/>
              </w:rPr>
            </w:pPr>
            <w:r>
              <w:rPr>
                <w:rFonts w:eastAsia="Times New Roman"/>
                <w:sz w:val="24"/>
                <w:szCs w:val="24"/>
              </w:rPr>
              <w:t>Спортивные</w:t>
            </w:r>
          </w:p>
        </w:tc>
        <w:tc>
          <w:tcPr>
            <w:tcW w:w="1520" w:type="dxa"/>
            <w:vAlign w:val="bottom"/>
          </w:tcPr>
          <w:p w:rsidR="001E5E02" w:rsidRDefault="00F55EDE">
            <w:pPr>
              <w:spacing w:line="249" w:lineRule="exact"/>
              <w:jc w:val="center"/>
              <w:rPr>
                <w:sz w:val="20"/>
                <w:szCs w:val="20"/>
              </w:rPr>
            </w:pPr>
            <w:r>
              <w:rPr>
                <w:rFonts w:eastAsia="Times New Roman"/>
                <w:w w:val="98"/>
                <w:sz w:val="24"/>
                <w:szCs w:val="24"/>
              </w:rPr>
              <w:t>комплексы;</w:t>
            </w:r>
          </w:p>
        </w:tc>
        <w:tc>
          <w:tcPr>
            <w:tcW w:w="2480" w:type="dxa"/>
            <w:gridSpan w:val="4"/>
            <w:tcBorders>
              <w:right w:val="single" w:sz="8" w:space="0" w:color="auto"/>
            </w:tcBorders>
            <w:vAlign w:val="bottom"/>
          </w:tcPr>
          <w:p w:rsidR="001E5E02" w:rsidRDefault="00F55EDE">
            <w:pPr>
              <w:spacing w:line="249" w:lineRule="exact"/>
              <w:jc w:val="right"/>
              <w:rPr>
                <w:sz w:val="20"/>
                <w:szCs w:val="20"/>
              </w:rPr>
            </w:pPr>
            <w:r>
              <w:rPr>
                <w:rFonts w:eastAsia="Times New Roman"/>
                <w:sz w:val="24"/>
                <w:szCs w:val="24"/>
              </w:rPr>
              <w:t>спортивно-игровые</w:t>
            </w: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старшего</w:t>
            </w:r>
          </w:p>
        </w:tc>
        <w:tc>
          <w:tcPr>
            <w:tcW w:w="1540" w:type="dxa"/>
            <w:gridSpan w:val="2"/>
            <w:vAlign w:val="bottom"/>
          </w:tcPr>
          <w:p w:rsidR="001E5E02" w:rsidRDefault="00F55EDE">
            <w:pPr>
              <w:ind w:left="120"/>
              <w:rPr>
                <w:sz w:val="20"/>
                <w:szCs w:val="20"/>
              </w:rPr>
            </w:pPr>
            <w:r>
              <w:rPr>
                <w:rFonts w:eastAsia="Times New Roman"/>
                <w:sz w:val="24"/>
                <w:szCs w:val="24"/>
              </w:rPr>
              <w:t>мышечной</w:t>
            </w:r>
          </w:p>
        </w:tc>
        <w:tc>
          <w:tcPr>
            <w:tcW w:w="520" w:type="dxa"/>
            <w:vAlign w:val="bottom"/>
          </w:tcPr>
          <w:p w:rsidR="001E5E02" w:rsidRDefault="001E5E02">
            <w:pPr>
              <w:rPr>
                <w:sz w:val="24"/>
                <w:szCs w:val="24"/>
              </w:rPr>
            </w:pPr>
          </w:p>
        </w:tc>
        <w:tc>
          <w:tcPr>
            <w:tcW w:w="740" w:type="dxa"/>
            <w:tcBorders>
              <w:right w:val="single" w:sz="8" w:space="0" w:color="auto"/>
            </w:tcBorders>
            <w:vAlign w:val="bottom"/>
          </w:tcPr>
          <w:p w:rsidR="001E5E02" w:rsidRDefault="00F55EDE">
            <w:pPr>
              <w:jc w:val="right"/>
              <w:rPr>
                <w:sz w:val="20"/>
                <w:szCs w:val="20"/>
              </w:rPr>
            </w:pPr>
            <w:r>
              <w:rPr>
                <w:rFonts w:eastAsia="Times New Roman"/>
                <w:sz w:val="24"/>
                <w:szCs w:val="24"/>
              </w:rPr>
              <w:t>силы,</w:t>
            </w:r>
          </w:p>
        </w:tc>
        <w:tc>
          <w:tcPr>
            <w:tcW w:w="5220" w:type="dxa"/>
            <w:gridSpan w:val="5"/>
            <w:vAlign w:val="bottom"/>
          </w:tcPr>
          <w:p w:rsidR="001E5E02" w:rsidRDefault="00F55EDE">
            <w:pPr>
              <w:ind w:left="140"/>
              <w:rPr>
                <w:sz w:val="20"/>
                <w:szCs w:val="20"/>
              </w:rPr>
            </w:pPr>
            <w:r>
              <w:rPr>
                <w:rFonts w:eastAsia="Times New Roman"/>
                <w:w w:val="99"/>
                <w:sz w:val="24"/>
                <w:szCs w:val="24"/>
              </w:rPr>
              <w:t>комплексы (микроскалодромы, велодромы и т.п.)</w:t>
            </w: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480" w:type="dxa"/>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школьного</w:t>
            </w: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телосложения и общего</w:t>
            </w:r>
          </w:p>
        </w:tc>
        <w:tc>
          <w:tcPr>
            <w:tcW w:w="1700" w:type="dxa"/>
            <w:vAlign w:val="bottom"/>
          </w:tcPr>
          <w:p w:rsidR="001E5E02" w:rsidRDefault="001E5E02">
            <w:pPr>
              <w:rPr>
                <w:sz w:val="24"/>
                <w:szCs w:val="24"/>
              </w:rPr>
            </w:pPr>
          </w:p>
        </w:tc>
        <w:tc>
          <w:tcPr>
            <w:tcW w:w="1520" w:type="dxa"/>
            <w:vAlign w:val="bottom"/>
          </w:tcPr>
          <w:p w:rsidR="001E5E02" w:rsidRDefault="001E5E02">
            <w:pPr>
              <w:rPr>
                <w:sz w:val="24"/>
                <w:szCs w:val="24"/>
              </w:rPr>
            </w:pP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13"/>
        </w:trPr>
        <w:tc>
          <w:tcPr>
            <w:tcW w:w="1480" w:type="dxa"/>
            <w:vMerge w:val="restart"/>
            <w:tcBorders>
              <w:left w:val="single" w:sz="8" w:space="0" w:color="auto"/>
              <w:right w:val="single" w:sz="8" w:space="0" w:color="auto"/>
            </w:tcBorders>
            <w:vAlign w:val="bottom"/>
          </w:tcPr>
          <w:p w:rsidR="001E5E02" w:rsidRDefault="00F55EDE">
            <w:pPr>
              <w:ind w:left="160"/>
              <w:rPr>
                <w:sz w:val="20"/>
                <w:szCs w:val="20"/>
              </w:rPr>
            </w:pPr>
            <w:r>
              <w:rPr>
                <w:rFonts w:eastAsia="Times New Roman"/>
                <w:sz w:val="24"/>
                <w:szCs w:val="24"/>
              </w:rPr>
              <w:t>возраста</w:t>
            </w:r>
          </w:p>
        </w:tc>
        <w:tc>
          <w:tcPr>
            <w:tcW w:w="2800" w:type="dxa"/>
            <w:gridSpan w:val="4"/>
            <w:tcBorders>
              <w:right w:val="single" w:sz="8" w:space="0" w:color="auto"/>
            </w:tcBorders>
            <w:vAlign w:val="bottom"/>
          </w:tcPr>
          <w:p w:rsidR="001E5E02" w:rsidRDefault="00F55EDE">
            <w:pPr>
              <w:ind w:left="120"/>
              <w:rPr>
                <w:sz w:val="20"/>
                <w:szCs w:val="20"/>
              </w:rPr>
            </w:pPr>
            <w:r>
              <w:rPr>
                <w:rFonts w:eastAsia="Times New Roman"/>
                <w:sz w:val="24"/>
                <w:szCs w:val="24"/>
              </w:rPr>
              <w:t>физического развития</w:t>
            </w:r>
          </w:p>
        </w:tc>
        <w:tc>
          <w:tcPr>
            <w:tcW w:w="1700" w:type="dxa"/>
            <w:vAlign w:val="bottom"/>
          </w:tcPr>
          <w:p w:rsidR="001E5E02" w:rsidRDefault="001E5E02">
            <w:pPr>
              <w:rPr>
                <w:sz w:val="24"/>
                <w:szCs w:val="24"/>
              </w:rPr>
            </w:pPr>
          </w:p>
        </w:tc>
        <w:tc>
          <w:tcPr>
            <w:tcW w:w="1520" w:type="dxa"/>
            <w:vAlign w:val="bottom"/>
          </w:tcPr>
          <w:p w:rsidR="001E5E02" w:rsidRDefault="001E5E02">
            <w:pPr>
              <w:rPr>
                <w:sz w:val="24"/>
                <w:szCs w:val="24"/>
              </w:rPr>
            </w:pPr>
          </w:p>
        </w:tc>
        <w:tc>
          <w:tcPr>
            <w:tcW w:w="460" w:type="dxa"/>
            <w:vAlign w:val="bottom"/>
          </w:tcPr>
          <w:p w:rsidR="001E5E02" w:rsidRDefault="001E5E02">
            <w:pPr>
              <w:rPr>
                <w:sz w:val="24"/>
                <w:szCs w:val="24"/>
              </w:rPr>
            </w:pPr>
          </w:p>
        </w:tc>
        <w:tc>
          <w:tcPr>
            <w:tcW w:w="880" w:type="dxa"/>
            <w:vAlign w:val="bottom"/>
          </w:tcPr>
          <w:p w:rsidR="001E5E02" w:rsidRDefault="001E5E02">
            <w:pPr>
              <w:rPr>
                <w:sz w:val="24"/>
                <w:szCs w:val="24"/>
              </w:rPr>
            </w:pPr>
          </w:p>
        </w:tc>
        <w:tc>
          <w:tcPr>
            <w:tcW w:w="660" w:type="dxa"/>
            <w:vAlign w:val="bottom"/>
          </w:tcPr>
          <w:p w:rsidR="001E5E02" w:rsidRDefault="001E5E02">
            <w:pPr>
              <w:rPr>
                <w:sz w:val="24"/>
                <w:szCs w:val="24"/>
              </w:rPr>
            </w:pPr>
          </w:p>
        </w:tc>
        <w:tc>
          <w:tcPr>
            <w:tcW w:w="4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56"/>
        </w:trPr>
        <w:tc>
          <w:tcPr>
            <w:tcW w:w="1480" w:type="dxa"/>
            <w:vMerge/>
            <w:tcBorders>
              <w:left w:val="single" w:sz="8" w:space="0" w:color="auto"/>
              <w:bottom w:val="single" w:sz="8" w:space="0" w:color="auto"/>
              <w:right w:val="single" w:sz="8" w:space="0" w:color="auto"/>
            </w:tcBorders>
            <w:vAlign w:val="bottom"/>
          </w:tcPr>
          <w:p w:rsidR="001E5E02" w:rsidRDefault="001E5E02"/>
        </w:tc>
        <w:tc>
          <w:tcPr>
            <w:tcW w:w="600" w:type="dxa"/>
            <w:tcBorders>
              <w:bottom w:val="single" w:sz="8" w:space="0" w:color="auto"/>
            </w:tcBorders>
            <w:vAlign w:val="bottom"/>
          </w:tcPr>
          <w:p w:rsidR="001E5E02" w:rsidRDefault="001E5E02"/>
        </w:tc>
        <w:tc>
          <w:tcPr>
            <w:tcW w:w="940" w:type="dxa"/>
            <w:tcBorders>
              <w:bottom w:val="single" w:sz="8" w:space="0" w:color="auto"/>
            </w:tcBorders>
            <w:vAlign w:val="bottom"/>
          </w:tcPr>
          <w:p w:rsidR="001E5E02" w:rsidRDefault="001E5E02"/>
        </w:tc>
        <w:tc>
          <w:tcPr>
            <w:tcW w:w="520" w:type="dxa"/>
            <w:tcBorders>
              <w:bottom w:val="single" w:sz="8" w:space="0" w:color="auto"/>
            </w:tcBorders>
            <w:vAlign w:val="bottom"/>
          </w:tcPr>
          <w:p w:rsidR="001E5E02" w:rsidRDefault="001E5E02"/>
        </w:tc>
        <w:tc>
          <w:tcPr>
            <w:tcW w:w="740" w:type="dxa"/>
            <w:tcBorders>
              <w:bottom w:val="single" w:sz="8" w:space="0" w:color="auto"/>
              <w:right w:val="single" w:sz="8" w:space="0" w:color="auto"/>
            </w:tcBorders>
            <w:vAlign w:val="bottom"/>
          </w:tcPr>
          <w:p w:rsidR="001E5E02" w:rsidRDefault="001E5E02"/>
        </w:tc>
        <w:tc>
          <w:tcPr>
            <w:tcW w:w="1700" w:type="dxa"/>
            <w:tcBorders>
              <w:bottom w:val="single" w:sz="8" w:space="0" w:color="auto"/>
            </w:tcBorders>
            <w:vAlign w:val="bottom"/>
          </w:tcPr>
          <w:p w:rsidR="001E5E02" w:rsidRDefault="001E5E02"/>
        </w:tc>
        <w:tc>
          <w:tcPr>
            <w:tcW w:w="1520" w:type="dxa"/>
            <w:tcBorders>
              <w:bottom w:val="single" w:sz="8" w:space="0" w:color="auto"/>
            </w:tcBorders>
            <w:vAlign w:val="bottom"/>
          </w:tcPr>
          <w:p w:rsidR="001E5E02" w:rsidRDefault="001E5E02"/>
        </w:tc>
        <w:tc>
          <w:tcPr>
            <w:tcW w:w="460" w:type="dxa"/>
            <w:tcBorders>
              <w:bottom w:val="single" w:sz="8" w:space="0" w:color="auto"/>
            </w:tcBorders>
            <w:vAlign w:val="bottom"/>
          </w:tcPr>
          <w:p w:rsidR="001E5E02" w:rsidRDefault="001E5E02"/>
        </w:tc>
        <w:tc>
          <w:tcPr>
            <w:tcW w:w="880" w:type="dxa"/>
            <w:tcBorders>
              <w:bottom w:val="single" w:sz="8" w:space="0" w:color="auto"/>
            </w:tcBorders>
            <w:vAlign w:val="bottom"/>
          </w:tcPr>
          <w:p w:rsidR="001E5E02" w:rsidRDefault="001E5E02"/>
        </w:tc>
        <w:tc>
          <w:tcPr>
            <w:tcW w:w="660" w:type="dxa"/>
            <w:tcBorders>
              <w:bottom w:val="single" w:sz="8" w:space="0" w:color="auto"/>
            </w:tcBorders>
            <w:vAlign w:val="bottom"/>
          </w:tcPr>
          <w:p w:rsidR="001E5E02" w:rsidRDefault="001E5E02"/>
        </w:tc>
        <w:tc>
          <w:tcPr>
            <w:tcW w:w="480" w:type="dxa"/>
            <w:tcBorders>
              <w:bottom w:val="single" w:sz="8" w:space="0" w:color="auto"/>
              <w:right w:val="single" w:sz="8" w:space="0" w:color="auto"/>
            </w:tcBorders>
            <w:vAlign w:val="bottom"/>
          </w:tcPr>
          <w:p w:rsidR="001E5E02" w:rsidRDefault="001E5E02"/>
        </w:tc>
        <w:tc>
          <w:tcPr>
            <w:tcW w:w="0" w:type="dxa"/>
            <w:vAlign w:val="bottom"/>
          </w:tcPr>
          <w:p w:rsidR="001E5E02" w:rsidRDefault="001E5E02">
            <w:pPr>
              <w:rPr>
                <w:sz w:val="1"/>
                <w:szCs w:val="1"/>
              </w:rPr>
            </w:pPr>
          </w:p>
        </w:tc>
      </w:tr>
    </w:tbl>
    <w:p w:rsidR="001E5E02" w:rsidRDefault="00F55EDE">
      <w:pPr>
        <w:rPr>
          <w:sz w:val="20"/>
          <w:szCs w:val="20"/>
        </w:rPr>
        <w:sectPr w:rsidR="001E5E02">
          <w:pgSz w:w="11900" w:h="16837"/>
          <w:pgMar w:top="1115" w:right="526" w:bottom="1440" w:left="1400" w:header="0" w:footer="0" w:gutter="0"/>
          <w:cols w:space="720" w:equalWidth="0">
            <w:col w:w="9980"/>
          </w:cols>
        </w:sectPr>
      </w:pPr>
      <w:r>
        <w:rPr>
          <w:noProof/>
          <w:sz w:val="20"/>
          <w:szCs w:val="20"/>
        </w:rPr>
        <w:drawing>
          <wp:anchor distT="0" distB="0" distL="114300" distR="114300" simplePos="0" relativeHeight="251654656" behindDoc="1" locked="0" layoutInCell="0" allowOverlap="1">
            <wp:simplePos x="0" y="0"/>
            <wp:positionH relativeFrom="page">
              <wp:posOffset>891540</wp:posOffset>
            </wp:positionH>
            <wp:positionV relativeFrom="page">
              <wp:posOffset>718185</wp:posOffset>
            </wp:positionV>
            <wp:extent cx="2720340" cy="1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2720340" cy="19050"/>
                    </a:xfrm>
                    <a:prstGeom prst="rect">
                      <a:avLst/>
                    </a:prstGeom>
                    <a:noFill/>
                  </pic:spPr>
                </pic:pic>
              </a:graphicData>
            </a:graphic>
          </wp:anchor>
        </w:drawing>
      </w:r>
    </w:p>
    <w:p w:rsidR="001E5E02" w:rsidRDefault="00F55EDE">
      <w:pPr>
        <w:ind w:left="580"/>
        <w:rPr>
          <w:sz w:val="20"/>
          <w:szCs w:val="20"/>
        </w:rPr>
      </w:pPr>
      <w:r>
        <w:rPr>
          <w:rFonts w:eastAsia="Times New Roman"/>
          <w:sz w:val="24"/>
          <w:szCs w:val="24"/>
        </w:rPr>
        <w:lastRenderedPageBreak/>
        <w:t>5.7. Основные параметры оборудования</w:t>
      </w:r>
    </w:p>
    <w:p w:rsidR="001E5E02" w:rsidRDefault="00F55EDE">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2540</wp:posOffset>
            </wp:positionH>
            <wp:positionV relativeFrom="paragraph">
              <wp:posOffset>183515</wp:posOffset>
            </wp:positionV>
            <wp:extent cx="6333490" cy="1271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blip>
                    <a:srcRect/>
                    <a:stretch>
                      <a:fillRect/>
                    </a:stretch>
                  </pic:blipFill>
                  <pic:spPr bwMode="auto">
                    <a:xfrm>
                      <a:off x="0" y="0"/>
                      <a:ext cx="6333490" cy="1271270"/>
                    </a:xfrm>
                    <a:prstGeom prst="rect">
                      <a:avLst/>
                    </a:prstGeom>
                    <a:noFill/>
                  </pic:spPr>
                </pic:pic>
              </a:graphicData>
            </a:graphic>
          </wp:anchor>
        </w:drawing>
      </w:r>
    </w:p>
    <w:p w:rsidR="001E5E02" w:rsidRDefault="001E5E02">
      <w:pPr>
        <w:spacing w:line="276" w:lineRule="exact"/>
        <w:rPr>
          <w:sz w:val="20"/>
          <w:szCs w:val="20"/>
        </w:rPr>
      </w:pPr>
    </w:p>
    <w:tbl>
      <w:tblPr>
        <w:tblW w:w="0" w:type="auto"/>
        <w:tblLayout w:type="fixed"/>
        <w:tblCellMar>
          <w:left w:w="0" w:type="dxa"/>
          <w:right w:w="0" w:type="dxa"/>
        </w:tblCellMar>
        <w:tblLook w:val="04A0"/>
      </w:tblPr>
      <w:tblGrid>
        <w:gridCol w:w="40"/>
        <w:gridCol w:w="1620"/>
        <w:gridCol w:w="8320"/>
      </w:tblGrid>
      <w:tr w:rsidR="001E5E02">
        <w:trPr>
          <w:trHeight w:val="276"/>
        </w:trPr>
        <w:tc>
          <w:tcPr>
            <w:tcW w:w="40" w:type="dxa"/>
            <w:vAlign w:val="bottom"/>
          </w:tcPr>
          <w:p w:rsidR="001E5E02" w:rsidRDefault="001E5E02">
            <w:pPr>
              <w:rPr>
                <w:sz w:val="24"/>
                <w:szCs w:val="24"/>
              </w:rPr>
            </w:pPr>
          </w:p>
        </w:tc>
        <w:tc>
          <w:tcPr>
            <w:tcW w:w="1620" w:type="dxa"/>
            <w:tcBorders>
              <w:right w:val="single" w:sz="8" w:space="0" w:color="auto"/>
            </w:tcBorders>
            <w:vAlign w:val="bottom"/>
          </w:tcPr>
          <w:p w:rsidR="001E5E02" w:rsidRDefault="00F55EDE">
            <w:pPr>
              <w:ind w:left="120"/>
              <w:rPr>
                <w:sz w:val="20"/>
                <w:szCs w:val="20"/>
              </w:rPr>
            </w:pPr>
            <w:r>
              <w:rPr>
                <w:rFonts w:eastAsia="Times New Roman"/>
                <w:sz w:val="24"/>
                <w:szCs w:val="24"/>
              </w:rPr>
              <w:t>Игровое</w:t>
            </w:r>
          </w:p>
        </w:tc>
        <w:tc>
          <w:tcPr>
            <w:tcW w:w="8320" w:type="dxa"/>
            <w:vAlign w:val="bottom"/>
          </w:tcPr>
          <w:p w:rsidR="001E5E02" w:rsidRDefault="00F55EDE">
            <w:pPr>
              <w:ind w:left="120"/>
              <w:rPr>
                <w:sz w:val="20"/>
                <w:szCs w:val="20"/>
              </w:rPr>
            </w:pPr>
            <w:r>
              <w:rPr>
                <w:rFonts w:eastAsia="Times New Roman"/>
                <w:sz w:val="24"/>
                <w:szCs w:val="24"/>
              </w:rPr>
              <w:t>Требования</w:t>
            </w:r>
          </w:p>
        </w:tc>
      </w:tr>
      <w:tr w:rsidR="001E5E02">
        <w:trPr>
          <w:trHeight w:val="295"/>
        </w:trPr>
        <w:tc>
          <w:tcPr>
            <w:tcW w:w="40" w:type="dxa"/>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F55EDE">
            <w:pPr>
              <w:ind w:left="120"/>
              <w:rPr>
                <w:sz w:val="20"/>
                <w:szCs w:val="20"/>
              </w:rPr>
            </w:pPr>
            <w:r>
              <w:rPr>
                <w:rFonts w:eastAsia="Times New Roman"/>
                <w:sz w:val="24"/>
                <w:szCs w:val="24"/>
              </w:rPr>
              <w:t>оборудование</w:t>
            </w:r>
          </w:p>
        </w:tc>
        <w:tc>
          <w:tcPr>
            <w:tcW w:w="8320" w:type="dxa"/>
            <w:tcBorders>
              <w:bottom w:val="single" w:sz="8" w:space="0" w:color="auto"/>
            </w:tcBorders>
            <w:vAlign w:val="bottom"/>
          </w:tcPr>
          <w:p w:rsidR="001E5E02" w:rsidRDefault="001E5E02">
            <w:pPr>
              <w:rPr>
                <w:sz w:val="24"/>
                <w:szCs w:val="24"/>
              </w:rPr>
            </w:pPr>
          </w:p>
        </w:tc>
      </w:tr>
      <w:tr w:rsidR="001E5E02">
        <w:trPr>
          <w:trHeight w:val="257"/>
        </w:trPr>
        <w:tc>
          <w:tcPr>
            <w:tcW w:w="40" w:type="dxa"/>
            <w:vAlign w:val="bottom"/>
          </w:tcPr>
          <w:p w:rsidR="001E5E02" w:rsidRDefault="001E5E02"/>
        </w:tc>
        <w:tc>
          <w:tcPr>
            <w:tcW w:w="16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Качели</w:t>
            </w:r>
          </w:p>
        </w:tc>
        <w:tc>
          <w:tcPr>
            <w:tcW w:w="83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Высота от уровня земли до сиденья качелей в состоянии покоя должна быть</w:t>
            </w:r>
          </w:p>
        </w:tc>
      </w:tr>
      <w:tr w:rsidR="001E5E02">
        <w:trPr>
          <w:trHeight w:val="276"/>
        </w:trPr>
        <w:tc>
          <w:tcPr>
            <w:tcW w:w="40" w:type="dxa"/>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не менее 350 мм и не более 635 мм. Допускается не более двух сидений в</w:t>
            </w:r>
          </w:p>
        </w:tc>
      </w:tr>
      <w:tr w:rsidR="001E5E02">
        <w:trPr>
          <w:trHeight w:val="276"/>
        </w:trPr>
        <w:tc>
          <w:tcPr>
            <w:tcW w:w="40" w:type="dxa"/>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одной рамке качелей. В двойных качелях не должны использоваться вместе</w:t>
            </w:r>
          </w:p>
        </w:tc>
      </w:tr>
      <w:tr w:rsidR="001E5E02">
        <w:trPr>
          <w:trHeight w:val="276"/>
        </w:trPr>
        <w:tc>
          <w:tcPr>
            <w:tcW w:w="40" w:type="dxa"/>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сиденье для маленьких детей (колыбель) и плоское сиденье для более</w:t>
            </w:r>
          </w:p>
        </w:tc>
      </w:tr>
      <w:tr w:rsidR="001E5E02">
        <w:trPr>
          <w:trHeight w:val="295"/>
        </w:trPr>
        <w:tc>
          <w:tcPr>
            <w:tcW w:w="40" w:type="dxa"/>
            <w:tcBorders>
              <w:bottom w:val="single" w:sz="8" w:space="0" w:color="auto"/>
            </w:tcBorders>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1E5E02">
            <w:pPr>
              <w:rPr>
                <w:sz w:val="24"/>
                <w:szCs w:val="24"/>
              </w:rPr>
            </w:pPr>
          </w:p>
        </w:tc>
        <w:tc>
          <w:tcPr>
            <w:tcW w:w="8320" w:type="dxa"/>
            <w:tcBorders>
              <w:bottom w:val="single" w:sz="8" w:space="0" w:color="auto"/>
              <w:right w:val="single" w:sz="8" w:space="0" w:color="auto"/>
            </w:tcBorders>
            <w:vAlign w:val="bottom"/>
          </w:tcPr>
          <w:p w:rsidR="001E5E02" w:rsidRDefault="00F55EDE">
            <w:pPr>
              <w:ind w:left="120"/>
              <w:rPr>
                <w:sz w:val="20"/>
                <w:szCs w:val="20"/>
              </w:rPr>
            </w:pPr>
            <w:r>
              <w:rPr>
                <w:rFonts w:eastAsia="Times New Roman"/>
                <w:sz w:val="24"/>
                <w:szCs w:val="24"/>
              </w:rPr>
              <w:t>старших детей</w:t>
            </w:r>
          </w:p>
        </w:tc>
      </w:tr>
      <w:tr w:rsidR="001E5E02">
        <w:trPr>
          <w:trHeight w:val="257"/>
        </w:trPr>
        <w:tc>
          <w:tcPr>
            <w:tcW w:w="40" w:type="dxa"/>
            <w:tcBorders>
              <w:right w:val="single" w:sz="8" w:space="0" w:color="auto"/>
            </w:tcBorders>
            <w:shd w:val="clear" w:color="auto" w:fill="000000"/>
            <w:vAlign w:val="bottom"/>
          </w:tcPr>
          <w:p w:rsidR="001E5E02" w:rsidRDefault="001E5E02"/>
        </w:tc>
        <w:tc>
          <w:tcPr>
            <w:tcW w:w="16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Качалки</w:t>
            </w:r>
          </w:p>
        </w:tc>
        <w:tc>
          <w:tcPr>
            <w:tcW w:w="83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Высота от земли до сиденья в состоянии равновесия должна быть 550-750</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мм. Максимальный наклон сиденья при движении назад и вперед - не более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20°. Конструкция качалки не должна допускать попадания ног сидящего в</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ней ребенка под опорные части качалки, не должна иметь острых углов,</w:t>
            </w:r>
          </w:p>
        </w:tc>
      </w:tr>
      <w:tr w:rsidR="001E5E02">
        <w:trPr>
          <w:trHeight w:val="295"/>
        </w:trPr>
        <w:tc>
          <w:tcPr>
            <w:tcW w:w="40" w:type="dxa"/>
            <w:tcBorders>
              <w:bottom w:val="single" w:sz="8" w:space="0" w:color="auto"/>
              <w:right w:val="single" w:sz="8" w:space="0" w:color="auto"/>
            </w:tcBorders>
            <w:shd w:val="clear" w:color="auto" w:fill="000000"/>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1E5E02">
            <w:pPr>
              <w:rPr>
                <w:sz w:val="24"/>
                <w:szCs w:val="24"/>
              </w:rPr>
            </w:pPr>
          </w:p>
        </w:tc>
        <w:tc>
          <w:tcPr>
            <w:tcW w:w="8320" w:type="dxa"/>
            <w:tcBorders>
              <w:bottom w:val="single" w:sz="8" w:space="0" w:color="auto"/>
              <w:right w:val="single" w:sz="8" w:space="0" w:color="auto"/>
            </w:tcBorders>
            <w:vAlign w:val="bottom"/>
          </w:tcPr>
          <w:p w:rsidR="001E5E02" w:rsidRDefault="00F55EDE">
            <w:pPr>
              <w:ind w:left="120"/>
              <w:rPr>
                <w:sz w:val="20"/>
                <w:szCs w:val="20"/>
              </w:rPr>
            </w:pPr>
            <w:r>
              <w:rPr>
                <w:rFonts w:eastAsia="Times New Roman"/>
                <w:sz w:val="24"/>
                <w:szCs w:val="24"/>
              </w:rPr>
              <w:t>радиус их закругления должен составлять не менее 20 мм</w:t>
            </w:r>
          </w:p>
        </w:tc>
      </w:tr>
      <w:tr w:rsidR="001E5E02">
        <w:trPr>
          <w:trHeight w:val="257"/>
        </w:trPr>
        <w:tc>
          <w:tcPr>
            <w:tcW w:w="40" w:type="dxa"/>
            <w:tcBorders>
              <w:right w:val="single" w:sz="8" w:space="0" w:color="auto"/>
            </w:tcBorders>
            <w:shd w:val="clear" w:color="auto" w:fill="000000"/>
            <w:vAlign w:val="bottom"/>
          </w:tcPr>
          <w:p w:rsidR="001E5E02" w:rsidRDefault="001E5E02"/>
        </w:tc>
        <w:tc>
          <w:tcPr>
            <w:tcW w:w="16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Карусели</w:t>
            </w:r>
          </w:p>
        </w:tc>
        <w:tc>
          <w:tcPr>
            <w:tcW w:w="83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Минимальное  расстояние  от  уровня  земли  до  нижней  вращающейся</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конструкции карусели должно быть не менее 60 мм и не более 110 мм.</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Нижняя  поверхность  вращающейся  платформы  должна  быть  гладкой.</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tcBorders>
              <w:right w:val="single" w:sz="8" w:space="0" w:color="auto"/>
            </w:tcBorders>
            <w:vAlign w:val="bottom"/>
          </w:tcPr>
          <w:p w:rsidR="001E5E02" w:rsidRDefault="00F55EDE">
            <w:pPr>
              <w:ind w:left="120"/>
              <w:rPr>
                <w:sz w:val="20"/>
                <w:szCs w:val="20"/>
              </w:rPr>
            </w:pPr>
            <w:r>
              <w:rPr>
                <w:rFonts w:eastAsia="Times New Roman"/>
                <w:sz w:val="24"/>
                <w:szCs w:val="24"/>
              </w:rPr>
              <w:t>Максимальная высота от нижнего уровня карусели до ее верхней точки</w:t>
            </w:r>
          </w:p>
        </w:tc>
      </w:tr>
      <w:tr w:rsidR="001E5E02">
        <w:trPr>
          <w:trHeight w:val="295"/>
        </w:trPr>
        <w:tc>
          <w:tcPr>
            <w:tcW w:w="40" w:type="dxa"/>
            <w:tcBorders>
              <w:bottom w:val="single" w:sz="8" w:space="0" w:color="auto"/>
              <w:right w:val="single" w:sz="8" w:space="0" w:color="auto"/>
            </w:tcBorders>
            <w:shd w:val="clear" w:color="auto" w:fill="000000"/>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1E5E02">
            <w:pPr>
              <w:rPr>
                <w:sz w:val="24"/>
                <w:szCs w:val="24"/>
              </w:rPr>
            </w:pPr>
          </w:p>
        </w:tc>
        <w:tc>
          <w:tcPr>
            <w:tcW w:w="8320" w:type="dxa"/>
            <w:tcBorders>
              <w:bottom w:val="single" w:sz="8" w:space="0" w:color="auto"/>
              <w:right w:val="single" w:sz="8" w:space="0" w:color="auto"/>
            </w:tcBorders>
            <w:vAlign w:val="bottom"/>
          </w:tcPr>
          <w:p w:rsidR="001E5E02" w:rsidRDefault="00F55EDE">
            <w:pPr>
              <w:ind w:left="120"/>
              <w:rPr>
                <w:sz w:val="20"/>
                <w:szCs w:val="20"/>
              </w:rPr>
            </w:pPr>
            <w:r>
              <w:rPr>
                <w:rFonts w:eastAsia="Times New Roman"/>
                <w:sz w:val="24"/>
                <w:szCs w:val="24"/>
              </w:rPr>
              <w:t>составляет 1 м</w:t>
            </w:r>
          </w:p>
        </w:tc>
      </w:tr>
      <w:tr w:rsidR="001E5E02">
        <w:trPr>
          <w:trHeight w:val="257"/>
        </w:trPr>
        <w:tc>
          <w:tcPr>
            <w:tcW w:w="40" w:type="dxa"/>
            <w:tcBorders>
              <w:right w:val="single" w:sz="8" w:space="0" w:color="auto"/>
            </w:tcBorders>
            <w:shd w:val="clear" w:color="auto" w:fill="000000"/>
            <w:vAlign w:val="bottom"/>
          </w:tcPr>
          <w:p w:rsidR="001E5E02" w:rsidRDefault="001E5E02"/>
        </w:tc>
        <w:tc>
          <w:tcPr>
            <w:tcW w:w="1620" w:type="dxa"/>
            <w:tcBorders>
              <w:right w:val="single" w:sz="8" w:space="0" w:color="auto"/>
            </w:tcBorders>
            <w:vAlign w:val="bottom"/>
          </w:tcPr>
          <w:p w:rsidR="001E5E02" w:rsidRDefault="00F55EDE">
            <w:pPr>
              <w:spacing w:line="257" w:lineRule="exact"/>
              <w:ind w:left="120"/>
              <w:rPr>
                <w:sz w:val="20"/>
                <w:szCs w:val="20"/>
              </w:rPr>
            </w:pPr>
            <w:r>
              <w:rPr>
                <w:rFonts w:eastAsia="Times New Roman"/>
                <w:sz w:val="24"/>
                <w:szCs w:val="24"/>
              </w:rPr>
              <w:t>Горки</w:t>
            </w:r>
          </w:p>
        </w:tc>
        <w:tc>
          <w:tcPr>
            <w:tcW w:w="8320" w:type="dxa"/>
            <w:vAlign w:val="bottom"/>
          </w:tcPr>
          <w:p w:rsidR="001E5E02" w:rsidRDefault="00F55EDE">
            <w:pPr>
              <w:spacing w:line="257" w:lineRule="exact"/>
              <w:ind w:left="120"/>
              <w:rPr>
                <w:sz w:val="20"/>
                <w:szCs w:val="20"/>
              </w:rPr>
            </w:pPr>
            <w:r>
              <w:rPr>
                <w:rFonts w:eastAsia="Times New Roman"/>
                <w:sz w:val="24"/>
                <w:szCs w:val="24"/>
              </w:rPr>
              <w:t>Доступ к горке осуществляется через лестницу, лазательную секцию или</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другие приспособления. Высота ската отдельно стоящей горки не должна</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превышать 2,5 м вне зависимости от вида доступа. Ширина открытой и</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прямой горки не менее 700 мм и не более 950 мм. Стартовая площадка - не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менее 300 мм длиной с уклоном до 5°, но, как правило, ширина площадки</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должна  быть  равна  горизонтальной  проекции  участка  скольжения.  На</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отдельно стоящей горке высота бокового ограждения на стартовой площадке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должна быть не менее 0,75 м. Угол наклона участка скольжения не должен</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превышать 60° в любой точке. На конечном участке ската средний наклон не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должен превышать 10°. Край ската горки должен подгибаться по направлению</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к земле с радиусом не менее 50 мм и углом загиба не менее 100°. Расстояние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от края ската горки до земли должно быть не более 100 мм. Высота</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ограждающего бортика на конечном участке при длине участка скольжения</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менее 1,5 м - не более 200 мм, при длине участка скольжения более 1,5 м - не</w:t>
            </w:r>
          </w:p>
        </w:tc>
      </w:tr>
      <w:tr w:rsidR="001E5E02">
        <w:trPr>
          <w:trHeight w:val="276"/>
        </w:trPr>
        <w:tc>
          <w:tcPr>
            <w:tcW w:w="40" w:type="dxa"/>
            <w:tcBorders>
              <w:right w:val="single" w:sz="8" w:space="0" w:color="auto"/>
            </w:tcBorders>
            <w:shd w:val="clear" w:color="auto" w:fill="000000"/>
            <w:vAlign w:val="bottom"/>
          </w:tcPr>
          <w:p w:rsidR="001E5E02" w:rsidRDefault="001E5E02">
            <w:pPr>
              <w:rPr>
                <w:sz w:val="24"/>
                <w:szCs w:val="24"/>
              </w:rPr>
            </w:pPr>
          </w:p>
        </w:tc>
        <w:tc>
          <w:tcPr>
            <w:tcW w:w="1620" w:type="dxa"/>
            <w:tcBorders>
              <w:right w:val="single" w:sz="8" w:space="0" w:color="auto"/>
            </w:tcBorders>
            <w:vAlign w:val="bottom"/>
          </w:tcPr>
          <w:p w:rsidR="001E5E02" w:rsidRDefault="001E5E02">
            <w:pPr>
              <w:rPr>
                <w:sz w:val="24"/>
                <w:szCs w:val="24"/>
              </w:rPr>
            </w:pPr>
          </w:p>
        </w:tc>
        <w:tc>
          <w:tcPr>
            <w:tcW w:w="8320" w:type="dxa"/>
            <w:vAlign w:val="bottom"/>
          </w:tcPr>
          <w:p w:rsidR="001E5E02" w:rsidRDefault="00F55EDE">
            <w:pPr>
              <w:ind w:left="120"/>
              <w:rPr>
                <w:sz w:val="20"/>
                <w:szCs w:val="20"/>
              </w:rPr>
            </w:pPr>
            <w:r>
              <w:rPr>
                <w:rFonts w:eastAsia="Times New Roman"/>
                <w:sz w:val="24"/>
                <w:szCs w:val="24"/>
              </w:rPr>
              <w:t>более 350 мм. Горка-тоннель должна иметь минимальную высоту и ширину</w:t>
            </w:r>
          </w:p>
        </w:tc>
      </w:tr>
      <w:tr w:rsidR="001E5E02">
        <w:trPr>
          <w:trHeight w:val="295"/>
        </w:trPr>
        <w:tc>
          <w:tcPr>
            <w:tcW w:w="40" w:type="dxa"/>
            <w:tcBorders>
              <w:bottom w:val="single" w:sz="8" w:space="0" w:color="auto"/>
              <w:right w:val="single" w:sz="8" w:space="0" w:color="auto"/>
            </w:tcBorders>
            <w:shd w:val="clear" w:color="auto" w:fill="000000"/>
            <w:vAlign w:val="bottom"/>
          </w:tcPr>
          <w:p w:rsidR="001E5E02" w:rsidRDefault="001E5E02">
            <w:pPr>
              <w:rPr>
                <w:sz w:val="24"/>
                <w:szCs w:val="24"/>
              </w:rPr>
            </w:pPr>
          </w:p>
        </w:tc>
        <w:tc>
          <w:tcPr>
            <w:tcW w:w="1620" w:type="dxa"/>
            <w:tcBorders>
              <w:bottom w:val="single" w:sz="8" w:space="0" w:color="auto"/>
              <w:right w:val="single" w:sz="8" w:space="0" w:color="auto"/>
            </w:tcBorders>
            <w:vAlign w:val="bottom"/>
          </w:tcPr>
          <w:p w:rsidR="001E5E02" w:rsidRDefault="001E5E02">
            <w:pPr>
              <w:rPr>
                <w:sz w:val="24"/>
                <w:szCs w:val="24"/>
              </w:rPr>
            </w:pPr>
          </w:p>
        </w:tc>
        <w:tc>
          <w:tcPr>
            <w:tcW w:w="8320" w:type="dxa"/>
            <w:tcBorders>
              <w:bottom w:val="single" w:sz="8" w:space="0" w:color="auto"/>
            </w:tcBorders>
            <w:vAlign w:val="bottom"/>
          </w:tcPr>
          <w:p w:rsidR="001E5E02" w:rsidRDefault="00F55EDE">
            <w:pPr>
              <w:ind w:left="120"/>
              <w:rPr>
                <w:sz w:val="20"/>
                <w:szCs w:val="20"/>
              </w:rPr>
            </w:pPr>
            <w:r>
              <w:rPr>
                <w:rFonts w:eastAsia="Times New Roman"/>
                <w:sz w:val="24"/>
                <w:szCs w:val="24"/>
              </w:rPr>
              <w:t>750 мм</w:t>
            </w:r>
          </w:p>
        </w:tc>
      </w:tr>
    </w:tbl>
    <w:p w:rsidR="001E5E02" w:rsidRDefault="00F55EDE">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6316980</wp:posOffset>
            </wp:positionH>
            <wp:positionV relativeFrom="paragraph">
              <wp:posOffset>-2832735</wp:posOffset>
            </wp:positionV>
            <wp:extent cx="19050" cy="2835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blip>
                    <a:srcRect/>
                    <a:stretch>
                      <a:fillRect/>
                    </a:stretch>
                  </pic:blipFill>
                  <pic:spPr bwMode="auto">
                    <a:xfrm>
                      <a:off x="0" y="0"/>
                      <a:ext cx="19050" cy="2835910"/>
                    </a:xfrm>
                    <a:prstGeom prst="rect">
                      <a:avLst/>
                    </a:prstGeom>
                    <a:noFill/>
                  </pic:spPr>
                </pic:pic>
              </a:graphicData>
            </a:graphic>
          </wp:anchor>
        </w:drawing>
      </w:r>
    </w:p>
    <w:p w:rsidR="001E5E02" w:rsidRDefault="001E5E02">
      <w:pPr>
        <w:spacing w:line="200" w:lineRule="exact"/>
        <w:rPr>
          <w:sz w:val="20"/>
          <w:szCs w:val="20"/>
        </w:rPr>
      </w:pPr>
    </w:p>
    <w:p w:rsidR="001E5E02" w:rsidRDefault="001E5E02">
      <w:pPr>
        <w:spacing w:line="313" w:lineRule="exact"/>
        <w:rPr>
          <w:sz w:val="20"/>
          <w:szCs w:val="20"/>
        </w:rPr>
      </w:pPr>
    </w:p>
    <w:p w:rsidR="001E5E02" w:rsidRDefault="00F55EDE">
      <w:pPr>
        <w:ind w:left="20" w:right="40" w:firstLine="710"/>
        <w:jc w:val="both"/>
        <w:rPr>
          <w:sz w:val="20"/>
          <w:szCs w:val="20"/>
        </w:rPr>
      </w:pPr>
      <w:r>
        <w:rPr>
          <w:rFonts w:eastAsia="Times New Roman"/>
          <w:sz w:val="24"/>
          <w:szCs w:val="24"/>
        </w:rPr>
        <w:t>5.8.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1E5E02" w:rsidRDefault="00F55EDE">
      <w:pPr>
        <w:ind w:left="740"/>
        <w:rPr>
          <w:sz w:val="20"/>
          <w:szCs w:val="20"/>
        </w:rPr>
      </w:pPr>
      <w:r>
        <w:rPr>
          <w:rFonts w:eastAsia="Times New Roman"/>
          <w:sz w:val="24"/>
          <w:szCs w:val="24"/>
        </w:rPr>
        <w:t>5.9. Требования к материалу игрового оборудования и условиям его обработки:</w:t>
      </w:r>
    </w:p>
    <w:p w:rsidR="001E5E02" w:rsidRDefault="00F55EDE">
      <w:pPr>
        <w:ind w:left="20" w:right="40" w:firstLine="710"/>
        <w:jc w:val="both"/>
        <w:rPr>
          <w:sz w:val="20"/>
          <w:szCs w:val="20"/>
        </w:rPr>
      </w:pPr>
      <w:r>
        <w:rPr>
          <w:rFonts w:eastAsia="Times New Roman"/>
          <w:sz w:val="24"/>
          <w:szCs w:val="24"/>
        </w:rPr>
        <w:t>5.9.1.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1E5E02" w:rsidRDefault="00F55EDE">
      <w:pPr>
        <w:ind w:left="20" w:right="40" w:firstLine="710"/>
        <w:jc w:val="both"/>
        <w:rPr>
          <w:sz w:val="20"/>
          <w:szCs w:val="20"/>
        </w:rPr>
      </w:pPr>
      <w:r>
        <w:rPr>
          <w:rFonts w:eastAsia="Times New Roman"/>
          <w:sz w:val="24"/>
          <w:szCs w:val="24"/>
        </w:rPr>
        <w:t>5.9.2.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который не травмирует, не ржавеет, морозоустойчив;</w:t>
      </w:r>
    </w:p>
    <w:p w:rsidR="001E5E02" w:rsidRDefault="00F55EDE">
      <w:pPr>
        <w:spacing w:line="272" w:lineRule="auto"/>
        <w:ind w:left="20" w:right="60" w:firstLine="710"/>
        <w:jc w:val="both"/>
        <w:rPr>
          <w:sz w:val="20"/>
          <w:szCs w:val="20"/>
        </w:rPr>
      </w:pPr>
      <w:r>
        <w:rPr>
          <w:rFonts w:eastAsia="Times New Roman"/>
          <w:sz w:val="24"/>
          <w:szCs w:val="24"/>
        </w:rPr>
        <w:t>5.9.3.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E5E02" w:rsidRDefault="001E5E02">
      <w:pPr>
        <w:sectPr w:rsidR="001E5E02">
          <w:pgSz w:w="11900" w:h="16837"/>
          <w:pgMar w:top="1117" w:right="526" w:bottom="885" w:left="1400" w:header="0" w:footer="0" w:gutter="0"/>
          <w:cols w:space="720" w:equalWidth="0">
            <w:col w:w="9980"/>
          </w:cols>
        </w:sectPr>
      </w:pPr>
    </w:p>
    <w:p w:rsidR="001E5E02" w:rsidRDefault="00F55EDE">
      <w:pPr>
        <w:ind w:left="20" w:right="40" w:firstLine="710"/>
        <w:jc w:val="both"/>
        <w:rPr>
          <w:sz w:val="20"/>
          <w:szCs w:val="20"/>
        </w:rPr>
      </w:pPr>
      <w:r>
        <w:rPr>
          <w:rFonts w:eastAsia="Times New Roman"/>
          <w:sz w:val="24"/>
          <w:szCs w:val="24"/>
        </w:rPr>
        <w:lastRenderedPageBreak/>
        <w:t>5.9.4.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1E5E02" w:rsidRDefault="00F55EDE">
      <w:pPr>
        <w:ind w:left="20" w:right="40" w:firstLine="710"/>
        <w:jc w:val="both"/>
        <w:rPr>
          <w:sz w:val="20"/>
          <w:szCs w:val="20"/>
        </w:rPr>
      </w:pPr>
      <w:r>
        <w:rPr>
          <w:rFonts w:eastAsia="Times New Roman"/>
          <w:sz w:val="24"/>
          <w:szCs w:val="24"/>
        </w:rPr>
        <w:t>5.10.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E5E02" w:rsidRDefault="00F55EDE">
      <w:pPr>
        <w:spacing w:line="272" w:lineRule="auto"/>
        <w:ind w:left="20" w:right="60" w:firstLine="710"/>
        <w:jc w:val="both"/>
        <w:rPr>
          <w:sz w:val="20"/>
          <w:szCs w:val="20"/>
        </w:rPr>
      </w:pPr>
      <w:r>
        <w:rPr>
          <w:rFonts w:eastAsia="Times New Roman"/>
          <w:sz w:val="24"/>
          <w:szCs w:val="24"/>
        </w:rPr>
        <w:t>5.11. При размещении игрового оборудования на детских игровых площадках необходимо соблюдать минимальные расстояния безопасности.</w:t>
      </w:r>
    </w:p>
    <w:p w:rsidR="001E5E02" w:rsidRDefault="00F55EDE">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2540</wp:posOffset>
            </wp:positionH>
            <wp:positionV relativeFrom="paragraph">
              <wp:posOffset>137160</wp:posOffset>
            </wp:positionV>
            <wp:extent cx="6333490" cy="19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blip>
                    <a:srcRect/>
                    <a:stretch>
                      <a:fillRect/>
                    </a:stretch>
                  </pic:blipFill>
                  <pic:spPr bwMode="auto">
                    <a:xfrm>
                      <a:off x="0" y="0"/>
                      <a:ext cx="6333490" cy="19050"/>
                    </a:xfrm>
                    <a:prstGeom prst="rect">
                      <a:avLst/>
                    </a:prstGeom>
                    <a:noFill/>
                  </pic:spPr>
                </pic:pic>
              </a:graphicData>
            </a:graphic>
          </wp:anchor>
        </w:drawing>
      </w:r>
    </w:p>
    <w:p w:rsidR="001E5E02" w:rsidRDefault="001E5E02">
      <w:pPr>
        <w:spacing w:line="200" w:lineRule="exact"/>
        <w:rPr>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20"/>
        <w:gridCol w:w="7960"/>
      </w:tblGrid>
      <w:tr w:rsidR="001E5E02" w:rsidTr="002B3777">
        <w:trPr>
          <w:trHeight w:val="279"/>
        </w:trPr>
        <w:tc>
          <w:tcPr>
            <w:tcW w:w="2020" w:type="dxa"/>
            <w:vAlign w:val="bottom"/>
          </w:tcPr>
          <w:p w:rsidR="001E5E02" w:rsidRDefault="00F55EDE">
            <w:pPr>
              <w:ind w:left="160"/>
              <w:rPr>
                <w:sz w:val="20"/>
                <w:szCs w:val="20"/>
              </w:rPr>
            </w:pPr>
            <w:r>
              <w:rPr>
                <w:rFonts w:eastAsia="Times New Roman"/>
                <w:sz w:val="24"/>
                <w:szCs w:val="24"/>
              </w:rPr>
              <w:t>Игровое</w:t>
            </w:r>
          </w:p>
        </w:tc>
        <w:tc>
          <w:tcPr>
            <w:tcW w:w="7960" w:type="dxa"/>
            <w:vAlign w:val="bottom"/>
          </w:tcPr>
          <w:p w:rsidR="001E5E02" w:rsidRDefault="00F55EDE">
            <w:pPr>
              <w:ind w:left="120"/>
              <w:rPr>
                <w:sz w:val="20"/>
                <w:szCs w:val="20"/>
              </w:rPr>
            </w:pPr>
            <w:r>
              <w:rPr>
                <w:rFonts w:eastAsia="Times New Roman"/>
                <w:sz w:val="24"/>
                <w:szCs w:val="24"/>
              </w:rPr>
              <w:t>Минимальные расстояния</w:t>
            </w:r>
          </w:p>
        </w:tc>
      </w:tr>
      <w:tr w:rsidR="001E5E02" w:rsidTr="002B3777">
        <w:trPr>
          <w:trHeight w:val="295"/>
        </w:trPr>
        <w:tc>
          <w:tcPr>
            <w:tcW w:w="2020" w:type="dxa"/>
            <w:vAlign w:val="bottom"/>
          </w:tcPr>
          <w:p w:rsidR="001E5E02" w:rsidRDefault="00F55EDE">
            <w:pPr>
              <w:ind w:left="160"/>
              <w:rPr>
                <w:sz w:val="20"/>
                <w:szCs w:val="20"/>
              </w:rPr>
            </w:pPr>
            <w:r>
              <w:rPr>
                <w:rFonts w:eastAsia="Times New Roman"/>
                <w:sz w:val="24"/>
                <w:szCs w:val="24"/>
              </w:rPr>
              <w:t>оборудование</w:t>
            </w:r>
          </w:p>
        </w:tc>
        <w:tc>
          <w:tcPr>
            <w:tcW w:w="7960" w:type="dxa"/>
            <w:vAlign w:val="bottom"/>
          </w:tcPr>
          <w:p w:rsidR="001E5E02" w:rsidRDefault="001E5E02">
            <w:pPr>
              <w:rPr>
                <w:sz w:val="24"/>
                <w:szCs w:val="24"/>
              </w:rPr>
            </w:pPr>
          </w:p>
        </w:tc>
      </w:tr>
      <w:tr w:rsidR="001E5E02" w:rsidTr="002B3777">
        <w:trPr>
          <w:trHeight w:val="257"/>
        </w:trPr>
        <w:tc>
          <w:tcPr>
            <w:tcW w:w="2020" w:type="dxa"/>
            <w:vAlign w:val="bottom"/>
          </w:tcPr>
          <w:p w:rsidR="001E5E02" w:rsidRDefault="00F55EDE">
            <w:pPr>
              <w:spacing w:line="257" w:lineRule="exact"/>
              <w:ind w:left="160"/>
              <w:rPr>
                <w:sz w:val="20"/>
                <w:szCs w:val="20"/>
              </w:rPr>
            </w:pPr>
            <w:r>
              <w:rPr>
                <w:rFonts w:eastAsia="Times New Roman"/>
                <w:sz w:val="24"/>
                <w:szCs w:val="24"/>
              </w:rPr>
              <w:t>Качели</w:t>
            </w:r>
          </w:p>
        </w:tc>
        <w:tc>
          <w:tcPr>
            <w:tcW w:w="7960" w:type="dxa"/>
            <w:vAlign w:val="bottom"/>
          </w:tcPr>
          <w:p w:rsidR="001E5E02" w:rsidRDefault="00F55EDE">
            <w:pPr>
              <w:spacing w:line="257" w:lineRule="exact"/>
              <w:ind w:left="120"/>
              <w:rPr>
                <w:sz w:val="20"/>
                <w:szCs w:val="20"/>
              </w:rPr>
            </w:pPr>
            <w:r>
              <w:rPr>
                <w:rFonts w:eastAsia="Times New Roman"/>
                <w:sz w:val="24"/>
                <w:szCs w:val="24"/>
              </w:rPr>
              <w:t>Не менее 1,5 м в стороны от боковых конструкций и не менее 2 м вперед</w:t>
            </w:r>
          </w:p>
        </w:tc>
      </w:tr>
      <w:tr w:rsidR="001E5E02" w:rsidTr="002B3777">
        <w:trPr>
          <w:trHeight w:val="295"/>
        </w:trPr>
        <w:tc>
          <w:tcPr>
            <w:tcW w:w="2020" w:type="dxa"/>
            <w:vAlign w:val="bottom"/>
          </w:tcPr>
          <w:p w:rsidR="001E5E02" w:rsidRDefault="001E5E02">
            <w:pPr>
              <w:rPr>
                <w:sz w:val="24"/>
                <w:szCs w:val="24"/>
              </w:rPr>
            </w:pPr>
          </w:p>
        </w:tc>
        <w:tc>
          <w:tcPr>
            <w:tcW w:w="7960" w:type="dxa"/>
            <w:vAlign w:val="bottom"/>
          </w:tcPr>
          <w:p w:rsidR="001E5E02" w:rsidRDefault="00F55EDE">
            <w:pPr>
              <w:ind w:left="120"/>
              <w:rPr>
                <w:sz w:val="20"/>
                <w:szCs w:val="20"/>
              </w:rPr>
            </w:pPr>
            <w:r>
              <w:rPr>
                <w:rFonts w:eastAsia="Times New Roman"/>
                <w:sz w:val="24"/>
                <w:szCs w:val="24"/>
              </w:rPr>
              <w:t>(назад) от крайних точек качелей в состоянии наклона</w:t>
            </w:r>
          </w:p>
        </w:tc>
      </w:tr>
      <w:tr w:rsidR="001E5E02" w:rsidTr="002B3777">
        <w:trPr>
          <w:trHeight w:val="257"/>
        </w:trPr>
        <w:tc>
          <w:tcPr>
            <w:tcW w:w="2020" w:type="dxa"/>
            <w:vAlign w:val="bottom"/>
          </w:tcPr>
          <w:p w:rsidR="001E5E02" w:rsidRDefault="00F55EDE">
            <w:pPr>
              <w:spacing w:line="257" w:lineRule="exact"/>
              <w:ind w:left="160"/>
              <w:rPr>
                <w:sz w:val="20"/>
                <w:szCs w:val="20"/>
              </w:rPr>
            </w:pPr>
            <w:r>
              <w:rPr>
                <w:rFonts w:eastAsia="Times New Roman"/>
                <w:sz w:val="24"/>
                <w:szCs w:val="24"/>
              </w:rPr>
              <w:t>Качалки</w:t>
            </w:r>
          </w:p>
        </w:tc>
        <w:tc>
          <w:tcPr>
            <w:tcW w:w="7960" w:type="dxa"/>
            <w:vAlign w:val="bottom"/>
          </w:tcPr>
          <w:p w:rsidR="001E5E02" w:rsidRDefault="00F55EDE">
            <w:pPr>
              <w:spacing w:line="257" w:lineRule="exact"/>
              <w:ind w:left="120"/>
              <w:rPr>
                <w:sz w:val="20"/>
                <w:szCs w:val="20"/>
              </w:rPr>
            </w:pPr>
            <w:r>
              <w:rPr>
                <w:rFonts w:eastAsia="Times New Roman"/>
                <w:sz w:val="24"/>
                <w:szCs w:val="24"/>
              </w:rPr>
              <w:t>Не менее 1 м в стороны от боковых конструкций и не менее 1,5 м вперед</w:t>
            </w:r>
          </w:p>
        </w:tc>
      </w:tr>
      <w:tr w:rsidR="001E5E02" w:rsidTr="002B3777">
        <w:trPr>
          <w:trHeight w:val="295"/>
        </w:trPr>
        <w:tc>
          <w:tcPr>
            <w:tcW w:w="2020" w:type="dxa"/>
            <w:vAlign w:val="bottom"/>
          </w:tcPr>
          <w:p w:rsidR="001E5E02" w:rsidRDefault="001E5E02">
            <w:pPr>
              <w:rPr>
                <w:sz w:val="24"/>
                <w:szCs w:val="24"/>
              </w:rPr>
            </w:pPr>
          </w:p>
        </w:tc>
        <w:tc>
          <w:tcPr>
            <w:tcW w:w="7960" w:type="dxa"/>
            <w:vAlign w:val="bottom"/>
          </w:tcPr>
          <w:p w:rsidR="001E5E02" w:rsidRDefault="00F55EDE">
            <w:pPr>
              <w:ind w:left="120"/>
              <w:rPr>
                <w:sz w:val="20"/>
                <w:szCs w:val="20"/>
              </w:rPr>
            </w:pPr>
            <w:r>
              <w:rPr>
                <w:rFonts w:eastAsia="Times New Roman"/>
                <w:sz w:val="24"/>
                <w:szCs w:val="24"/>
              </w:rPr>
              <w:t>от крайних точек качалки в состоянии наклона</w:t>
            </w:r>
          </w:p>
        </w:tc>
      </w:tr>
      <w:tr w:rsidR="001E5E02" w:rsidTr="002B3777">
        <w:trPr>
          <w:trHeight w:val="257"/>
        </w:trPr>
        <w:tc>
          <w:tcPr>
            <w:tcW w:w="2020" w:type="dxa"/>
            <w:vAlign w:val="bottom"/>
          </w:tcPr>
          <w:p w:rsidR="001E5E02" w:rsidRDefault="00F55EDE">
            <w:pPr>
              <w:spacing w:line="257" w:lineRule="exact"/>
              <w:ind w:left="160"/>
              <w:rPr>
                <w:sz w:val="20"/>
                <w:szCs w:val="20"/>
              </w:rPr>
            </w:pPr>
            <w:r>
              <w:rPr>
                <w:rFonts w:eastAsia="Times New Roman"/>
                <w:sz w:val="24"/>
                <w:szCs w:val="24"/>
              </w:rPr>
              <w:t>Карусели</w:t>
            </w:r>
          </w:p>
        </w:tc>
        <w:tc>
          <w:tcPr>
            <w:tcW w:w="7960" w:type="dxa"/>
            <w:vAlign w:val="bottom"/>
          </w:tcPr>
          <w:p w:rsidR="001E5E02" w:rsidRDefault="00F55EDE">
            <w:pPr>
              <w:spacing w:line="257" w:lineRule="exact"/>
              <w:ind w:left="120"/>
              <w:rPr>
                <w:sz w:val="20"/>
                <w:szCs w:val="20"/>
              </w:rPr>
            </w:pPr>
            <w:r>
              <w:rPr>
                <w:rFonts w:eastAsia="Times New Roman"/>
                <w:sz w:val="24"/>
                <w:szCs w:val="24"/>
              </w:rPr>
              <w:t>Не менее 2 м в стороны от боковых конструкций и не менее 3 м вверх от</w:t>
            </w:r>
          </w:p>
        </w:tc>
      </w:tr>
      <w:tr w:rsidR="001E5E02" w:rsidTr="002B3777">
        <w:trPr>
          <w:trHeight w:val="295"/>
        </w:trPr>
        <w:tc>
          <w:tcPr>
            <w:tcW w:w="2020" w:type="dxa"/>
            <w:vAlign w:val="bottom"/>
          </w:tcPr>
          <w:p w:rsidR="001E5E02" w:rsidRDefault="001E5E02">
            <w:pPr>
              <w:rPr>
                <w:sz w:val="24"/>
                <w:szCs w:val="24"/>
              </w:rPr>
            </w:pPr>
          </w:p>
        </w:tc>
        <w:tc>
          <w:tcPr>
            <w:tcW w:w="7960" w:type="dxa"/>
            <w:vAlign w:val="bottom"/>
          </w:tcPr>
          <w:p w:rsidR="001E5E02" w:rsidRDefault="00F55EDE">
            <w:pPr>
              <w:ind w:left="120"/>
              <w:rPr>
                <w:sz w:val="20"/>
                <w:szCs w:val="20"/>
              </w:rPr>
            </w:pPr>
            <w:r>
              <w:rPr>
                <w:rFonts w:eastAsia="Times New Roman"/>
                <w:sz w:val="24"/>
                <w:szCs w:val="24"/>
              </w:rPr>
              <w:t>нижней вращающейся поверхности карусели</w:t>
            </w:r>
          </w:p>
        </w:tc>
      </w:tr>
      <w:tr w:rsidR="001E5E02" w:rsidTr="002B3777">
        <w:trPr>
          <w:trHeight w:val="313"/>
        </w:trPr>
        <w:tc>
          <w:tcPr>
            <w:tcW w:w="2020" w:type="dxa"/>
            <w:vAlign w:val="bottom"/>
          </w:tcPr>
          <w:p w:rsidR="001E5E02" w:rsidRDefault="00F55EDE">
            <w:pPr>
              <w:ind w:left="160"/>
              <w:rPr>
                <w:sz w:val="20"/>
                <w:szCs w:val="20"/>
              </w:rPr>
            </w:pPr>
            <w:r>
              <w:rPr>
                <w:rFonts w:eastAsia="Times New Roman"/>
                <w:sz w:val="24"/>
                <w:szCs w:val="24"/>
              </w:rPr>
              <w:t>Горки</w:t>
            </w:r>
          </w:p>
        </w:tc>
        <w:tc>
          <w:tcPr>
            <w:tcW w:w="7960" w:type="dxa"/>
            <w:vAlign w:val="bottom"/>
          </w:tcPr>
          <w:p w:rsidR="001E5E02" w:rsidRDefault="00F55EDE">
            <w:pPr>
              <w:ind w:left="120"/>
              <w:rPr>
                <w:sz w:val="20"/>
                <w:szCs w:val="20"/>
              </w:rPr>
            </w:pPr>
            <w:r>
              <w:rPr>
                <w:rFonts w:eastAsia="Times New Roman"/>
                <w:sz w:val="24"/>
                <w:szCs w:val="24"/>
              </w:rPr>
              <w:t>Не менее 1 м от боковых сторон и 2 м вперед от нижнего края ската горки</w:t>
            </w:r>
          </w:p>
        </w:tc>
      </w:tr>
      <w:tr w:rsidR="001E5E02" w:rsidTr="002B3777">
        <w:trPr>
          <w:trHeight w:val="27"/>
        </w:trPr>
        <w:tc>
          <w:tcPr>
            <w:tcW w:w="2020" w:type="dxa"/>
            <w:vAlign w:val="bottom"/>
          </w:tcPr>
          <w:p w:rsidR="001E5E02" w:rsidRDefault="001E5E02">
            <w:pPr>
              <w:rPr>
                <w:sz w:val="2"/>
                <w:szCs w:val="2"/>
              </w:rPr>
            </w:pPr>
          </w:p>
        </w:tc>
        <w:tc>
          <w:tcPr>
            <w:tcW w:w="7960" w:type="dxa"/>
            <w:vAlign w:val="bottom"/>
          </w:tcPr>
          <w:p w:rsidR="001E5E02" w:rsidRDefault="001E5E02">
            <w:pPr>
              <w:rPr>
                <w:sz w:val="2"/>
                <w:szCs w:val="2"/>
              </w:rPr>
            </w:pPr>
          </w:p>
        </w:tc>
      </w:tr>
    </w:tbl>
    <w:p w:rsidR="001E5E02" w:rsidRDefault="001E5E02">
      <w:pPr>
        <w:spacing w:line="257" w:lineRule="exact"/>
        <w:rPr>
          <w:sz w:val="20"/>
          <w:szCs w:val="20"/>
        </w:rPr>
      </w:pPr>
    </w:p>
    <w:p w:rsidR="001E5E02" w:rsidRDefault="00F55EDE">
      <w:pPr>
        <w:numPr>
          <w:ilvl w:val="0"/>
          <w:numId w:val="6"/>
        </w:numPr>
        <w:tabs>
          <w:tab w:val="left" w:pos="1006"/>
        </w:tabs>
        <w:ind w:left="20" w:right="60" w:firstLine="710"/>
        <w:jc w:val="both"/>
        <w:rPr>
          <w:rFonts w:eastAsia="Times New Roman"/>
          <w:sz w:val="24"/>
          <w:szCs w:val="24"/>
        </w:rPr>
      </w:pPr>
      <w:r>
        <w:rPr>
          <w:rFonts w:eastAsia="Times New Roman"/>
          <w:sz w:val="24"/>
          <w:szCs w:val="24"/>
        </w:rPr>
        <w:t>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E5E02" w:rsidRDefault="00F55EDE">
      <w:pPr>
        <w:ind w:left="20" w:right="40" w:firstLine="710"/>
        <w:jc w:val="both"/>
        <w:rPr>
          <w:rFonts w:eastAsia="Times New Roman"/>
          <w:sz w:val="24"/>
          <w:szCs w:val="24"/>
        </w:rPr>
      </w:pPr>
      <w:r>
        <w:rPr>
          <w:rFonts w:eastAsia="Times New Roman"/>
          <w:sz w:val="24"/>
          <w:szCs w:val="24"/>
        </w:rPr>
        <w:t>5.12.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песком; спортивных игр.</w:t>
      </w:r>
    </w:p>
    <w:p w:rsidR="001E5E02" w:rsidRDefault="00F55EDE">
      <w:pPr>
        <w:ind w:left="20" w:right="40" w:firstLine="710"/>
        <w:jc w:val="both"/>
        <w:rPr>
          <w:rFonts w:eastAsia="Times New Roman"/>
          <w:sz w:val="24"/>
          <w:szCs w:val="24"/>
        </w:rPr>
      </w:pPr>
      <w:r>
        <w:rPr>
          <w:rFonts w:eastAsia="Times New Roman"/>
          <w:sz w:val="24"/>
          <w:szCs w:val="24"/>
        </w:rPr>
        <w:t>5.13. Детская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1E5E02" w:rsidRDefault="00F55EDE">
      <w:pPr>
        <w:ind w:left="20" w:right="40" w:firstLine="710"/>
        <w:jc w:val="both"/>
        <w:rPr>
          <w:rFonts w:eastAsia="Times New Roman"/>
          <w:sz w:val="24"/>
          <w:szCs w:val="24"/>
        </w:rPr>
      </w:pPr>
      <w:r>
        <w:rPr>
          <w:rFonts w:eastAsia="Times New Roman"/>
          <w:sz w:val="24"/>
          <w:szCs w:val="24"/>
        </w:rPr>
        <w:t>Для этих целей рекомендуется сохранение и укрепление имеющихся неровностей естественного рельефа; сохранение естественных валунов или крупноразмерных каменных обломов смягченных очертаний, пригодных для лазания детей; закрепление естественных крупноразмерных коряг и стволов, способствующих обучению детей лазанию.</w:t>
      </w:r>
    </w:p>
    <w:p w:rsidR="001E5E02" w:rsidRDefault="00F55EDE">
      <w:pPr>
        <w:ind w:left="20" w:right="40" w:firstLine="710"/>
        <w:rPr>
          <w:rFonts w:eastAsia="Times New Roman"/>
          <w:sz w:val="24"/>
          <w:szCs w:val="24"/>
        </w:rPr>
      </w:pPr>
      <w:r>
        <w:rPr>
          <w:rFonts w:eastAsia="Times New Roman"/>
          <w:sz w:val="24"/>
          <w:szCs w:val="24"/>
        </w:rPr>
        <w:t>5.14. Обеспечение доступности детских и спортивных площадок для маломобильных групп населения.</w:t>
      </w:r>
    </w:p>
    <w:p w:rsidR="001E5E02" w:rsidRDefault="00F55EDE">
      <w:pPr>
        <w:ind w:left="20" w:right="40" w:firstLine="710"/>
        <w:jc w:val="both"/>
        <w:rPr>
          <w:rFonts w:eastAsia="Times New Roman"/>
          <w:sz w:val="24"/>
          <w:szCs w:val="24"/>
        </w:rPr>
      </w:pPr>
      <w:r>
        <w:rPr>
          <w:rFonts w:eastAsia="Times New Roman"/>
          <w:sz w:val="24"/>
          <w:szCs w:val="24"/>
        </w:rPr>
        <w:t>5.14.1. При проектировании открытых спортивных сооружений следует руководствоваться приказом Минрегиона России от 27.12.2011 № 605 «Об утверждении свода правил «СНиП 35-01-2001 «Доступность зданий и сооружений для маломобильных групп населения» (СП 59.13330.2012)».</w:t>
      </w:r>
    </w:p>
    <w:p w:rsidR="001E5E02" w:rsidRDefault="00F55EDE">
      <w:pPr>
        <w:ind w:left="20" w:right="40" w:firstLine="710"/>
        <w:jc w:val="both"/>
        <w:rPr>
          <w:rFonts w:eastAsia="Times New Roman"/>
          <w:sz w:val="24"/>
          <w:szCs w:val="24"/>
        </w:rPr>
      </w:pPr>
      <w:r>
        <w:rPr>
          <w:rFonts w:eastAsia="Times New Roman"/>
          <w:sz w:val="24"/>
          <w:szCs w:val="24"/>
        </w:rPr>
        <w:t>5.14.2. Спортивные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 шириной 1-1,5 м с 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10-12°. Ширина полосы должна быть не менее 1,5 м. В этом случае фактуры покрытия полосы и площадки могут быть одинаковыми.</w:t>
      </w:r>
    </w:p>
    <w:p w:rsidR="001E5E02" w:rsidRDefault="00F55EDE">
      <w:pPr>
        <w:ind w:left="20" w:right="40" w:firstLine="710"/>
        <w:rPr>
          <w:rFonts w:eastAsia="Times New Roman"/>
          <w:sz w:val="24"/>
          <w:szCs w:val="24"/>
        </w:rPr>
      </w:pPr>
      <w:r>
        <w:rPr>
          <w:rFonts w:eastAsia="Times New Roman"/>
          <w:sz w:val="24"/>
          <w:szCs w:val="24"/>
        </w:rPr>
        <w:t>5.14.3. Оборудование спортивных площадок должно быть окрашено в яркие цвета и размещено так, чтобы оно контрастировало с окружающим фоном.</w:t>
      </w:r>
    </w:p>
    <w:p w:rsidR="001E5E02" w:rsidRDefault="00F55EDE">
      <w:pPr>
        <w:ind w:left="20" w:right="40" w:firstLine="710"/>
        <w:rPr>
          <w:rFonts w:eastAsia="Times New Roman"/>
          <w:sz w:val="24"/>
          <w:szCs w:val="24"/>
        </w:rPr>
      </w:pPr>
      <w:r>
        <w:rPr>
          <w:rFonts w:eastAsia="Times New Roman"/>
          <w:sz w:val="24"/>
          <w:szCs w:val="24"/>
        </w:rPr>
        <w:t>5.14.4. Для физкультурно-игровых занятий детей-инвалидов также создаются специализированные сооружения.</w:t>
      </w:r>
    </w:p>
    <w:p w:rsidR="001E5E02" w:rsidRDefault="00F55EDE">
      <w:pPr>
        <w:ind w:left="740"/>
        <w:rPr>
          <w:rFonts w:eastAsia="Times New Roman"/>
          <w:sz w:val="24"/>
          <w:szCs w:val="24"/>
        </w:rPr>
      </w:pPr>
      <w:r>
        <w:rPr>
          <w:rFonts w:eastAsia="Times New Roman"/>
          <w:sz w:val="24"/>
          <w:szCs w:val="24"/>
        </w:rPr>
        <w:t>5.14.5. Основные требования к организации площадок для слепых и ограниченно зрячих:</w:t>
      </w:r>
    </w:p>
    <w:p w:rsidR="001E5E02" w:rsidRDefault="001E5E02">
      <w:pPr>
        <w:sectPr w:rsidR="001E5E02">
          <w:pgSz w:w="11900" w:h="16837"/>
          <w:pgMar w:top="1117" w:right="526" w:bottom="619" w:left="1400" w:header="0" w:footer="0" w:gutter="0"/>
          <w:cols w:space="720" w:equalWidth="0">
            <w:col w:w="9980"/>
          </w:cols>
        </w:sectPr>
      </w:pPr>
    </w:p>
    <w:p w:rsidR="001E5E02" w:rsidRDefault="00F55EDE">
      <w:pPr>
        <w:numPr>
          <w:ilvl w:val="0"/>
          <w:numId w:val="7"/>
        </w:numPr>
        <w:tabs>
          <w:tab w:val="left" w:pos="860"/>
        </w:tabs>
        <w:ind w:left="860" w:hanging="150"/>
        <w:rPr>
          <w:rFonts w:eastAsia="Times New Roman"/>
          <w:sz w:val="24"/>
          <w:szCs w:val="24"/>
        </w:rPr>
      </w:pPr>
      <w:r>
        <w:rPr>
          <w:rFonts w:eastAsia="Times New Roman"/>
          <w:sz w:val="24"/>
          <w:szCs w:val="24"/>
        </w:rPr>
        <w:lastRenderedPageBreak/>
        <w:t>игровое пространство должно иметь ограждение высотой 600-900 мм;</w:t>
      </w:r>
    </w:p>
    <w:p w:rsidR="001E5E02" w:rsidRDefault="00F55EDE">
      <w:pPr>
        <w:numPr>
          <w:ilvl w:val="0"/>
          <w:numId w:val="7"/>
        </w:numPr>
        <w:tabs>
          <w:tab w:val="left" w:pos="860"/>
        </w:tabs>
        <w:ind w:left="860" w:hanging="150"/>
        <w:rPr>
          <w:rFonts w:eastAsia="Times New Roman"/>
          <w:sz w:val="24"/>
          <w:szCs w:val="24"/>
        </w:rPr>
      </w:pPr>
      <w:r>
        <w:rPr>
          <w:rFonts w:eastAsia="Times New Roman"/>
          <w:sz w:val="24"/>
          <w:szCs w:val="24"/>
        </w:rPr>
        <w:t>пешеходные и беговые дорожки должны быть снабжены направляющими поручнями;</w:t>
      </w:r>
    </w:p>
    <w:p w:rsidR="001E5E02" w:rsidRDefault="00F55EDE">
      <w:pPr>
        <w:numPr>
          <w:ilvl w:val="0"/>
          <w:numId w:val="7"/>
        </w:numPr>
        <w:tabs>
          <w:tab w:val="left" w:pos="860"/>
        </w:tabs>
        <w:ind w:left="860" w:hanging="150"/>
        <w:rPr>
          <w:rFonts w:eastAsia="Times New Roman"/>
          <w:sz w:val="24"/>
          <w:szCs w:val="24"/>
        </w:rPr>
      </w:pPr>
      <w:r>
        <w:rPr>
          <w:rFonts w:eastAsia="Times New Roman"/>
          <w:sz w:val="24"/>
          <w:szCs w:val="24"/>
        </w:rPr>
        <w:t>выступы на поручне обозначают конец дорожки;</w:t>
      </w:r>
    </w:p>
    <w:p w:rsidR="001E5E02" w:rsidRDefault="00F55EDE">
      <w:pPr>
        <w:numPr>
          <w:ilvl w:val="0"/>
          <w:numId w:val="7"/>
        </w:numPr>
        <w:tabs>
          <w:tab w:val="left" w:pos="860"/>
        </w:tabs>
        <w:ind w:left="860" w:hanging="150"/>
        <w:rPr>
          <w:rFonts w:eastAsia="Times New Roman"/>
          <w:sz w:val="24"/>
          <w:szCs w:val="24"/>
        </w:rPr>
      </w:pPr>
      <w:r>
        <w:rPr>
          <w:rFonts w:eastAsia="Times New Roman"/>
          <w:sz w:val="24"/>
          <w:szCs w:val="24"/>
        </w:rPr>
        <w:t>перепады рельефа отмечаются повышением или понижением направляющего поручня;</w:t>
      </w:r>
    </w:p>
    <w:p w:rsidR="001E5E02" w:rsidRDefault="00F55EDE">
      <w:pPr>
        <w:numPr>
          <w:ilvl w:val="0"/>
          <w:numId w:val="7"/>
        </w:numPr>
        <w:tabs>
          <w:tab w:val="left" w:pos="868"/>
        </w:tabs>
        <w:ind w:right="20" w:firstLine="710"/>
        <w:rPr>
          <w:rFonts w:eastAsia="Times New Roman"/>
          <w:sz w:val="24"/>
          <w:szCs w:val="24"/>
        </w:rPr>
      </w:pPr>
      <w:r>
        <w:rPr>
          <w:rFonts w:eastAsia="Times New Roman"/>
          <w:sz w:val="24"/>
          <w:szCs w:val="24"/>
        </w:rPr>
        <w:t>повороты дорожек обозначаются изменением качества и фактуры покрытия: твердое - мягкое, гладкое - неровное, с выпуклыми или вогнутыми плитами;</w:t>
      </w:r>
    </w:p>
    <w:p w:rsidR="001E5E02" w:rsidRDefault="00F55EDE">
      <w:pPr>
        <w:numPr>
          <w:ilvl w:val="0"/>
          <w:numId w:val="7"/>
        </w:numPr>
        <w:tabs>
          <w:tab w:val="left" w:pos="980"/>
        </w:tabs>
        <w:spacing w:line="272" w:lineRule="auto"/>
        <w:ind w:firstLine="710"/>
        <w:rPr>
          <w:rFonts w:eastAsia="Times New Roman"/>
          <w:sz w:val="24"/>
          <w:szCs w:val="24"/>
        </w:rPr>
      </w:pPr>
      <w:r>
        <w:rPr>
          <w:rFonts w:eastAsia="Times New Roman"/>
          <w:sz w:val="24"/>
          <w:szCs w:val="24"/>
        </w:rPr>
        <w:t>на пешеходных дорожках устанавливается указатель направления движения к площадке со стационарным игровым оборудованием.</w:t>
      </w:r>
    </w:p>
    <w:p w:rsidR="001E5E02" w:rsidRDefault="001E5E02">
      <w:pPr>
        <w:spacing w:line="197" w:lineRule="exact"/>
        <w:rPr>
          <w:rFonts w:eastAsia="Times New Roman"/>
          <w:sz w:val="24"/>
          <w:szCs w:val="24"/>
        </w:rPr>
      </w:pPr>
    </w:p>
    <w:p w:rsidR="001E5E02" w:rsidRDefault="00F55EDE">
      <w:pPr>
        <w:numPr>
          <w:ilvl w:val="1"/>
          <w:numId w:val="7"/>
        </w:numPr>
        <w:tabs>
          <w:tab w:val="left" w:pos="3160"/>
        </w:tabs>
        <w:ind w:left="3160" w:hanging="238"/>
        <w:rPr>
          <w:rFonts w:eastAsia="Times New Roman"/>
          <w:b/>
          <w:bCs/>
          <w:sz w:val="24"/>
          <w:szCs w:val="24"/>
        </w:rPr>
      </w:pPr>
      <w:r>
        <w:rPr>
          <w:rFonts w:eastAsia="Times New Roman"/>
          <w:b/>
          <w:bCs/>
          <w:sz w:val="24"/>
          <w:szCs w:val="24"/>
        </w:rPr>
        <w:t>Монтаж и установка оборудования</w:t>
      </w:r>
    </w:p>
    <w:p w:rsidR="001E5E02" w:rsidRDefault="001E5E02">
      <w:pPr>
        <w:spacing w:line="281" w:lineRule="exact"/>
        <w:rPr>
          <w:sz w:val="20"/>
          <w:szCs w:val="20"/>
        </w:rPr>
      </w:pPr>
    </w:p>
    <w:p w:rsidR="001E5E02" w:rsidRDefault="00F55EDE">
      <w:pPr>
        <w:ind w:right="20" w:firstLine="710"/>
        <w:rPr>
          <w:sz w:val="20"/>
          <w:szCs w:val="20"/>
        </w:rPr>
      </w:pPr>
      <w:r>
        <w:rPr>
          <w:rFonts w:eastAsia="Times New Roman"/>
          <w:sz w:val="24"/>
          <w:szCs w:val="24"/>
        </w:rPr>
        <w:t>6.1. Монтаж и установку оборудования выполняют в соответствии с проектом, паспортом изготовителя, нормативными документами.</w:t>
      </w:r>
    </w:p>
    <w:p w:rsidR="001E5E02" w:rsidRDefault="00F55EDE">
      <w:pPr>
        <w:ind w:right="20" w:firstLine="710"/>
        <w:rPr>
          <w:sz w:val="20"/>
          <w:szCs w:val="20"/>
        </w:rPr>
      </w:pPr>
      <w:r>
        <w:rPr>
          <w:rFonts w:eastAsia="Times New Roman"/>
          <w:sz w:val="24"/>
          <w:szCs w:val="24"/>
        </w:rPr>
        <w:t>6.2. Оборудование монтируют и устанавливают таким образом, чтобы обеспечивалась безопасность играющих детей.</w:t>
      </w:r>
    </w:p>
    <w:p w:rsidR="001E5E02" w:rsidRDefault="00F55EDE">
      <w:pPr>
        <w:ind w:left="720"/>
        <w:rPr>
          <w:sz w:val="20"/>
          <w:szCs w:val="20"/>
        </w:rPr>
      </w:pPr>
      <w:r>
        <w:rPr>
          <w:rFonts w:eastAsia="Times New Roman"/>
          <w:sz w:val="24"/>
          <w:szCs w:val="24"/>
        </w:rPr>
        <w:t>6.3. Запрещается использовать оборудование, не обеспечивающее безопасность детей.</w:t>
      </w:r>
    </w:p>
    <w:p w:rsidR="001E5E02" w:rsidRDefault="001E5E02">
      <w:pPr>
        <w:spacing w:line="271" w:lineRule="exact"/>
        <w:rPr>
          <w:sz w:val="20"/>
          <w:szCs w:val="20"/>
        </w:rPr>
      </w:pPr>
    </w:p>
    <w:p w:rsidR="001E5E02" w:rsidRDefault="00F55EDE">
      <w:pPr>
        <w:numPr>
          <w:ilvl w:val="0"/>
          <w:numId w:val="8"/>
        </w:numPr>
        <w:tabs>
          <w:tab w:val="left" w:pos="3304"/>
        </w:tabs>
        <w:spacing w:line="276" w:lineRule="auto"/>
        <w:ind w:left="3020" w:right="2300" w:firstLine="44"/>
        <w:jc w:val="both"/>
        <w:rPr>
          <w:rFonts w:eastAsia="Times New Roman"/>
          <w:b/>
          <w:bCs/>
          <w:sz w:val="24"/>
          <w:szCs w:val="24"/>
        </w:rPr>
      </w:pPr>
      <w:r>
        <w:rPr>
          <w:rFonts w:eastAsia="Times New Roman"/>
          <w:b/>
          <w:bCs/>
          <w:sz w:val="24"/>
          <w:szCs w:val="24"/>
        </w:rPr>
        <w:t>Контроль и техническое обслуживание детских игровых и спортивных площадок</w:t>
      </w:r>
    </w:p>
    <w:p w:rsidR="001E5E02" w:rsidRDefault="001E5E02">
      <w:pPr>
        <w:spacing w:line="198" w:lineRule="exact"/>
        <w:rPr>
          <w:sz w:val="20"/>
          <w:szCs w:val="20"/>
        </w:rPr>
      </w:pPr>
    </w:p>
    <w:p w:rsidR="001E5E02" w:rsidRDefault="00F55EDE">
      <w:pPr>
        <w:ind w:firstLine="710"/>
        <w:jc w:val="both"/>
        <w:rPr>
          <w:sz w:val="20"/>
          <w:szCs w:val="20"/>
        </w:rPr>
      </w:pPr>
      <w:r>
        <w:rPr>
          <w:rFonts w:eastAsia="Times New Roman"/>
          <w:sz w:val="24"/>
          <w:szCs w:val="24"/>
        </w:rPr>
        <w:t>7.1. 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1E5E02" w:rsidRDefault="00F55EDE">
      <w:pPr>
        <w:ind w:firstLine="710"/>
        <w:jc w:val="both"/>
        <w:rPr>
          <w:sz w:val="20"/>
          <w:szCs w:val="20"/>
        </w:rPr>
      </w:pPr>
      <w:r>
        <w:rPr>
          <w:rFonts w:eastAsia="Times New Roman"/>
          <w:sz w:val="24"/>
          <w:szCs w:val="24"/>
        </w:rPr>
        <w:t>7.2.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1E5E02" w:rsidRDefault="00F55EDE">
      <w:pPr>
        <w:ind w:firstLine="710"/>
        <w:jc w:val="both"/>
        <w:rPr>
          <w:sz w:val="20"/>
          <w:szCs w:val="20"/>
        </w:rPr>
      </w:pPr>
      <w:r>
        <w:rPr>
          <w:rFonts w:eastAsia="Times New Roman"/>
          <w:sz w:val="24"/>
          <w:szCs w:val="24"/>
        </w:rPr>
        <w:t>7.3. Контроль технического состояния оборудования и контроль соответствия требованиям безопасности, техническое обслуживание и ремонт осуществляет эксплуатант (владелец).</w:t>
      </w:r>
    </w:p>
    <w:p w:rsidR="001E5E02" w:rsidRDefault="00F55EDE">
      <w:pPr>
        <w:ind w:firstLine="710"/>
        <w:jc w:val="both"/>
        <w:rPr>
          <w:sz w:val="20"/>
          <w:szCs w:val="20"/>
        </w:rPr>
      </w:pPr>
      <w:r>
        <w:rPr>
          <w:rFonts w:eastAsia="Times New Roman"/>
          <w:sz w:val="24"/>
          <w:szCs w:val="24"/>
        </w:rPr>
        <w:t>7.4. Результаты контроля технического состояния оборудования и контроля соответствия требованиям безопасности, технического обслуживания и ремонта регистрируют в журнале, который хранится у эксплуатанта (владельца).</w:t>
      </w:r>
    </w:p>
    <w:p w:rsidR="001E5E02" w:rsidRDefault="00F55EDE">
      <w:pPr>
        <w:ind w:left="720"/>
        <w:rPr>
          <w:sz w:val="20"/>
          <w:szCs w:val="20"/>
        </w:rPr>
      </w:pPr>
      <w:r>
        <w:rPr>
          <w:rFonts w:eastAsia="Times New Roman"/>
          <w:sz w:val="24"/>
          <w:szCs w:val="24"/>
        </w:rPr>
        <w:t>7.5. Контроль технического состояния оборудования включает:</w:t>
      </w:r>
    </w:p>
    <w:p w:rsidR="001E5E02" w:rsidRDefault="00F55EDE">
      <w:pPr>
        <w:ind w:left="720"/>
        <w:rPr>
          <w:sz w:val="20"/>
          <w:szCs w:val="20"/>
        </w:rPr>
      </w:pPr>
      <w:r>
        <w:rPr>
          <w:rFonts w:eastAsia="Times New Roman"/>
          <w:sz w:val="24"/>
          <w:szCs w:val="24"/>
        </w:rPr>
        <w:t>7.5.1. осмотр и проверку оборудования перед вводом в эксплуатацию;</w:t>
      </w:r>
    </w:p>
    <w:p w:rsidR="001E5E02" w:rsidRDefault="00F55EDE">
      <w:pPr>
        <w:ind w:left="720"/>
        <w:rPr>
          <w:sz w:val="20"/>
          <w:szCs w:val="20"/>
        </w:rPr>
      </w:pPr>
      <w:r>
        <w:rPr>
          <w:rFonts w:eastAsia="Times New Roman"/>
          <w:sz w:val="24"/>
          <w:szCs w:val="24"/>
        </w:rPr>
        <w:t>7.5.2. регулярный визуальный осмотр;</w:t>
      </w:r>
    </w:p>
    <w:p w:rsidR="001E5E02" w:rsidRDefault="00F55EDE">
      <w:pPr>
        <w:ind w:left="720"/>
        <w:rPr>
          <w:sz w:val="20"/>
          <w:szCs w:val="20"/>
        </w:rPr>
      </w:pPr>
      <w:r>
        <w:rPr>
          <w:rFonts w:eastAsia="Times New Roman"/>
          <w:sz w:val="24"/>
          <w:szCs w:val="24"/>
        </w:rPr>
        <w:t>7.5.3. функциональный осмотр;</w:t>
      </w:r>
    </w:p>
    <w:p w:rsidR="001E5E02" w:rsidRDefault="00F55EDE">
      <w:pPr>
        <w:ind w:left="720"/>
        <w:rPr>
          <w:sz w:val="20"/>
          <w:szCs w:val="20"/>
        </w:rPr>
      </w:pPr>
      <w:r>
        <w:rPr>
          <w:rFonts w:eastAsia="Times New Roman"/>
          <w:sz w:val="24"/>
          <w:szCs w:val="24"/>
        </w:rPr>
        <w:t>7.5.4. ежегодный основной осмотр.</w:t>
      </w:r>
    </w:p>
    <w:p w:rsidR="001E5E02" w:rsidRDefault="00F55EDE">
      <w:pPr>
        <w:ind w:left="720"/>
        <w:rPr>
          <w:sz w:val="20"/>
          <w:szCs w:val="20"/>
        </w:rPr>
      </w:pPr>
      <w:r>
        <w:rPr>
          <w:rFonts w:eastAsia="Times New Roman"/>
          <w:sz w:val="24"/>
          <w:szCs w:val="24"/>
        </w:rPr>
        <w:t>7.6. Контроль оборудования и его частей должен производиться следующим образом:</w:t>
      </w:r>
    </w:p>
    <w:p w:rsidR="001E5E02" w:rsidRDefault="00F55EDE">
      <w:pPr>
        <w:ind w:left="720"/>
        <w:rPr>
          <w:sz w:val="20"/>
          <w:szCs w:val="20"/>
        </w:rPr>
      </w:pPr>
      <w:r>
        <w:rPr>
          <w:rFonts w:eastAsia="Times New Roman"/>
          <w:sz w:val="24"/>
          <w:szCs w:val="24"/>
        </w:rPr>
        <w:t>7.6.1. Регулярный визуальный осмотр.</w:t>
      </w:r>
    </w:p>
    <w:p w:rsidR="001E5E02" w:rsidRDefault="00F55EDE">
      <w:pPr>
        <w:ind w:left="720"/>
        <w:rPr>
          <w:sz w:val="20"/>
          <w:szCs w:val="20"/>
        </w:rPr>
      </w:pPr>
      <w:r>
        <w:rPr>
          <w:rFonts w:eastAsia="Times New Roman"/>
          <w:sz w:val="24"/>
          <w:szCs w:val="24"/>
        </w:rPr>
        <w:t>7.6.1.1. Регулярный визуальный осмотр позволяет обнаружить очевидные неисправности</w:t>
      </w:r>
    </w:p>
    <w:p w:rsidR="001E5E02" w:rsidRDefault="00F55EDE">
      <w:pPr>
        <w:numPr>
          <w:ilvl w:val="0"/>
          <w:numId w:val="9"/>
        </w:numPr>
        <w:tabs>
          <w:tab w:val="left" w:pos="468"/>
        </w:tabs>
        <w:jc w:val="both"/>
        <w:rPr>
          <w:rFonts w:eastAsia="Times New Roman"/>
          <w:sz w:val="24"/>
          <w:szCs w:val="24"/>
        </w:rPr>
      </w:pPr>
      <w:r>
        <w:rPr>
          <w:rFonts w:eastAsia="Times New Roman"/>
          <w:sz w:val="24"/>
          <w:szCs w:val="24"/>
        </w:rPr>
        <w:t>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1E5E02" w:rsidRDefault="00F55EDE">
      <w:pPr>
        <w:ind w:firstLine="710"/>
        <w:rPr>
          <w:rFonts w:eastAsia="Times New Roman"/>
          <w:sz w:val="24"/>
          <w:szCs w:val="24"/>
        </w:rPr>
      </w:pPr>
      <w:r>
        <w:rPr>
          <w:rFonts w:eastAsia="Times New Roman"/>
          <w:sz w:val="24"/>
          <w:szCs w:val="24"/>
        </w:rPr>
        <w:t>7.6.1.2. Периодичность регулярного визуального осмотра устанавливает эксплуатант (владелец) на основе учета условий эксплуатации.</w:t>
      </w:r>
    </w:p>
    <w:p w:rsidR="001E5E02" w:rsidRDefault="00F55EDE">
      <w:pPr>
        <w:ind w:firstLine="710"/>
        <w:rPr>
          <w:rFonts w:eastAsia="Times New Roman"/>
          <w:sz w:val="24"/>
          <w:szCs w:val="24"/>
        </w:rPr>
      </w:pPr>
      <w:r>
        <w:rPr>
          <w:rFonts w:eastAsia="Times New Roman"/>
          <w:sz w:val="24"/>
          <w:szCs w:val="24"/>
        </w:rPr>
        <w:t>7.6.1.3. 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1E5E02" w:rsidRDefault="00F55EDE">
      <w:pPr>
        <w:spacing w:line="248" w:lineRule="auto"/>
        <w:ind w:firstLine="710"/>
        <w:jc w:val="both"/>
        <w:rPr>
          <w:rFonts w:eastAsia="Times New Roman"/>
          <w:sz w:val="24"/>
          <w:szCs w:val="24"/>
        </w:rPr>
      </w:pPr>
      <w:r>
        <w:rPr>
          <w:rFonts w:eastAsia="Times New Roman"/>
          <w:sz w:val="24"/>
          <w:szCs w:val="24"/>
        </w:rPr>
        <w:t>7.6.1.4. 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 Примерами такого осмотра являются проверка чистоты, свободного пространства между оборудованием и землей, качества игровой поверхности,</w:t>
      </w:r>
    </w:p>
    <w:p w:rsidR="001E5E02" w:rsidRDefault="001E5E02">
      <w:pPr>
        <w:sectPr w:rsidR="001E5E02">
          <w:pgSz w:w="11900" w:h="16837"/>
          <w:pgMar w:top="1117" w:right="566" w:bottom="1033" w:left="1420" w:header="0" w:footer="0" w:gutter="0"/>
          <w:cols w:space="720" w:equalWidth="0">
            <w:col w:w="9920"/>
          </w:cols>
        </w:sectPr>
      </w:pPr>
    </w:p>
    <w:p w:rsidR="001E5E02" w:rsidRDefault="00F55EDE">
      <w:pPr>
        <w:jc w:val="both"/>
        <w:rPr>
          <w:sz w:val="20"/>
          <w:szCs w:val="20"/>
        </w:rPr>
      </w:pPr>
      <w:r>
        <w:rPr>
          <w:rFonts w:eastAsia="Times New Roman"/>
          <w:sz w:val="24"/>
          <w:szCs w:val="24"/>
        </w:rPr>
        <w:lastRenderedPageBreak/>
        <w:t>открытых фундаментов, наличия острых кромок, отсутствия деталей, чрезмерного износа (подвижных частей) и устойчивости конструкции.</w:t>
      </w:r>
    </w:p>
    <w:p w:rsidR="001E5E02" w:rsidRDefault="00F55EDE">
      <w:pPr>
        <w:ind w:left="720"/>
        <w:rPr>
          <w:sz w:val="20"/>
          <w:szCs w:val="20"/>
        </w:rPr>
      </w:pPr>
      <w:r>
        <w:rPr>
          <w:rFonts w:eastAsia="Times New Roman"/>
          <w:sz w:val="24"/>
          <w:szCs w:val="24"/>
        </w:rPr>
        <w:t>7.6.2. Функциональный осмотр.</w:t>
      </w:r>
    </w:p>
    <w:p w:rsidR="001E5E02" w:rsidRDefault="00F55EDE">
      <w:pPr>
        <w:ind w:firstLine="710"/>
        <w:jc w:val="both"/>
        <w:rPr>
          <w:sz w:val="20"/>
          <w:szCs w:val="20"/>
        </w:rPr>
      </w:pPr>
      <w:r>
        <w:rPr>
          <w:rFonts w:eastAsia="Times New Roman"/>
          <w:sz w:val="24"/>
          <w:szCs w:val="24"/>
        </w:rP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 Особое внимание при данном осмотре должно уделяться скрытым и труднодоступным элементам оборудования.</w:t>
      </w:r>
    </w:p>
    <w:p w:rsidR="001E5E02" w:rsidRDefault="00F55EDE">
      <w:pPr>
        <w:ind w:left="720"/>
        <w:rPr>
          <w:sz w:val="20"/>
          <w:szCs w:val="20"/>
        </w:rPr>
      </w:pPr>
      <w:r>
        <w:rPr>
          <w:rFonts w:eastAsia="Times New Roman"/>
          <w:sz w:val="24"/>
          <w:szCs w:val="24"/>
        </w:rPr>
        <w:t>7.6.3. Ежегодный основной осмотр.</w:t>
      </w:r>
    </w:p>
    <w:p w:rsidR="001E5E02" w:rsidRDefault="00F55EDE">
      <w:pPr>
        <w:ind w:firstLine="710"/>
        <w:jc w:val="both"/>
        <w:rPr>
          <w:sz w:val="20"/>
          <w:szCs w:val="20"/>
        </w:rPr>
      </w:pPr>
      <w:r>
        <w:rPr>
          <w:rFonts w:eastAsia="Times New Roman"/>
          <w:sz w:val="24"/>
          <w:szCs w:val="24"/>
        </w:rPr>
        <w:t>7.6.3.1. 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1E5E02" w:rsidRDefault="00F55EDE">
      <w:pPr>
        <w:ind w:firstLine="710"/>
        <w:jc w:val="both"/>
        <w:rPr>
          <w:sz w:val="20"/>
          <w:szCs w:val="20"/>
        </w:rPr>
      </w:pPr>
      <w:r>
        <w:rPr>
          <w:rFonts w:eastAsia="Times New Roman"/>
          <w:sz w:val="24"/>
          <w:szCs w:val="24"/>
        </w:rPr>
        <w:t>7.6.3.2. 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1E5E02" w:rsidRDefault="00F55EDE">
      <w:pPr>
        <w:ind w:left="720"/>
        <w:rPr>
          <w:sz w:val="20"/>
          <w:szCs w:val="20"/>
        </w:rPr>
      </w:pPr>
      <w:r>
        <w:rPr>
          <w:rFonts w:eastAsia="Times New Roman"/>
          <w:sz w:val="24"/>
          <w:szCs w:val="24"/>
        </w:rPr>
        <w:t>7.6.4. План осмотра.</w:t>
      </w:r>
    </w:p>
    <w:p w:rsidR="001E5E02" w:rsidRDefault="00F55EDE">
      <w:pPr>
        <w:spacing w:line="245" w:lineRule="auto"/>
        <w:ind w:firstLine="710"/>
        <w:jc w:val="both"/>
        <w:rPr>
          <w:sz w:val="20"/>
          <w:szCs w:val="20"/>
        </w:rPr>
      </w:pPr>
      <w:r>
        <w:rPr>
          <w:rFonts w:eastAsia="Times New Roman"/>
          <w:sz w:val="24"/>
          <w:szCs w:val="24"/>
        </w:rPr>
        <w:t>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 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1E5E02" w:rsidRDefault="001E5E02">
      <w:pPr>
        <w:spacing w:line="231" w:lineRule="exact"/>
        <w:rPr>
          <w:sz w:val="20"/>
          <w:szCs w:val="20"/>
        </w:rPr>
      </w:pPr>
    </w:p>
    <w:p w:rsidR="001E5E02" w:rsidRDefault="00F55EDE">
      <w:pPr>
        <w:ind w:left="2240"/>
        <w:rPr>
          <w:sz w:val="20"/>
          <w:szCs w:val="20"/>
        </w:rPr>
      </w:pPr>
      <w:r>
        <w:rPr>
          <w:rFonts w:eastAsia="Times New Roman"/>
          <w:b/>
          <w:bCs/>
          <w:sz w:val="24"/>
          <w:szCs w:val="24"/>
        </w:rPr>
        <w:t>8. Эксплуатация детских и спортивных площадок</w:t>
      </w:r>
    </w:p>
    <w:p w:rsidR="001E5E02" w:rsidRDefault="001E5E02">
      <w:pPr>
        <w:spacing w:line="281" w:lineRule="exact"/>
        <w:rPr>
          <w:sz w:val="20"/>
          <w:szCs w:val="20"/>
        </w:rPr>
      </w:pPr>
    </w:p>
    <w:p w:rsidR="001E5E02" w:rsidRDefault="00F55EDE">
      <w:pPr>
        <w:ind w:left="720"/>
        <w:rPr>
          <w:sz w:val="20"/>
          <w:szCs w:val="20"/>
        </w:rPr>
      </w:pPr>
      <w:r>
        <w:rPr>
          <w:rFonts w:eastAsia="Times New Roman"/>
          <w:sz w:val="24"/>
          <w:szCs w:val="24"/>
        </w:rPr>
        <w:t>8.1. Оценка мер безопасности.</w:t>
      </w:r>
    </w:p>
    <w:p w:rsidR="001E5E02" w:rsidRDefault="00F55EDE">
      <w:pPr>
        <w:ind w:left="720"/>
        <w:rPr>
          <w:sz w:val="20"/>
          <w:szCs w:val="20"/>
        </w:rPr>
      </w:pPr>
      <w:r>
        <w:rPr>
          <w:rFonts w:eastAsia="Times New Roman"/>
          <w:sz w:val="24"/>
          <w:szCs w:val="24"/>
        </w:rPr>
        <w:t>Организация, эксплуатирующая оборудование, обязана:</w:t>
      </w:r>
    </w:p>
    <w:p w:rsidR="001E5E02" w:rsidRDefault="00F55EDE">
      <w:pPr>
        <w:ind w:right="20" w:firstLine="710"/>
        <w:jc w:val="both"/>
        <w:rPr>
          <w:sz w:val="20"/>
          <w:szCs w:val="20"/>
        </w:rPr>
      </w:pPr>
      <w:r>
        <w:rPr>
          <w:rFonts w:eastAsia="Times New Roman"/>
          <w:sz w:val="24"/>
          <w:szCs w:val="24"/>
        </w:rPr>
        <w:t>8.1.1. регулярно, но не менее одного раза в год, оценивать эффективность мероприятий по обеспечению безопасности;</w:t>
      </w:r>
    </w:p>
    <w:p w:rsidR="001E5E02" w:rsidRDefault="00F55EDE">
      <w:pPr>
        <w:ind w:firstLine="710"/>
        <w:jc w:val="both"/>
        <w:rPr>
          <w:sz w:val="20"/>
          <w:szCs w:val="20"/>
        </w:rPr>
      </w:pPr>
      <w:r>
        <w:rPr>
          <w:rFonts w:eastAsia="Times New Roman"/>
          <w:sz w:val="24"/>
          <w:szCs w:val="24"/>
        </w:rPr>
        <w:t>8.1.2. совершенствовать мероприятия на основании собственного опыта или при изменении условий эксплуатации корректировать комплекс мероприятий по обеспечению безопасности.</w:t>
      </w:r>
    </w:p>
    <w:p w:rsidR="001E5E02" w:rsidRDefault="00F55EDE">
      <w:pPr>
        <w:ind w:left="720"/>
        <w:rPr>
          <w:sz w:val="20"/>
          <w:szCs w:val="20"/>
        </w:rPr>
      </w:pPr>
      <w:r>
        <w:rPr>
          <w:rFonts w:eastAsia="Times New Roman"/>
          <w:sz w:val="24"/>
          <w:szCs w:val="24"/>
        </w:rPr>
        <w:t>8.2. Документация.</w:t>
      </w:r>
    </w:p>
    <w:p w:rsidR="001E5E02" w:rsidRDefault="00F55EDE">
      <w:pPr>
        <w:ind w:right="20" w:firstLine="710"/>
        <w:jc w:val="both"/>
        <w:rPr>
          <w:sz w:val="20"/>
          <w:szCs w:val="20"/>
        </w:rPr>
      </w:pPr>
      <w:r>
        <w:rPr>
          <w:rFonts w:eastAsia="Times New Roman"/>
          <w:sz w:val="24"/>
          <w:szCs w:val="24"/>
        </w:rPr>
        <w:t>8.2.1. При проведении работ, предусмотренных в рамках управления безопасностью, вся информация должна быть задокументирована.</w:t>
      </w:r>
    </w:p>
    <w:p w:rsidR="001E5E02" w:rsidRDefault="00F55EDE">
      <w:pPr>
        <w:ind w:left="720"/>
        <w:rPr>
          <w:sz w:val="20"/>
          <w:szCs w:val="20"/>
        </w:rPr>
      </w:pPr>
      <w:r>
        <w:rPr>
          <w:rFonts w:eastAsia="Times New Roman"/>
          <w:sz w:val="24"/>
          <w:szCs w:val="24"/>
        </w:rPr>
        <w:t>8.2.2. Документация на оборудование должна содержать:</w:t>
      </w:r>
    </w:p>
    <w:p w:rsidR="001E5E02" w:rsidRDefault="00F55EDE">
      <w:pPr>
        <w:ind w:left="720"/>
        <w:rPr>
          <w:sz w:val="20"/>
          <w:szCs w:val="20"/>
        </w:rPr>
      </w:pPr>
      <w:r>
        <w:rPr>
          <w:rFonts w:eastAsia="Times New Roman"/>
          <w:sz w:val="24"/>
          <w:szCs w:val="24"/>
        </w:rPr>
        <w:t>8.2.2.1. акты контроля испытаний;</w:t>
      </w:r>
    </w:p>
    <w:p w:rsidR="001E5E02" w:rsidRDefault="00F55EDE">
      <w:pPr>
        <w:ind w:left="720"/>
        <w:rPr>
          <w:sz w:val="20"/>
          <w:szCs w:val="20"/>
        </w:rPr>
      </w:pPr>
      <w:r>
        <w:rPr>
          <w:rFonts w:eastAsia="Times New Roman"/>
          <w:sz w:val="24"/>
          <w:szCs w:val="24"/>
        </w:rPr>
        <w:t>8.2.2.2. контроль основных эксплуатационных и технических характеристик;</w:t>
      </w:r>
    </w:p>
    <w:p w:rsidR="001E5E02" w:rsidRDefault="00F55EDE">
      <w:pPr>
        <w:ind w:left="720"/>
        <w:rPr>
          <w:sz w:val="20"/>
          <w:szCs w:val="20"/>
        </w:rPr>
      </w:pPr>
      <w:r>
        <w:rPr>
          <w:rFonts w:eastAsia="Times New Roman"/>
          <w:sz w:val="24"/>
          <w:szCs w:val="24"/>
        </w:rPr>
        <w:t>8.2.2.3. инструкции по эксплуатации;</w:t>
      </w:r>
    </w:p>
    <w:p w:rsidR="001E5E02" w:rsidRDefault="00F55EDE">
      <w:pPr>
        <w:ind w:left="720"/>
        <w:rPr>
          <w:sz w:val="20"/>
          <w:szCs w:val="20"/>
        </w:rPr>
      </w:pPr>
      <w:r>
        <w:rPr>
          <w:rFonts w:eastAsia="Times New Roman"/>
          <w:sz w:val="24"/>
          <w:szCs w:val="24"/>
        </w:rPr>
        <w:t>8.2.2.4. учет выполнения работ (например «журнал выполненных работ»);</w:t>
      </w:r>
    </w:p>
    <w:p w:rsidR="001E5E02" w:rsidRDefault="00F55EDE">
      <w:pPr>
        <w:ind w:left="720"/>
        <w:rPr>
          <w:sz w:val="20"/>
          <w:szCs w:val="20"/>
        </w:rPr>
      </w:pPr>
      <w:r>
        <w:rPr>
          <w:rFonts w:eastAsia="Times New Roman"/>
          <w:sz w:val="24"/>
          <w:szCs w:val="24"/>
        </w:rPr>
        <w:t>8.2.2.5. чертежи и схемы.</w:t>
      </w:r>
    </w:p>
    <w:p w:rsidR="001E5E02" w:rsidRDefault="00F55EDE">
      <w:pPr>
        <w:ind w:firstLine="710"/>
        <w:jc w:val="both"/>
        <w:rPr>
          <w:sz w:val="20"/>
          <w:szCs w:val="20"/>
        </w:rPr>
      </w:pPr>
      <w:r>
        <w:rPr>
          <w:rFonts w:eastAsia="Times New Roman"/>
          <w:sz w:val="24"/>
          <w:szCs w:val="24"/>
        </w:rPr>
        <w:t>8.2.3. Документация должна быть доступна персоналу во время проведения технического обслуживания, контроля и ремонтных работ.</w:t>
      </w:r>
    </w:p>
    <w:p w:rsidR="001E5E02" w:rsidRDefault="00F55EDE">
      <w:pPr>
        <w:ind w:left="720"/>
        <w:rPr>
          <w:sz w:val="20"/>
          <w:szCs w:val="20"/>
        </w:rPr>
      </w:pPr>
      <w:r>
        <w:rPr>
          <w:rFonts w:eastAsia="Times New Roman"/>
          <w:sz w:val="24"/>
          <w:szCs w:val="24"/>
        </w:rPr>
        <w:t>8.3. Информационное обеспечение безопасности.</w:t>
      </w:r>
    </w:p>
    <w:p w:rsidR="001E5E02" w:rsidRDefault="00F55EDE">
      <w:pPr>
        <w:spacing w:line="250" w:lineRule="auto"/>
        <w:ind w:firstLine="710"/>
        <w:jc w:val="both"/>
        <w:rPr>
          <w:sz w:val="20"/>
          <w:szCs w:val="20"/>
        </w:rPr>
      </w:pPr>
      <w:r>
        <w:rPr>
          <w:rFonts w:eastAsia="Times New Roman"/>
          <w:sz w:val="24"/>
          <w:szCs w:val="24"/>
        </w:rPr>
        <w:t>На детской игровой и спортивной площадке должна быть предусмотрена информационная табличка с указанием правил эксплуатации, номеров телефонов, для того чтобы иметь возможность вызвать службу спасения и сообщить о наличии пострадавших. Вход, выход, а также запасные пути к детской игровой площадке и от нее, которые предназначены</w:t>
      </w:r>
    </w:p>
    <w:p w:rsidR="001E5E02" w:rsidRDefault="001E5E02">
      <w:pPr>
        <w:sectPr w:rsidR="001E5E02">
          <w:pgSz w:w="11900" w:h="16837"/>
          <w:pgMar w:top="1117" w:right="566" w:bottom="1033" w:left="1420" w:header="0" w:footer="0" w:gutter="0"/>
          <w:cols w:space="720" w:equalWidth="0">
            <w:col w:w="9920"/>
          </w:cols>
        </w:sectPr>
      </w:pPr>
    </w:p>
    <w:p w:rsidR="001E5E02" w:rsidRDefault="00F55EDE">
      <w:pPr>
        <w:ind w:right="20"/>
        <w:jc w:val="both"/>
        <w:rPr>
          <w:sz w:val="20"/>
          <w:szCs w:val="20"/>
        </w:rPr>
      </w:pPr>
      <w:r>
        <w:rPr>
          <w:rFonts w:eastAsia="Times New Roman"/>
          <w:sz w:val="24"/>
          <w:szCs w:val="24"/>
        </w:rPr>
        <w:lastRenderedPageBreak/>
        <w:t>как для пользователей, так и для использования спасательными службами, должны быть всегда доступны и не иметь препятствий.</w:t>
      </w:r>
    </w:p>
    <w:p w:rsidR="001E5E02" w:rsidRDefault="00F55EDE">
      <w:pPr>
        <w:ind w:left="720"/>
        <w:rPr>
          <w:sz w:val="20"/>
          <w:szCs w:val="20"/>
        </w:rPr>
      </w:pPr>
      <w:r>
        <w:rPr>
          <w:rFonts w:eastAsia="Times New Roman"/>
          <w:sz w:val="24"/>
          <w:szCs w:val="24"/>
        </w:rPr>
        <w:t>8.4. Эксплуатация.</w:t>
      </w:r>
    </w:p>
    <w:p w:rsidR="001E5E02" w:rsidRDefault="00F55EDE">
      <w:pPr>
        <w:ind w:firstLine="710"/>
        <w:jc w:val="both"/>
        <w:rPr>
          <w:sz w:val="20"/>
          <w:szCs w:val="20"/>
        </w:rPr>
      </w:pPr>
      <w:r>
        <w:rPr>
          <w:rFonts w:eastAsia="Times New Roman"/>
          <w:sz w:val="24"/>
          <w:szCs w:val="24"/>
        </w:rPr>
        <w:t>8.4.1. 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путем демонтажа или прекращением работы.</w:t>
      </w:r>
    </w:p>
    <w:p w:rsidR="001E5E02" w:rsidRDefault="00F55EDE">
      <w:pPr>
        <w:ind w:right="20" w:firstLine="710"/>
        <w:jc w:val="both"/>
        <w:rPr>
          <w:sz w:val="20"/>
          <w:szCs w:val="20"/>
        </w:rPr>
      </w:pPr>
      <w:r>
        <w:rPr>
          <w:rFonts w:eastAsia="Times New Roman"/>
          <w:sz w:val="24"/>
          <w:szCs w:val="24"/>
        </w:rPr>
        <w:t>8.4.2. Для принятия мер при несчастных случаях, пожаре и т.п. должны быть в наличии письменные инструкции.</w:t>
      </w:r>
    </w:p>
    <w:p w:rsidR="001E5E02" w:rsidRDefault="00F55EDE">
      <w:pPr>
        <w:ind w:firstLine="710"/>
        <w:jc w:val="both"/>
        <w:rPr>
          <w:sz w:val="20"/>
          <w:szCs w:val="20"/>
        </w:rPr>
      </w:pPr>
      <w:r>
        <w:rPr>
          <w:rFonts w:eastAsia="Times New Roman"/>
          <w:sz w:val="24"/>
          <w:szCs w:val="24"/>
        </w:rPr>
        <w:t>8.4.3. 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1E5E02" w:rsidRDefault="00F55EDE">
      <w:pPr>
        <w:ind w:left="720"/>
        <w:rPr>
          <w:sz w:val="20"/>
          <w:szCs w:val="20"/>
        </w:rPr>
      </w:pPr>
      <w:r>
        <w:rPr>
          <w:rFonts w:eastAsia="Times New Roman"/>
          <w:sz w:val="24"/>
          <w:szCs w:val="24"/>
        </w:rPr>
        <w:t>8.5. Техническое обслуживание.</w:t>
      </w:r>
    </w:p>
    <w:p w:rsidR="001E5E02" w:rsidRDefault="00F55EDE">
      <w:pPr>
        <w:ind w:firstLine="710"/>
        <w:jc w:val="both"/>
        <w:rPr>
          <w:sz w:val="20"/>
          <w:szCs w:val="20"/>
        </w:rPr>
      </w:pPr>
      <w:r>
        <w:rPr>
          <w:rFonts w:eastAsia="Times New Roman"/>
          <w:sz w:val="24"/>
          <w:szCs w:val="24"/>
        </w:rPr>
        <w:t>8.5.1. Для сокращения числа несчастных случаев эксплуатирующая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1E5E02" w:rsidRDefault="00F55EDE">
      <w:pPr>
        <w:ind w:firstLine="710"/>
        <w:jc w:val="both"/>
        <w:rPr>
          <w:sz w:val="20"/>
          <w:szCs w:val="20"/>
        </w:rPr>
      </w:pPr>
      <w:r>
        <w:rPr>
          <w:rFonts w:eastAsia="Times New Roman"/>
          <w:sz w:val="24"/>
          <w:szCs w:val="24"/>
        </w:rPr>
        <w:t>8.5.2. 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1E5E02" w:rsidRDefault="00F55EDE">
      <w:pPr>
        <w:ind w:left="720"/>
        <w:rPr>
          <w:sz w:val="20"/>
          <w:szCs w:val="20"/>
        </w:rPr>
      </w:pPr>
      <w:r>
        <w:rPr>
          <w:rFonts w:eastAsia="Times New Roman"/>
          <w:sz w:val="24"/>
          <w:szCs w:val="24"/>
        </w:rPr>
        <w:t>8.5.2.1. проверку и подтягивание креплений;</w:t>
      </w:r>
    </w:p>
    <w:p w:rsidR="001E5E02" w:rsidRDefault="00F55EDE">
      <w:pPr>
        <w:ind w:left="720"/>
        <w:rPr>
          <w:sz w:val="20"/>
          <w:szCs w:val="20"/>
        </w:rPr>
      </w:pPr>
      <w:r>
        <w:rPr>
          <w:rFonts w:eastAsia="Times New Roman"/>
          <w:sz w:val="24"/>
          <w:szCs w:val="24"/>
        </w:rPr>
        <w:t>8.5.2.2. обновление окраски и уход за поверхностями;</w:t>
      </w:r>
    </w:p>
    <w:p w:rsidR="001E5E02" w:rsidRDefault="00F55EDE">
      <w:pPr>
        <w:ind w:left="720"/>
        <w:rPr>
          <w:sz w:val="20"/>
          <w:szCs w:val="20"/>
        </w:rPr>
      </w:pPr>
      <w:r>
        <w:rPr>
          <w:rFonts w:eastAsia="Times New Roman"/>
          <w:sz w:val="24"/>
          <w:szCs w:val="24"/>
        </w:rPr>
        <w:t>8.5.2.3. обслуживание ударопоглощающих покрытий;</w:t>
      </w:r>
    </w:p>
    <w:p w:rsidR="001E5E02" w:rsidRDefault="00F55EDE">
      <w:pPr>
        <w:ind w:left="720"/>
        <w:rPr>
          <w:sz w:val="20"/>
          <w:szCs w:val="20"/>
        </w:rPr>
      </w:pPr>
      <w:r>
        <w:rPr>
          <w:rFonts w:eastAsia="Times New Roman"/>
          <w:sz w:val="24"/>
          <w:szCs w:val="24"/>
        </w:rPr>
        <w:t>8.5.2.4. смазку шарниров;</w:t>
      </w:r>
    </w:p>
    <w:p w:rsidR="001E5E02" w:rsidRDefault="00F55EDE">
      <w:pPr>
        <w:ind w:firstLine="710"/>
        <w:jc w:val="both"/>
        <w:rPr>
          <w:sz w:val="20"/>
          <w:szCs w:val="20"/>
        </w:rPr>
      </w:pPr>
      <w:r>
        <w:rPr>
          <w:rFonts w:eastAsia="Times New Roman"/>
          <w:sz w:val="24"/>
          <w:szCs w:val="24"/>
        </w:rPr>
        <w:t>8.5.2.5. разметку оборудования, обозначающую требуемый уровень ударопоглощающего покрытия;</w:t>
      </w:r>
    </w:p>
    <w:p w:rsidR="001E5E02" w:rsidRDefault="00F55EDE">
      <w:pPr>
        <w:ind w:left="720"/>
        <w:rPr>
          <w:sz w:val="20"/>
          <w:szCs w:val="20"/>
        </w:rPr>
      </w:pPr>
      <w:r>
        <w:rPr>
          <w:rFonts w:eastAsia="Times New Roman"/>
          <w:sz w:val="24"/>
          <w:szCs w:val="24"/>
        </w:rPr>
        <w:t>8.5.2.6. чистоту оборудования;</w:t>
      </w:r>
    </w:p>
    <w:p w:rsidR="001E5E02" w:rsidRDefault="00F55EDE">
      <w:pPr>
        <w:ind w:right="20" w:firstLine="710"/>
        <w:jc w:val="both"/>
        <w:rPr>
          <w:sz w:val="20"/>
          <w:szCs w:val="20"/>
        </w:rPr>
      </w:pPr>
      <w:r>
        <w:rPr>
          <w:rFonts w:eastAsia="Times New Roman"/>
          <w:sz w:val="24"/>
          <w:szCs w:val="24"/>
        </w:rPr>
        <w:t>8.5.2.7. чистоту покрытий (удаление битого стекла, камней и других посторонних предметов);</w:t>
      </w:r>
    </w:p>
    <w:p w:rsidR="001E5E02" w:rsidRDefault="00F55EDE">
      <w:pPr>
        <w:ind w:firstLine="710"/>
        <w:jc w:val="both"/>
        <w:rPr>
          <w:sz w:val="20"/>
          <w:szCs w:val="20"/>
        </w:rPr>
      </w:pPr>
      <w:r>
        <w:rPr>
          <w:rFonts w:eastAsia="Times New Roman"/>
          <w:sz w:val="24"/>
          <w:szCs w:val="24"/>
        </w:rPr>
        <w:t>8.5.2.8. восстановление ударопоглощающих покрытий до необходимой высоты наполнения;</w:t>
      </w:r>
    </w:p>
    <w:p w:rsidR="001E5E02" w:rsidRDefault="00F55EDE">
      <w:pPr>
        <w:ind w:left="720"/>
        <w:rPr>
          <w:sz w:val="20"/>
          <w:szCs w:val="20"/>
        </w:rPr>
      </w:pPr>
      <w:r>
        <w:rPr>
          <w:rFonts w:eastAsia="Times New Roman"/>
          <w:sz w:val="24"/>
          <w:szCs w:val="24"/>
        </w:rPr>
        <w:t>8.5.2.9. профилактический осмотр свободных пространств.</w:t>
      </w:r>
    </w:p>
    <w:p w:rsidR="001E5E02" w:rsidRDefault="00F55EDE">
      <w:pPr>
        <w:ind w:left="720"/>
        <w:rPr>
          <w:sz w:val="20"/>
          <w:szCs w:val="20"/>
        </w:rPr>
      </w:pPr>
      <w:r>
        <w:rPr>
          <w:rFonts w:eastAsia="Times New Roman"/>
          <w:sz w:val="24"/>
          <w:szCs w:val="24"/>
        </w:rPr>
        <w:t>8.6. Профилактические ремонтные работы.</w:t>
      </w:r>
    </w:p>
    <w:p w:rsidR="001E5E02" w:rsidRDefault="00F55EDE">
      <w:pPr>
        <w:ind w:firstLine="710"/>
        <w:jc w:val="both"/>
        <w:rPr>
          <w:sz w:val="20"/>
          <w:szCs w:val="20"/>
        </w:rPr>
      </w:pPr>
      <w:r>
        <w:rPr>
          <w:rFonts w:eastAsia="Times New Roman"/>
          <w:sz w:val="24"/>
          <w:szCs w:val="24"/>
        </w:rPr>
        <w:t>8.6.1.Профилактические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ударопоглощающих покрытий детских игровых площадок.</w:t>
      </w:r>
    </w:p>
    <w:p w:rsidR="001E5E02" w:rsidRDefault="00F55EDE">
      <w:pPr>
        <w:ind w:left="720"/>
        <w:rPr>
          <w:sz w:val="20"/>
          <w:szCs w:val="20"/>
        </w:rPr>
      </w:pPr>
      <w:r>
        <w:rPr>
          <w:rFonts w:eastAsia="Times New Roman"/>
          <w:sz w:val="24"/>
          <w:szCs w:val="24"/>
        </w:rPr>
        <w:t>8.6.2. Эти меры должны включать:</w:t>
      </w:r>
    </w:p>
    <w:p w:rsidR="001E5E02" w:rsidRDefault="00F55EDE">
      <w:pPr>
        <w:ind w:left="720"/>
        <w:rPr>
          <w:sz w:val="20"/>
          <w:szCs w:val="20"/>
        </w:rPr>
      </w:pPr>
      <w:r>
        <w:rPr>
          <w:rFonts w:eastAsia="Times New Roman"/>
          <w:sz w:val="24"/>
          <w:szCs w:val="24"/>
        </w:rPr>
        <w:t>8.6.2.1. замену крепежных деталей;</w:t>
      </w:r>
    </w:p>
    <w:p w:rsidR="001E5E02" w:rsidRDefault="00F55EDE">
      <w:pPr>
        <w:ind w:left="720"/>
        <w:rPr>
          <w:sz w:val="20"/>
          <w:szCs w:val="20"/>
        </w:rPr>
      </w:pPr>
      <w:r>
        <w:rPr>
          <w:rFonts w:eastAsia="Times New Roman"/>
          <w:sz w:val="24"/>
          <w:szCs w:val="24"/>
        </w:rPr>
        <w:t>8.6.2.2. сварку и резку;</w:t>
      </w:r>
    </w:p>
    <w:p w:rsidR="001E5E02" w:rsidRDefault="00F55EDE">
      <w:pPr>
        <w:ind w:left="720"/>
        <w:rPr>
          <w:sz w:val="20"/>
          <w:szCs w:val="20"/>
        </w:rPr>
      </w:pPr>
      <w:r>
        <w:rPr>
          <w:rFonts w:eastAsia="Times New Roman"/>
          <w:sz w:val="24"/>
          <w:szCs w:val="24"/>
        </w:rPr>
        <w:t>8.6.2.3. замену изношенных или дефектных деталей;</w:t>
      </w:r>
    </w:p>
    <w:p w:rsidR="001E5E02" w:rsidRDefault="00F55EDE">
      <w:pPr>
        <w:ind w:left="720"/>
        <w:rPr>
          <w:sz w:val="20"/>
          <w:szCs w:val="20"/>
        </w:rPr>
      </w:pPr>
      <w:r>
        <w:rPr>
          <w:rFonts w:eastAsia="Times New Roman"/>
          <w:sz w:val="24"/>
          <w:szCs w:val="24"/>
        </w:rPr>
        <w:t>8.6.2.4. замену неисправных элементов оборудования.</w:t>
      </w:r>
    </w:p>
    <w:p w:rsidR="001E5E02" w:rsidRDefault="00F55EDE">
      <w:pPr>
        <w:ind w:left="720"/>
        <w:rPr>
          <w:sz w:val="20"/>
          <w:szCs w:val="20"/>
        </w:rPr>
      </w:pPr>
      <w:r>
        <w:rPr>
          <w:rFonts w:eastAsia="Times New Roman"/>
          <w:sz w:val="24"/>
          <w:szCs w:val="24"/>
        </w:rPr>
        <w:t>8.7. Санитарное содержание.</w:t>
      </w:r>
    </w:p>
    <w:p w:rsidR="001E5E02" w:rsidRDefault="00F55EDE">
      <w:pPr>
        <w:spacing w:line="256" w:lineRule="auto"/>
        <w:ind w:firstLine="710"/>
        <w:jc w:val="both"/>
        <w:rPr>
          <w:sz w:val="20"/>
          <w:szCs w:val="20"/>
        </w:rPr>
      </w:pPr>
      <w:r>
        <w:rPr>
          <w:rFonts w:eastAsia="Times New Roman"/>
          <w:sz w:val="24"/>
          <w:szCs w:val="24"/>
        </w:rPr>
        <w:t>Организация, эксплуатирующая оборудование, должна осуществлять ежедневный контроль за санитарным состоянием детских и спортивных площадок, поддерживать его надлежащее состояние.</w:t>
      </w:r>
    </w:p>
    <w:p w:rsidR="001E5E02" w:rsidRDefault="001E5E02">
      <w:pPr>
        <w:spacing w:line="216" w:lineRule="exact"/>
        <w:rPr>
          <w:sz w:val="20"/>
          <w:szCs w:val="20"/>
        </w:rPr>
      </w:pPr>
    </w:p>
    <w:p w:rsidR="001E5E02" w:rsidRDefault="00F55EDE">
      <w:pPr>
        <w:jc w:val="center"/>
        <w:rPr>
          <w:sz w:val="20"/>
          <w:szCs w:val="20"/>
        </w:rPr>
      </w:pPr>
      <w:r>
        <w:rPr>
          <w:rFonts w:eastAsia="Times New Roman"/>
          <w:b/>
          <w:bCs/>
          <w:sz w:val="24"/>
          <w:szCs w:val="24"/>
        </w:rPr>
        <w:t>9. Демонтаж детских игровых и спортивных площадок</w:t>
      </w:r>
    </w:p>
    <w:p w:rsidR="001E5E02" w:rsidRDefault="001E5E02">
      <w:pPr>
        <w:spacing w:line="281" w:lineRule="exact"/>
        <w:rPr>
          <w:sz w:val="20"/>
          <w:szCs w:val="20"/>
        </w:rPr>
      </w:pPr>
    </w:p>
    <w:p w:rsidR="001E5E02" w:rsidRDefault="00F55EDE">
      <w:pPr>
        <w:spacing w:line="272" w:lineRule="auto"/>
        <w:ind w:firstLine="710"/>
        <w:jc w:val="both"/>
        <w:rPr>
          <w:sz w:val="20"/>
          <w:szCs w:val="20"/>
        </w:rPr>
      </w:pPr>
      <w:r>
        <w:rPr>
          <w:rFonts w:eastAsia="Times New Roman"/>
          <w:sz w:val="24"/>
          <w:szCs w:val="24"/>
        </w:rPr>
        <w:t>9.1. Демонтаж детских игровых и спортивных площадок, расположенных на отдельно сформированных земельных участках:</w:t>
      </w:r>
    </w:p>
    <w:p w:rsidR="001E5E02" w:rsidRDefault="001E5E02">
      <w:pPr>
        <w:sectPr w:rsidR="001E5E02">
          <w:pgSz w:w="11900" w:h="16837"/>
          <w:pgMar w:top="1117" w:right="566" w:bottom="729" w:left="1420" w:header="0" w:footer="0" w:gutter="0"/>
          <w:cols w:space="720" w:equalWidth="0">
            <w:col w:w="9920"/>
          </w:cols>
        </w:sectPr>
      </w:pPr>
    </w:p>
    <w:p w:rsidR="001E5E02" w:rsidRDefault="00F55EDE">
      <w:pPr>
        <w:ind w:firstLine="710"/>
        <w:jc w:val="both"/>
        <w:rPr>
          <w:sz w:val="20"/>
          <w:szCs w:val="20"/>
        </w:rPr>
      </w:pPr>
      <w:r>
        <w:rPr>
          <w:rFonts w:eastAsia="Times New Roman"/>
          <w:sz w:val="24"/>
          <w:szCs w:val="24"/>
        </w:rPr>
        <w:lastRenderedPageBreak/>
        <w:t>9.1.1. Решение о демонтаже детских игровых и спортивных площадок, расположенных на отдельно сформированных земельных участк</w:t>
      </w:r>
      <w:r w:rsidR="002B3777">
        <w:rPr>
          <w:rFonts w:eastAsia="Times New Roman"/>
          <w:sz w:val="24"/>
          <w:szCs w:val="24"/>
        </w:rPr>
        <w:t>ах, принимается постановлением А</w:t>
      </w:r>
      <w:r>
        <w:rPr>
          <w:rFonts w:eastAsia="Times New Roman"/>
          <w:sz w:val="24"/>
          <w:szCs w:val="24"/>
        </w:rPr>
        <w:t xml:space="preserve">дминистрации </w:t>
      </w:r>
      <w:r w:rsidR="00BC3C87">
        <w:rPr>
          <w:rFonts w:eastAsia="Times New Roman"/>
          <w:sz w:val="24"/>
          <w:szCs w:val="24"/>
        </w:rPr>
        <w:t>Новогоряновского</w:t>
      </w:r>
      <w:r>
        <w:rPr>
          <w:rFonts w:eastAsia="Times New Roman"/>
          <w:sz w:val="24"/>
          <w:szCs w:val="24"/>
        </w:rPr>
        <w:t xml:space="preserve"> сельского поселения в случае неудовлетворительного эксплуатационного состояния, на основании рекомендаций межведомственной муниципальной комиссии по проверке детских игровых и спортивных площадок, расположенных на территории </w:t>
      </w:r>
      <w:r w:rsidR="00BC3C87">
        <w:rPr>
          <w:rFonts w:eastAsia="Times New Roman"/>
          <w:sz w:val="24"/>
          <w:szCs w:val="24"/>
        </w:rPr>
        <w:t>Новогоряновского</w:t>
      </w:r>
      <w:r>
        <w:rPr>
          <w:rFonts w:eastAsia="Times New Roman"/>
          <w:sz w:val="24"/>
          <w:szCs w:val="24"/>
        </w:rPr>
        <w:t xml:space="preserve"> сельского поселения.</w:t>
      </w:r>
    </w:p>
    <w:p w:rsidR="001E5E02" w:rsidRDefault="00F55EDE">
      <w:pPr>
        <w:ind w:firstLine="710"/>
        <w:jc w:val="both"/>
        <w:rPr>
          <w:sz w:val="20"/>
          <w:szCs w:val="20"/>
        </w:rPr>
      </w:pPr>
      <w:r>
        <w:rPr>
          <w:rFonts w:eastAsia="Times New Roman"/>
          <w:sz w:val="24"/>
          <w:szCs w:val="24"/>
        </w:rPr>
        <w:t xml:space="preserve">9.1.2. Демонтаж оборудования детской игровой и спортивной площадки осуществляется за счет средств бюджета </w:t>
      </w:r>
      <w:r w:rsidR="00BC3C87">
        <w:rPr>
          <w:rFonts w:eastAsia="Times New Roman"/>
          <w:sz w:val="24"/>
          <w:szCs w:val="24"/>
        </w:rPr>
        <w:t>Новогоряновского</w:t>
      </w:r>
      <w:r>
        <w:rPr>
          <w:rFonts w:eastAsia="Times New Roman"/>
          <w:sz w:val="24"/>
          <w:szCs w:val="24"/>
        </w:rPr>
        <w:t xml:space="preserve"> сельского поселения.</w:t>
      </w:r>
    </w:p>
    <w:p w:rsidR="001E5E02" w:rsidRDefault="00F55EDE">
      <w:pPr>
        <w:ind w:firstLine="710"/>
        <w:jc w:val="both"/>
        <w:rPr>
          <w:sz w:val="20"/>
          <w:szCs w:val="20"/>
        </w:rPr>
      </w:pPr>
      <w:r>
        <w:rPr>
          <w:rFonts w:eastAsia="Times New Roman"/>
          <w:sz w:val="24"/>
          <w:szCs w:val="24"/>
        </w:rPr>
        <w:t>9.2. Решение о демонтаже детских игровых и спортивных площадок, расположенных на территориях муниципальных образовательных учреждений,</w:t>
      </w:r>
      <w:r w:rsidR="002B3777">
        <w:rPr>
          <w:rFonts w:eastAsia="Times New Roman"/>
          <w:sz w:val="24"/>
          <w:szCs w:val="24"/>
        </w:rPr>
        <w:t xml:space="preserve"> принимается постановлением А</w:t>
      </w:r>
      <w:r>
        <w:rPr>
          <w:rFonts w:eastAsia="Times New Roman"/>
          <w:sz w:val="24"/>
          <w:szCs w:val="24"/>
        </w:rPr>
        <w:t xml:space="preserve">дминистрации </w:t>
      </w:r>
      <w:r w:rsidR="00BC3C87">
        <w:rPr>
          <w:rFonts w:eastAsia="Times New Roman"/>
          <w:sz w:val="24"/>
          <w:szCs w:val="24"/>
        </w:rPr>
        <w:t>Тейковского муниципального района</w:t>
      </w:r>
      <w:r>
        <w:rPr>
          <w:rFonts w:eastAsia="Times New Roman"/>
          <w:sz w:val="24"/>
          <w:szCs w:val="24"/>
        </w:rPr>
        <w:t xml:space="preserve"> в случае неудовлетворительного эксплуатационного состояния, на основании рекомендаций межведомственной муниципальной комиссии по проверке детских игровых и спортивных площадок, расположенных на территории </w:t>
      </w:r>
      <w:r w:rsidR="00BC3C87">
        <w:rPr>
          <w:rFonts w:eastAsia="Times New Roman"/>
          <w:sz w:val="24"/>
          <w:szCs w:val="24"/>
        </w:rPr>
        <w:t>Новогоряновского</w:t>
      </w:r>
      <w:r>
        <w:rPr>
          <w:rFonts w:eastAsia="Times New Roman"/>
          <w:sz w:val="24"/>
          <w:szCs w:val="24"/>
        </w:rPr>
        <w:t xml:space="preserve"> сельского поселения.</w:t>
      </w:r>
    </w:p>
    <w:p w:rsidR="001E5E02" w:rsidRDefault="00F55EDE">
      <w:pPr>
        <w:ind w:firstLine="710"/>
        <w:jc w:val="both"/>
        <w:rPr>
          <w:sz w:val="20"/>
          <w:szCs w:val="20"/>
        </w:rPr>
      </w:pPr>
      <w:r>
        <w:rPr>
          <w:rFonts w:eastAsia="Times New Roman"/>
          <w:sz w:val="24"/>
          <w:szCs w:val="24"/>
        </w:rPr>
        <w:t>9.2.1. Демонтаж оборудования детской игровой и спортивной площадки осуществляется за счет средств муниципального образовательного учреждения.</w:t>
      </w:r>
    </w:p>
    <w:p w:rsidR="001E5E02" w:rsidRDefault="00F55EDE">
      <w:pPr>
        <w:ind w:firstLine="710"/>
        <w:jc w:val="both"/>
        <w:rPr>
          <w:sz w:val="20"/>
          <w:szCs w:val="20"/>
        </w:rPr>
      </w:pPr>
      <w:r>
        <w:rPr>
          <w:rFonts w:eastAsia="Times New Roman"/>
          <w:sz w:val="24"/>
          <w:szCs w:val="24"/>
        </w:rPr>
        <w:t>9.3. Решение о демонтаже детской игровой и спортивной площадки, расположенной на земельном участке многоквартирного дома, принимается на собрании собственников помещений в многоквартирном доме с оформлением протокола собственников помещений в многоквартирно</w:t>
      </w:r>
      <w:r w:rsidR="002B3777">
        <w:rPr>
          <w:rFonts w:eastAsia="Times New Roman"/>
          <w:sz w:val="24"/>
          <w:szCs w:val="24"/>
        </w:rPr>
        <w:t xml:space="preserve">м доме, который направляется в </w:t>
      </w:r>
      <w:r w:rsidR="00BC3C87">
        <w:rPr>
          <w:rFonts w:eastAsia="Times New Roman"/>
          <w:sz w:val="24"/>
          <w:szCs w:val="24"/>
        </w:rPr>
        <w:t>а</w:t>
      </w:r>
      <w:r>
        <w:rPr>
          <w:rFonts w:eastAsia="Times New Roman"/>
          <w:sz w:val="24"/>
          <w:szCs w:val="24"/>
        </w:rPr>
        <w:t xml:space="preserve">дминистрацию </w:t>
      </w:r>
      <w:r w:rsidR="00BC3C87">
        <w:rPr>
          <w:rFonts w:eastAsia="Times New Roman"/>
          <w:sz w:val="24"/>
          <w:szCs w:val="24"/>
        </w:rPr>
        <w:t>Новогоряновского</w:t>
      </w:r>
      <w:r>
        <w:rPr>
          <w:rFonts w:eastAsia="Times New Roman"/>
          <w:sz w:val="24"/>
          <w:szCs w:val="24"/>
        </w:rPr>
        <w:t xml:space="preserve"> сельского поселения. В случае расположения детской игровой и спортивной площадки на земельном участке многоквартирного дома, все помещения которого находятся в муниципальной собственности, решение о демонтаже принимается в порядке, указанном в пункте 9.1.1 настоящих Правил.</w:t>
      </w:r>
    </w:p>
    <w:p w:rsidR="001E5E02" w:rsidRDefault="00F55EDE">
      <w:pPr>
        <w:spacing w:line="256" w:lineRule="auto"/>
        <w:ind w:firstLine="710"/>
        <w:jc w:val="both"/>
        <w:rPr>
          <w:sz w:val="20"/>
          <w:szCs w:val="20"/>
        </w:rPr>
      </w:pPr>
      <w:r>
        <w:rPr>
          <w:rFonts w:eastAsia="Times New Roman"/>
          <w:sz w:val="24"/>
          <w:szCs w:val="24"/>
        </w:rPr>
        <w:t>9.3.1.Демонтаж элементов детской игровой и спортивной площадки осуществляется за счет средств собственников (нанимателей) помещений в многоквартирном доме, где установлена детская игровая и спортивная площадка.</w:t>
      </w:r>
    </w:p>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rsidP="00FA41AA">
      <w:pPr>
        <w:ind w:left="5380"/>
        <w:rPr>
          <w:sz w:val="20"/>
          <w:szCs w:val="20"/>
        </w:rPr>
      </w:pPr>
      <w:r w:rsidRPr="00FA41AA">
        <w:rPr>
          <w:rFonts w:eastAsia="Times New Roman"/>
          <w:sz w:val="20"/>
          <w:szCs w:val="20"/>
        </w:rPr>
        <w:lastRenderedPageBreak/>
        <w:t>Приложение № 1 к Правилам установки</w:t>
      </w:r>
    </w:p>
    <w:p w:rsidR="001E5E02" w:rsidRPr="00FA41AA" w:rsidRDefault="00F55EDE" w:rsidP="00FA41AA">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rsidP="00FA41AA">
      <w:pPr>
        <w:ind w:left="5380"/>
        <w:rPr>
          <w:sz w:val="20"/>
          <w:szCs w:val="20"/>
        </w:rPr>
      </w:pPr>
      <w:r w:rsidRPr="00FA41AA">
        <w:rPr>
          <w:rFonts w:eastAsia="Times New Roman"/>
          <w:sz w:val="20"/>
          <w:szCs w:val="20"/>
        </w:rPr>
        <w:t>требования к их техническому состоянию и</w:t>
      </w:r>
    </w:p>
    <w:p w:rsidR="001E5E02" w:rsidRPr="00FA41AA" w:rsidRDefault="00F55EDE" w:rsidP="00FA41AA">
      <w:pPr>
        <w:ind w:left="5380"/>
        <w:rPr>
          <w:sz w:val="20"/>
          <w:szCs w:val="20"/>
        </w:rPr>
      </w:pPr>
      <w:r w:rsidRPr="00FA41AA">
        <w:rPr>
          <w:rFonts w:eastAsia="Times New Roman"/>
          <w:sz w:val="20"/>
          <w:szCs w:val="20"/>
        </w:rPr>
        <w:t xml:space="preserve">содержанию на территории </w:t>
      </w:r>
      <w:r w:rsidR="00355358">
        <w:rPr>
          <w:rFonts w:eastAsia="Times New Roman"/>
          <w:sz w:val="20"/>
          <w:szCs w:val="20"/>
        </w:rPr>
        <w:t xml:space="preserve">                                  </w:t>
      </w:r>
      <w:r w:rsidR="001E2508">
        <w:rPr>
          <w:rFonts w:eastAsia="Times New Roman"/>
          <w:sz w:val="20"/>
          <w:szCs w:val="20"/>
        </w:rPr>
        <w:t xml:space="preserve">Новогоряновского </w:t>
      </w:r>
      <w:r w:rsidR="00355358">
        <w:rPr>
          <w:rFonts w:eastAsia="Times New Roman"/>
          <w:sz w:val="20"/>
          <w:szCs w:val="20"/>
        </w:rPr>
        <w:t>сельского поселения</w:t>
      </w:r>
    </w:p>
    <w:p w:rsidR="00FA41AA" w:rsidRDefault="00FA41AA" w:rsidP="00FA41AA">
      <w:pPr>
        <w:tabs>
          <w:tab w:val="left" w:pos="6640"/>
          <w:tab w:val="left" w:pos="7980"/>
          <w:tab w:val="left" w:pos="9180"/>
        </w:tabs>
        <w:ind w:left="5380"/>
        <w:rPr>
          <w:rFonts w:eastAsia="Times New Roman"/>
          <w:sz w:val="20"/>
          <w:szCs w:val="20"/>
        </w:rPr>
      </w:pPr>
      <w:r>
        <w:rPr>
          <w:rFonts w:eastAsia="Times New Roman"/>
          <w:sz w:val="20"/>
          <w:szCs w:val="20"/>
        </w:rPr>
        <w:tab/>
      </w:r>
    </w:p>
    <w:p w:rsidR="001E5E02" w:rsidRPr="00FA41AA" w:rsidRDefault="001E5E02">
      <w:pPr>
        <w:ind w:left="5380"/>
        <w:rPr>
          <w:sz w:val="20"/>
          <w:szCs w:val="20"/>
        </w:rPr>
      </w:pPr>
    </w:p>
    <w:p w:rsidR="001E5E02" w:rsidRDefault="001E5E02">
      <w:pPr>
        <w:spacing w:line="276" w:lineRule="exact"/>
        <w:rPr>
          <w:sz w:val="20"/>
          <w:szCs w:val="20"/>
        </w:rPr>
      </w:pPr>
    </w:p>
    <w:p w:rsidR="001E5E02" w:rsidRDefault="00F55EDE">
      <w:pPr>
        <w:jc w:val="center"/>
        <w:rPr>
          <w:sz w:val="20"/>
          <w:szCs w:val="20"/>
        </w:rPr>
      </w:pPr>
      <w:r>
        <w:rPr>
          <w:rFonts w:eastAsia="Times New Roman"/>
          <w:sz w:val="24"/>
          <w:szCs w:val="24"/>
        </w:rPr>
        <w:t>АКТ</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Комиссией в составе:</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6C5D1D" w:rsidRDefault="00F55EDE">
      <w:pPr>
        <w:rPr>
          <w:rFonts w:eastAsia="Times New Roman"/>
          <w:sz w:val="24"/>
          <w:szCs w:val="24"/>
        </w:rPr>
      </w:pPr>
      <w:r>
        <w:rPr>
          <w:rFonts w:eastAsia="Times New Roman"/>
          <w:sz w:val="24"/>
          <w:szCs w:val="24"/>
        </w:rPr>
        <w:t xml:space="preserve">Проведена проверка состояния элементов детской/спортивной площадки, </w:t>
      </w:r>
    </w:p>
    <w:p w:rsidR="00355358" w:rsidRDefault="00F55EDE">
      <w:pPr>
        <w:rPr>
          <w:rFonts w:eastAsia="Times New Roman"/>
          <w:sz w:val="24"/>
          <w:szCs w:val="24"/>
        </w:rPr>
      </w:pPr>
      <w:r>
        <w:rPr>
          <w:rFonts w:eastAsia="Times New Roman"/>
          <w:sz w:val="24"/>
          <w:szCs w:val="24"/>
        </w:rPr>
        <w:t>располо</w:t>
      </w:r>
      <w:r w:rsidR="006C5D1D">
        <w:rPr>
          <w:rFonts w:eastAsia="Times New Roman"/>
          <w:sz w:val="24"/>
          <w:szCs w:val="24"/>
        </w:rPr>
        <w:t>женной</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Проверкой установлено:</w:t>
      </w:r>
    </w:p>
    <w:p w:rsidR="001E5E02" w:rsidRDefault="00F55EDE">
      <w:pPr>
        <w:rPr>
          <w:sz w:val="20"/>
          <w:szCs w:val="20"/>
        </w:rPr>
      </w:pPr>
      <w:r>
        <w:rPr>
          <w:rFonts w:eastAsia="Times New Roman"/>
          <w:sz w:val="24"/>
          <w:szCs w:val="24"/>
        </w:rPr>
        <w:t>Элементы детской площадки</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находятся в ______________________ эксплуатационном состоянии.</w:t>
      </w:r>
    </w:p>
    <w:p w:rsidR="001E5E02" w:rsidRDefault="00F55EDE">
      <w:pPr>
        <w:rPr>
          <w:sz w:val="20"/>
          <w:szCs w:val="20"/>
        </w:rPr>
      </w:pPr>
      <w:r>
        <w:rPr>
          <w:rFonts w:eastAsia="Times New Roman"/>
          <w:sz w:val="24"/>
          <w:szCs w:val="24"/>
        </w:rPr>
        <w:t>Дальнейшая установка элементов детской/спортивной площадки</w:t>
      </w:r>
    </w:p>
    <w:p w:rsidR="001E5E02" w:rsidRDefault="00F55EDE">
      <w:pPr>
        <w:rPr>
          <w:sz w:val="20"/>
          <w:szCs w:val="20"/>
        </w:rPr>
      </w:pPr>
      <w:r>
        <w:rPr>
          <w:rFonts w:eastAsia="Times New Roman"/>
          <w:sz w:val="24"/>
          <w:szCs w:val="24"/>
        </w:rPr>
        <w:t>целесообразна/нецелесообразна</w:t>
      </w:r>
    </w:p>
    <w:p w:rsidR="001E5E02" w:rsidRDefault="00F55EDE">
      <w:pPr>
        <w:rPr>
          <w:sz w:val="20"/>
          <w:szCs w:val="20"/>
        </w:rPr>
      </w:pPr>
      <w:r>
        <w:rPr>
          <w:rFonts w:eastAsia="Times New Roman"/>
          <w:sz w:val="24"/>
          <w:szCs w:val="24"/>
        </w:rPr>
        <w:t>(нужное подчеркнуть)</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Акт составлен в 2-х экземплярах.</w:t>
      </w:r>
    </w:p>
    <w:p w:rsidR="001E5E02" w:rsidRDefault="00F55EDE">
      <w:pPr>
        <w:rPr>
          <w:sz w:val="20"/>
          <w:szCs w:val="20"/>
        </w:rPr>
      </w:pPr>
      <w:r>
        <w:rPr>
          <w:rFonts w:eastAsia="Times New Roman"/>
          <w:sz w:val="24"/>
          <w:szCs w:val="24"/>
        </w:rPr>
        <w:t>Приложение: фотоматериалы на ____ листах.</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w:t>
      </w:r>
    </w:p>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pPr>
        <w:ind w:left="5380"/>
        <w:rPr>
          <w:sz w:val="20"/>
          <w:szCs w:val="20"/>
        </w:rPr>
      </w:pPr>
      <w:r w:rsidRPr="00FA41AA">
        <w:rPr>
          <w:rFonts w:eastAsia="Times New Roman"/>
          <w:sz w:val="20"/>
          <w:szCs w:val="20"/>
        </w:rPr>
        <w:lastRenderedPageBreak/>
        <w:t>Приложение № 2 к Правилам установки</w:t>
      </w:r>
    </w:p>
    <w:p w:rsidR="001E5E02" w:rsidRPr="00FA41AA" w:rsidRDefault="00F55EDE">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pPr>
        <w:ind w:left="5380"/>
        <w:rPr>
          <w:sz w:val="20"/>
          <w:szCs w:val="20"/>
        </w:rPr>
      </w:pPr>
      <w:r w:rsidRPr="00FA41AA">
        <w:rPr>
          <w:rFonts w:eastAsia="Times New Roman"/>
          <w:sz w:val="20"/>
          <w:szCs w:val="20"/>
        </w:rPr>
        <w:t>требования к их техническому состоянию и</w:t>
      </w:r>
    </w:p>
    <w:p w:rsidR="00355358" w:rsidRDefault="00F55EDE">
      <w:pPr>
        <w:ind w:left="5380"/>
        <w:rPr>
          <w:rFonts w:eastAsia="Times New Roman"/>
          <w:sz w:val="20"/>
          <w:szCs w:val="20"/>
        </w:rPr>
      </w:pPr>
      <w:r w:rsidRPr="00FA41AA">
        <w:rPr>
          <w:rFonts w:eastAsia="Times New Roman"/>
          <w:sz w:val="20"/>
          <w:szCs w:val="20"/>
        </w:rPr>
        <w:t xml:space="preserve">содержанию на территории </w:t>
      </w:r>
    </w:p>
    <w:p w:rsidR="00FA41AA" w:rsidRDefault="001E2508" w:rsidP="00355358">
      <w:pPr>
        <w:ind w:left="5380"/>
        <w:rPr>
          <w:rFonts w:eastAsia="Times New Roman"/>
          <w:sz w:val="20"/>
          <w:szCs w:val="20"/>
        </w:rPr>
      </w:pPr>
      <w:r>
        <w:rPr>
          <w:rFonts w:eastAsia="Times New Roman"/>
          <w:sz w:val="20"/>
          <w:szCs w:val="20"/>
        </w:rPr>
        <w:t xml:space="preserve">Новогоряновского </w:t>
      </w:r>
      <w:r w:rsidR="00355358" w:rsidRPr="00355358">
        <w:rPr>
          <w:rFonts w:eastAsia="Times New Roman"/>
          <w:sz w:val="20"/>
          <w:szCs w:val="20"/>
        </w:rPr>
        <w:t xml:space="preserve"> </w:t>
      </w:r>
      <w:r w:rsidR="00355358" w:rsidRPr="00FA41AA">
        <w:rPr>
          <w:rFonts w:eastAsia="Times New Roman"/>
          <w:sz w:val="20"/>
          <w:szCs w:val="20"/>
        </w:rPr>
        <w:t>сел</w:t>
      </w:r>
      <w:r w:rsidR="00355358">
        <w:rPr>
          <w:rFonts w:eastAsia="Times New Roman"/>
          <w:sz w:val="20"/>
          <w:szCs w:val="20"/>
        </w:rPr>
        <w:t xml:space="preserve">ьского </w:t>
      </w:r>
      <w:r w:rsidR="00355358" w:rsidRPr="00FA41AA">
        <w:rPr>
          <w:rFonts w:eastAsia="Times New Roman"/>
          <w:sz w:val="20"/>
          <w:szCs w:val="20"/>
        </w:rPr>
        <w:t>поселения</w:t>
      </w:r>
      <w:r w:rsidR="00F55EDE" w:rsidRPr="00FA41AA">
        <w:rPr>
          <w:rFonts w:eastAsia="Times New Roman"/>
          <w:sz w:val="20"/>
          <w:szCs w:val="20"/>
        </w:rPr>
        <w:tab/>
      </w:r>
    </w:p>
    <w:p w:rsidR="001E5E02" w:rsidRDefault="001E5E02">
      <w:pPr>
        <w:spacing w:line="292" w:lineRule="exact"/>
        <w:rPr>
          <w:sz w:val="20"/>
          <w:szCs w:val="20"/>
        </w:rPr>
      </w:pPr>
    </w:p>
    <w:p w:rsidR="001E5E02" w:rsidRDefault="00F55EDE">
      <w:pPr>
        <w:jc w:val="center"/>
        <w:rPr>
          <w:sz w:val="20"/>
          <w:szCs w:val="20"/>
        </w:rPr>
      </w:pPr>
      <w:r>
        <w:rPr>
          <w:rFonts w:eastAsia="Times New Roman"/>
          <w:sz w:val="24"/>
          <w:szCs w:val="24"/>
        </w:rPr>
        <w:t>ПАСПОРТ</w:t>
      </w:r>
    </w:p>
    <w:p w:rsidR="001E5E02" w:rsidRDefault="001E5E02">
      <w:pPr>
        <w:spacing w:line="108" w:lineRule="exact"/>
        <w:rPr>
          <w:sz w:val="20"/>
          <w:szCs w:val="20"/>
        </w:rPr>
      </w:pPr>
    </w:p>
    <w:p w:rsidR="006C5D1D" w:rsidRDefault="00F55EDE" w:rsidP="006C5D1D">
      <w:pPr>
        <w:jc w:val="center"/>
        <w:rPr>
          <w:rFonts w:eastAsia="Times New Roman"/>
          <w:sz w:val="24"/>
          <w:szCs w:val="24"/>
        </w:rPr>
      </w:pPr>
      <w:r>
        <w:rPr>
          <w:rFonts w:eastAsia="Times New Roman"/>
          <w:sz w:val="24"/>
          <w:szCs w:val="24"/>
        </w:rPr>
        <w:t>детского игров</w:t>
      </w:r>
      <w:r w:rsidR="006C5D1D">
        <w:rPr>
          <w:rFonts w:eastAsia="Times New Roman"/>
          <w:sz w:val="24"/>
          <w:szCs w:val="24"/>
        </w:rPr>
        <w:t xml:space="preserve">ого и спортивного оборудования </w:t>
      </w:r>
      <w:r>
        <w:rPr>
          <w:rFonts w:eastAsia="Times New Roman"/>
          <w:sz w:val="24"/>
          <w:szCs w:val="24"/>
        </w:rPr>
        <w:t xml:space="preserve"> </w:t>
      </w:r>
      <w:r w:rsidR="001E2508">
        <w:rPr>
          <w:rFonts w:eastAsia="Times New Roman"/>
          <w:sz w:val="24"/>
          <w:szCs w:val="24"/>
        </w:rPr>
        <w:t xml:space="preserve">Новогоряновского </w:t>
      </w:r>
      <w:r w:rsidR="006C5D1D">
        <w:rPr>
          <w:rFonts w:eastAsia="Times New Roman"/>
          <w:sz w:val="24"/>
          <w:szCs w:val="24"/>
        </w:rPr>
        <w:t>сельского поселения</w:t>
      </w:r>
    </w:p>
    <w:p w:rsidR="001E5E02" w:rsidRDefault="001E5E02">
      <w:pPr>
        <w:spacing w:line="360" w:lineRule="auto"/>
        <w:jc w:val="center"/>
        <w:rPr>
          <w:sz w:val="20"/>
          <w:szCs w:val="20"/>
        </w:rPr>
      </w:pPr>
    </w:p>
    <w:p w:rsidR="001E5E02" w:rsidRDefault="001E5E02">
      <w:pPr>
        <w:spacing w:line="342" w:lineRule="exact"/>
        <w:rPr>
          <w:sz w:val="20"/>
          <w:szCs w:val="20"/>
        </w:rPr>
      </w:pPr>
    </w:p>
    <w:p w:rsidR="001E5E02" w:rsidRDefault="00F55EDE">
      <w:pPr>
        <w:rPr>
          <w:sz w:val="20"/>
          <w:szCs w:val="20"/>
        </w:rPr>
      </w:pPr>
      <w:r>
        <w:rPr>
          <w:rFonts w:eastAsia="Times New Roman"/>
          <w:sz w:val="24"/>
          <w:szCs w:val="24"/>
        </w:rPr>
        <w:t>ДЕТСКИЙ ИГРОВОЙ (СПОРТИВНЫЙ) КОМПЛЕКС</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______________________________________________________________________</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для детей от ________________________________________________________</w:t>
      </w:r>
    </w:p>
    <w:p w:rsidR="001E5E02" w:rsidRDefault="001E5E02">
      <w:pPr>
        <w:spacing w:line="120" w:lineRule="exact"/>
        <w:rPr>
          <w:sz w:val="20"/>
          <w:szCs w:val="20"/>
        </w:rPr>
      </w:pPr>
    </w:p>
    <w:p w:rsidR="001E5E02" w:rsidRDefault="00F55EDE">
      <w:pPr>
        <w:ind w:left="4400"/>
        <w:rPr>
          <w:sz w:val="20"/>
          <w:szCs w:val="20"/>
        </w:rPr>
      </w:pPr>
      <w:r>
        <w:rPr>
          <w:rFonts w:eastAsia="Times New Roman"/>
          <w:sz w:val="24"/>
          <w:szCs w:val="24"/>
        </w:rPr>
        <w:t>ПАСПОРТ</w:t>
      </w:r>
    </w:p>
    <w:p w:rsidR="001E5E02" w:rsidRDefault="001E5E02">
      <w:pPr>
        <w:spacing w:line="120" w:lineRule="exact"/>
        <w:rPr>
          <w:sz w:val="20"/>
          <w:szCs w:val="20"/>
        </w:rPr>
      </w:pPr>
    </w:p>
    <w:p w:rsidR="001E5E02" w:rsidRDefault="00F55EDE">
      <w:pPr>
        <w:ind w:left="3280"/>
        <w:rPr>
          <w:sz w:val="20"/>
          <w:szCs w:val="20"/>
        </w:rPr>
      </w:pPr>
      <w:r>
        <w:rPr>
          <w:rFonts w:eastAsia="Times New Roman"/>
          <w:sz w:val="24"/>
          <w:szCs w:val="24"/>
        </w:rPr>
        <w:t>____________________________</w:t>
      </w:r>
    </w:p>
    <w:p w:rsidR="001E5E02" w:rsidRDefault="001E5E02">
      <w:pPr>
        <w:spacing w:line="120" w:lineRule="exact"/>
        <w:rPr>
          <w:sz w:val="20"/>
          <w:szCs w:val="20"/>
        </w:rPr>
      </w:pPr>
    </w:p>
    <w:p w:rsidR="001E5E02" w:rsidRDefault="00F55EDE">
      <w:pPr>
        <w:ind w:left="4320"/>
        <w:rPr>
          <w:sz w:val="20"/>
          <w:szCs w:val="20"/>
        </w:rPr>
      </w:pPr>
      <w:r>
        <w:rPr>
          <w:rFonts w:eastAsia="Times New Roman"/>
          <w:sz w:val="24"/>
          <w:szCs w:val="24"/>
        </w:rPr>
        <w:t>Содержание</w:t>
      </w:r>
    </w:p>
    <w:p w:rsidR="001E5E02" w:rsidRDefault="001E5E02">
      <w:pPr>
        <w:spacing w:line="120" w:lineRule="exact"/>
        <w:rPr>
          <w:sz w:val="20"/>
          <w:szCs w:val="20"/>
        </w:rPr>
      </w:pP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Основные сведения об изделии</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Основные технические данные.</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Комплектность.</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Свидетельство о приемке</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Свидетельство о консервации.</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Свидетельство об упаковке.</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Гарантийные обязательства.</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Рекламации.</w:t>
      </w:r>
    </w:p>
    <w:p w:rsidR="001E5E02" w:rsidRDefault="00F55EDE">
      <w:pPr>
        <w:numPr>
          <w:ilvl w:val="0"/>
          <w:numId w:val="10"/>
        </w:numPr>
        <w:tabs>
          <w:tab w:val="left" w:pos="240"/>
        </w:tabs>
        <w:ind w:left="240" w:hanging="240"/>
        <w:rPr>
          <w:rFonts w:eastAsia="Times New Roman"/>
          <w:sz w:val="24"/>
          <w:szCs w:val="24"/>
        </w:rPr>
      </w:pPr>
      <w:r>
        <w:rPr>
          <w:rFonts w:eastAsia="Times New Roman"/>
          <w:sz w:val="24"/>
          <w:szCs w:val="24"/>
        </w:rPr>
        <w:t>Сведения о хранении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Сведения о консервации и расконсервации при эксплуатации.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Учет неисправностей при эксплуатации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Учет технического обслуживания.</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Сведения о ремонте</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Инструкция по монтажу</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Правила безопасной эксплуатации игрового комплекса</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Инструкция по осмотру и проверке оборудования перед началом эксплуатации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Инструкция по осмотру, обслуживанию и ремонту оборудования.</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Особые отметки</w:t>
      </w:r>
    </w:p>
    <w:p w:rsidR="001E5E02" w:rsidRDefault="00F55EDE">
      <w:pPr>
        <w:numPr>
          <w:ilvl w:val="0"/>
          <w:numId w:val="10"/>
        </w:numPr>
        <w:tabs>
          <w:tab w:val="left" w:pos="360"/>
        </w:tabs>
        <w:ind w:left="360" w:hanging="360"/>
        <w:rPr>
          <w:rFonts w:eastAsia="Times New Roman"/>
          <w:sz w:val="24"/>
          <w:szCs w:val="24"/>
        </w:rPr>
      </w:pPr>
      <w:r>
        <w:rPr>
          <w:rFonts w:eastAsia="Times New Roman"/>
          <w:sz w:val="24"/>
          <w:szCs w:val="24"/>
        </w:rPr>
        <w:t>Чертежи и схемы.</w:t>
      </w:r>
    </w:p>
    <w:p w:rsidR="001E5E02" w:rsidRDefault="001E5E02">
      <w:pPr>
        <w:spacing w:line="120" w:lineRule="exact"/>
        <w:rPr>
          <w:sz w:val="20"/>
          <w:szCs w:val="20"/>
        </w:rPr>
      </w:pPr>
    </w:p>
    <w:p w:rsidR="001E5E02" w:rsidRDefault="00F55EDE">
      <w:pPr>
        <w:ind w:left="3360"/>
        <w:rPr>
          <w:sz w:val="20"/>
          <w:szCs w:val="20"/>
        </w:rPr>
      </w:pPr>
      <w:r>
        <w:rPr>
          <w:rFonts w:eastAsia="Times New Roman"/>
          <w:sz w:val="24"/>
          <w:szCs w:val="24"/>
        </w:rPr>
        <w:t>Основные сведения об изделии</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1.1.Наименование ____________________________________________________</w:t>
      </w:r>
    </w:p>
    <w:p w:rsidR="001E5E02" w:rsidRDefault="00F55EDE">
      <w:pPr>
        <w:rPr>
          <w:sz w:val="20"/>
          <w:szCs w:val="20"/>
        </w:rPr>
      </w:pPr>
      <w:r>
        <w:rPr>
          <w:rFonts w:eastAsia="Times New Roman"/>
          <w:sz w:val="24"/>
          <w:szCs w:val="24"/>
        </w:rPr>
        <w:t>1.2.Предприятие ______________________________________________________</w:t>
      </w:r>
    </w:p>
    <w:p w:rsidR="001E5E02" w:rsidRDefault="00F55EDE">
      <w:pPr>
        <w:rPr>
          <w:sz w:val="20"/>
          <w:szCs w:val="20"/>
        </w:rPr>
      </w:pPr>
      <w:r>
        <w:rPr>
          <w:rFonts w:eastAsia="Times New Roman"/>
          <w:sz w:val="24"/>
          <w:szCs w:val="24"/>
        </w:rPr>
        <w:t>1.3.Заводской номер _________________________________________________</w:t>
      </w:r>
    </w:p>
    <w:p w:rsidR="001E5E02" w:rsidRDefault="00F55EDE">
      <w:pPr>
        <w:rPr>
          <w:sz w:val="20"/>
          <w:szCs w:val="20"/>
        </w:rPr>
      </w:pPr>
      <w:r>
        <w:rPr>
          <w:rFonts w:eastAsia="Times New Roman"/>
          <w:sz w:val="24"/>
          <w:szCs w:val="24"/>
        </w:rPr>
        <w:t>1.4.Дата выпуска _____________________________________________________</w:t>
      </w:r>
    </w:p>
    <w:p w:rsidR="001E5E02" w:rsidRDefault="00F55EDE">
      <w:pPr>
        <w:ind w:right="20"/>
        <w:rPr>
          <w:sz w:val="20"/>
          <w:szCs w:val="20"/>
        </w:rPr>
      </w:pPr>
      <w:r>
        <w:rPr>
          <w:rFonts w:eastAsia="Times New Roman"/>
          <w:sz w:val="24"/>
          <w:szCs w:val="24"/>
        </w:rPr>
        <w:t>1.5. Детский игровой (спортивный) комплекс предназначен для детей от ___ до __ лет и создает условия:</w:t>
      </w:r>
    </w:p>
    <w:p w:rsidR="001E5E02" w:rsidRDefault="00F55EDE">
      <w:pPr>
        <w:rPr>
          <w:sz w:val="20"/>
          <w:szCs w:val="20"/>
        </w:rPr>
      </w:pPr>
      <w:r>
        <w:rPr>
          <w:rFonts w:eastAsia="Times New Roman"/>
          <w:sz w:val="24"/>
          <w:szCs w:val="24"/>
        </w:rPr>
        <w:t>- обеспечивающие физическое развитие ребенка;</w:t>
      </w:r>
    </w:p>
    <w:p w:rsidR="001E5E02" w:rsidRDefault="001E5E02">
      <w:pPr>
        <w:sectPr w:rsidR="001E5E02">
          <w:pgSz w:w="11900" w:h="16837"/>
          <w:pgMar w:top="1225" w:right="566" w:bottom="863" w:left="1420" w:header="0" w:footer="0" w:gutter="0"/>
          <w:cols w:space="720" w:equalWidth="0">
            <w:col w:w="9920"/>
          </w:cols>
        </w:sectPr>
      </w:pPr>
    </w:p>
    <w:p w:rsidR="001E5E02" w:rsidRDefault="00F55EDE">
      <w:pPr>
        <w:numPr>
          <w:ilvl w:val="0"/>
          <w:numId w:val="11"/>
        </w:numPr>
        <w:tabs>
          <w:tab w:val="left" w:pos="208"/>
        </w:tabs>
        <w:spacing w:line="272" w:lineRule="auto"/>
        <w:rPr>
          <w:rFonts w:eastAsia="Times New Roman"/>
          <w:sz w:val="24"/>
          <w:szCs w:val="24"/>
        </w:rPr>
      </w:pPr>
      <w:r>
        <w:rPr>
          <w:rFonts w:eastAsia="Times New Roman"/>
          <w:sz w:val="24"/>
          <w:szCs w:val="24"/>
        </w:rPr>
        <w:lastRenderedPageBreak/>
        <w:t>развивающие координацию движений, преодоление страха высоты, ловкость и смелость, чувство коллективизма в массовых играх.</w:t>
      </w:r>
    </w:p>
    <w:p w:rsidR="001E5E02" w:rsidRDefault="001E5E02">
      <w:pPr>
        <w:spacing w:line="46" w:lineRule="exact"/>
        <w:rPr>
          <w:rFonts w:eastAsia="Times New Roman"/>
          <w:sz w:val="24"/>
          <w:szCs w:val="24"/>
        </w:rPr>
      </w:pPr>
    </w:p>
    <w:p w:rsidR="001E5E02" w:rsidRDefault="00F55EDE">
      <w:pPr>
        <w:numPr>
          <w:ilvl w:val="1"/>
          <w:numId w:val="11"/>
        </w:numPr>
        <w:tabs>
          <w:tab w:val="left" w:pos="3480"/>
        </w:tabs>
        <w:ind w:left="3480" w:hanging="232"/>
        <w:rPr>
          <w:rFonts w:eastAsia="Times New Roman"/>
          <w:sz w:val="24"/>
          <w:szCs w:val="24"/>
        </w:rPr>
      </w:pPr>
      <w:r>
        <w:rPr>
          <w:rFonts w:eastAsia="Times New Roman"/>
          <w:sz w:val="24"/>
          <w:szCs w:val="24"/>
        </w:rPr>
        <w:t>Основные технические данные</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2.1. Размеры площадки ________________________________________</w:t>
      </w:r>
    </w:p>
    <w:p w:rsidR="001E5E02" w:rsidRDefault="00F55EDE">
      <w:pPr>
        <w:ind w:right="20"/>
        <w:rPr>
          <w:sz w:val="20"/>
          <w:szCs w:val="20"/>
        </w:rPr>
      </w:pPr>
      <w:r>
        <w:rPr>
          <w:rFonts w:eastAsia="Times New Roman"/>
          <w:sz w:val="24"/>
          <w:szCs w:val="24"/>
        </w:rPr>
        <w:t>2.2. Максимальная высота от уровня поверхности игровой площадки до верхней отметки крыши _____________ мм</w:t>
      </w:r>
    </w:p>
    <w:p w:rsidR="001E5E02" w:rsidRDefault="00F55EDE">
      <w:pPr>
        <w:rPr>
          <w:sz w:val="20"/>
          <w:szCs w:val="20"/>
        </w:rPr>
      </w:pPr>
      <w:r>
        <w:rPr>
          <w:rFonts w:eastAsia="Times New Roman"/>
          <w:sz w:val="24"/>
          <w:szCs w:val="24"/>
        </w:rPr>
        <w:t>2.3. Высота от уровня поверхности игровой площадки</w:t>
      </w:r>
    </w:p>
    <w:p w:rsidR="001E5E02" w:rsidRDefault="00F55EDE">
      <w:pPr>
        <w:rPr>
          <w:sz w:val="20"/>
          <w:szCs w:val="20"/>
        </w:rPr>
      </w:pPr>
      <w:r>
        <w:rPr>
          <w:rFonts w:eastAsia="Times New Roman"/>
          <w:sz w:val="24"/>
          <w:szCs w:val="24"/>
        </w:rPr>
        <w:t>до площадок и мостиков _______________________________ мм</w:t>
      </w:r>
    </w:p>
    <w:p w:rsidR="001E5E02" w:rsidRDefault="00F55EDE">
      <w:pPr>
        <w:rPr>
          <w:sz w:val="20"/>
          <w:szCs w:val="20"/>
        </w:rPr>
      </w:pPr>
      <w:r>
        <w:rPr>
          <w:rFonts w:eastAsia="Times New Roman"/>
          <w:sz w:val="24"/>
          <w:szCs w:val="24"/>
        </w:rPr>
        <w:t>2.4. Общая масса детского игрового комплекса _____________ кг</w:t>
      </w:r>
    </w:p>
    <w:p w:rsidR="001E5E02" w:rsidRDefault="001E5E02">
      <w:pPr>
        <w:spacing w:line="120" w:lineRule="exact"/>
        <w:rPr>
          <w:sz w:val="20"/>
          <w:szCs w:val="20"/>
        </w:rPr>
      </w:pPr>
    </w:p>
    <w:tbl>
      <w:tblPr>
        <w:tblW w:w="0" w:type="auto"/>
        <w:tblInd w:w="10" w:type="dxa"/>
        <w:tblLayout w:type="fixed"/>
        <w:tblCellMar>
          <w:left w:w="0" w:type="dxa"/>
          <w:right w:w="0" w:type="dxa"/>
        </w:tblCellMar>
        <w:tblLook w:val="04A0"/>
      </w:tblPr>
      <w:tblGrid>
        <w:gridCol w:w="460"/>
        <w:gridCol w:w="1480"/>
        <w:gridCol w:w="2800"/>
        <w:gridCol w:w="1060"/>
        <w:gridCol w:w="1460"/>
        <w:gridCol w:w="680"/>
        <w:gridCol w:w="1640"/>
      </w:tblGrid>
      <w:tr w:rsidR="001E5E02">
        <w:trPr>
          <w:trHeight w:val="313"/>
        </w:trPr>
        <w:tc>
          <w:tcPr>
            <w:tcW w:w="460" w:type="dxa"/>
            <w:vAlign w:val="bottom"/>
          </w:tcPr>
          <w:p w:rsidR="001E5E02" w:rsidRDefault="001E5E02">
            <w:pPr>
              <w:rPr>
                <w:sz w:val="24"/>
                <w:szCs w:val="24"/>
              </w:rPr>
            </w:pPr>
          </w:p>
        </w:tc>
        <w:tc>
          <w:tcPr>
            <w:tcW w:w="1480" w:type="dxa"/>
            <w:vAlign w:val="bottom"/>
          </w:tcPr>
          <w:p w:rsidR="001E5E02" w:rsidRDefault="001E5E02">
            <w:pPr>
              <w:rPr>
                <w:sz w:val="24"/>
                <w:szCs w:val="24"/>
              </w:rPr>
            </w:pPr>
          </w:p>
        </w:tc>
        <w:tc>
          <w:tcPr>
            <w:tcW w:w="5320" w:type="dxa"/>
            <w:gridSpan w:val="3"/>
            <w:vAlign w:val="bottom"/>
          </w:tcPr>
          <w:p w:rsidR="001E5E02" w:rsidRDefault="00F55EDE">
            <w:pPr>
              <w:ind w:left="600"/>
              <w:jc w:val="center"/>
              <w:rPr>
                <w:sz w:val="20"/>
                <w:szCs w:val="20"/>
              </w:rPr>
            </w:pPr>
            <w:r>
              <w:rPr>
                <w:rFonts w:eastAsia="Times New Roman"/>
                <w:w w:val="99"/>
                <w:sz w:val="24"/>
                <w:szCs w:val="24"/>
              </w:rPr>
              <w:t>3. Комплектность (по паспорту)</w:t>
            </w:r>
          </w:p>
        </w:tc>
        <w:tc>
          <w:tcPr>
            <w:tcW w:w="680" w:type="dxa"/>
            <w:vAlign w:val="bottom"/>
          </w:tcPr>
          <w:p w:rsidR="001E5E02" w:rsidRDefault="001E5E02">
            <w:pPr>
              <w:rPr>
                <w:sz w:val="24"/>
                <w:szCs w:val="24"/>
              </w:rPr>
            </w:pPr>
          </w:p>
        </w:tc>
        <w:tc>
          <w:tcPr>
            <w:tcW w:w="1640" w:type="dxa"/>
            <w:vAlign w:val="bottom"/>
          </w:tcPr>
          <w:p w:rsidR="001E5E02" w:rsidRDefault="001E5E02">
            <w:pPr>
              <w:rPr>
                <w:sz w:val="24"/>
                <w:szCs w:val="24"/>
              </w:rPr>
            </w:pPr>
          </w:p>
        </w:tc>
      </w:tr>
      <w:tr w:rsidR="001E5E02">
        <w:trPr>
          <w:trHeight w:val="100"/>
        </w:trPr>
        <w:tc>
          <w:tcPr>
            <w:tcW w:w="460" w:type="dxa"/>
            <w:tcBorders>
              <w:bottom w:val="single" w:sz="8" w:space="0" w:color="auto"/>
            </w:tcBorders>
            <w:vAlign w:val="bottom"/>
          </w:tcPr>
          <w:p w:rsidR="001E5E02" w:rsidRDefault="001E5E02">
            <w:pPr>
              <w:rPr>
                <w:sz w:val="8"/>
                <w:szCs w:val="8"/>
              </w:rPr>
            </w:pPr>
          </w:p>
        </w:tc>
        <w:tc>
          <w:tcPr>
            <w:tcW w:w="1480" w:type="dxa"/>
            <w:tcBorders>
              <w:bottom w:val="single" w:sz="8" w:space="0" w:color="auto"/>
            </w:tcBorders>
            <w:vAlign w:val="bottom"/>
          </w:tcPr>
          <w:p w:rsidR="001E5E02" w:rsidRDefault="001E5E02">
            <w:pPr>
              <w:rPr>
                <w:sz w:val="8"/>
                <w:szCs w:val="8"/>
              </w:rPr>
            </w:pPr>
          </w:p>
        </w:tc>
        <w:tc>
          <w:tcPr>
            <w:tcW w:w="2800" w:type="dxa"/>
            <w:tcBorders>
              <w:bottom w:val="single" w:sz="8" w:space="0" w:color="auto"/>
            </w:tcBorders>
            <w:vAlign w:val="bottom"/>
          </w:tcPr>
          <w:p w:rsidR="001E5E02" w:rsidRDefault="001E5E02">
            <w:pPr>
              <w:rPr>
                <w:sz w:val="8"/>
                <w:szCs w:val="8"/>
              </w:rPr>
            </w:pPr>
          </w:p>
        </w:tc>
        <w:tc>
          <w:tcPr>
            <w:tcW w:w="1060" w:type="dxa"/>
            <w:tcBorders>
              <w:bottom w:val="single" w:sz="8" w:space="0" w:color="auto"/>
            </w:tcBorders>
            <w:vAlign w:val="bottom"/>
          </w:tcPr>
          <w:p w:rsidR="001E5E02" w:rsidRDefault="001E5E02">
            <w:pPr>
              <w:rPr>
                <w:sz w:val="8"/>
                <w:szCs w:val="8"/>
              </w:rPr>
            </w:pPr>
          </w:p>
        </w:tc>
        <w:tc>
          <w:tcPr>
            <w:tcW w:w="1460" w:type="dxa"/>
            <w:tcBorders>
              <w:bottom w:val="single" w:sz="8" w:space="0" w:color="auto"/>
            </w:tcBorders>
            <w:vAlign w:val="bottom"/>
          </w:tcPr>
          <w:p w:rsidR="001E5E02" w:rsidRDefault="001E5E02">
            <w:pPr>
              <w:rPr>
                <w:sz w:val="8"/>
                <w:szCs w:val="8"/>
              </w:rPr>
            </w:pPr>
          </w:p>
        </w:tc>
        <w:tc>
          <w:tcPr>
            <w:tcW w:w="680" w:type="dxa"/>
            <w:tcBorders>
              <w:bottom w:val="single" w:sz="8" w:space="0" w:color="auto"/>
            </w:tcBorders>
            <w:vAlign w:val="bottom"/>
          </w:tcPr>
          <w:p w:rsidR="001E5E02" w:rsidRDefault="001E5E02">
            <w:pPr>
              <w:rPr>
                <w:sz w:val="8"/>
                <w:szCs w:val="8"/>
              </w:rPr>
            </w:pPr>
          </w:p>
        </w:tc>
        <w:tc>
          <w:tcPr>
            <w:tcW w:w="1640" w:type="dxa"/>
            <w:tcBorders>
              <w:bottom w:val="single" w:sz="8" w:space="0" w:color="auto"/>
            </w:tcBorders>
            <w:vAlign w:val="bottom"/>
          </w:tcPr>
          <w:p w:rsidR="001E5E02" w:rsidRDefault="001E5E02">
            <w:pPr>
              <w:rPr>
                <w:sz w:val="8"/>
                <w:szCs w:val="8"/>
              </w:rPr>
            </w:pPr>
          </w:p>
        </w:tc>
      </w:tr>
      <w:tr w:rsidR="001E5E02">
        <w:trPr>
          <w:trHeight w:val="352"/>
        </w:trPr>
        <w:tc>
          <w:tcPr>
            <w:tcW w:w="46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w:t>
            </w:r>
          </w:p>
        </w:tc>
        <w:tc>
          <w:tcPr>
            <w:tcW w:w="1480" w:type="dxa"/>
            <w:tcBorders>
              <w:right w:val="single" w:sz="8" w:space="0" w:color="auto"/>
            </w:tcBorders>
            <w:vAlign w:val="bottom"/>
          </w:tcPr>
          <w:p w:rsidR="001E5E02" w:rsidRDefault="00F55EDE">
            <w:pPr>
              <w:ind w:left="60"/>
              <w:rPr>
                <w:sz w:val="20"/>
                <w:szCs w:val="20"/>
              </w:rPr>
            </w:pPr>
            <w:r>
              <w:rPr>
                <w:rFonts w:eastAsia="Times New Roman"/>
                <w:sz w:val="24"/>
                <w:szCs w:val="24"/>
              </w:rPr>
              <w:t>Обозначение</w:t>
            </w:r>
          </w:p>
        </w:tc>
        <w:tc>
          <w:tcPr>
            <w:tcW w:w="2800" w:type="dxa"/>
            <w:tcBorders>
              <w:right w:val="single" w:sz="8" w:space="0" w:color="auto"/>
            </w:tcBorders>
            <w:vAlign w:val="bottom"/>
          </w:tcPr>
          <w:p w:rsidR="001E5E02" w:rsidRDefault="00F55EDE">
            <w:pPr>
              <w:ind w:left="640"/>
              <w:rPr>
                <w:sz w:val="20"/>
                <w:szCs w:val="20"/>
              </w:rPr>
            </w:pPr>
            <w:r>
              <w:rPr>
                <w:rFonts w:eastAsia="Times New Roman"/>
                <w:sz w:val="24"/>
                <w:szCs w:val="24"/>
              </w:rPr>
              <w:t>Наименование</w:t>
            </w:r>
          </w:p>
        </w:tc>
        <w:tc>
          <w:tcPr>
            <w:tcW w:w="1060" w:type="dxa"/>
            <w:tcBorders>
              <w:right w:val="single" w:sz="8" w:space="0" w:color="auto"/>
            </w:tcBorders>
            <w:vAlign w:val="bottom"/>
          </w:tcPr>
          <w:p w:rsidR="001E5E02" w:rsidRDefault="00F55EDE">
            <w:pPr>
              <w:jc w:val="center"/>
              <w:rPr>
                <w:sz w:val="20"/>
                <w:szCs w:val="20"/>
              </w:rPr>
            </w:pPr>
            <w:r>
              <w:rPr>
                <w:rFonts w:eastAsia="Times New Roman"/>
                <w:w w:val="99"/>
                <w:sz w:val="24"/>
                <w:szCs w:val="24"/>
              </w:rPr>
              <w:t>Количест</w:t>
            </w:r>
          </w:p>
        </w:tc>
        <w:tc>
          <w:tcPr>
            <w:tcW w:w="1460" w:type="dxa"/>
            <w:tcBorders>
              <w:right w:val="single" w:sz="8" w:space="0" w:color="auto"/>
            </w:tcBorders>
            <w:vAlign w:val="bottom"/>
          </w:tcPr>
          <w:p w:rsidR="001E5E02" w:rsidRDefault="00F55EDE">
            <w:pPr>
              <w:ind w:left="280"/>
              <w:rPr>
                <w:sz w:val="20"/>
                <w:szCs w:val="20"/>
              </w:rPr>
            </w:pPr>
            <w:r>
              <w:rPr>
                <w:rFonts w:eastAsia="Times New Roman"/>
                <w:sz w:val="24"/>
                <w:szCs w:val="24"/>
              </w:rPr>
              <w:t>Размеры</w:t>
            </w:r>
          </w:p>
        </w:tc>
        <w:tc>
          <w:tcPr>
            <w:tcW w:w="680" w:type="dxa"/>
            <w:tcBorders>
              <w:right w:val="single" w:sz="8" w:space="0" w:color="auto"/>
            </w:tcBorders>
            <w:vAlign w:val="bottom"/>
          </w:tcPr>
          <w:p w:rsidR="001E5E02" w:rsidRDefault="00F55EDE">
            <w:pPr>
              <w:jc w:val="center"/>
              <w:rPr>
                <w:sz w:val="20"/>
                <w:szCs w:val="20"/>
              </w:rPr>
            </w:pPr>
            <w:r>
              <w:rPr>
                <w:rFonts w:eastAsia="Times New Roman"/>
                <w:sz w:val="24"/>
                <w:szCs w:val="24"/>
              </w:rPr>
              <w:t>Масс</w:t>
            </w:r>
          </w:p>
        </w:tc>
        <w:tc>
          <w:tcPr>
            <w:tcW w:w="1640" w:type="dxa"/>
            <w:tcBorders>
              <w:right w:val="single" w:sz="8" w:space="0" w:color="auto"/>
            </w:tcBorders>
            <w:vAlign w:val="bottom"/>
          </w:tcPr>
          <w:p w:rsidR="001E5E02" w:rsidRDefault="00F55EDE">
            <w:pPr>
              <w:ind w:left="180"/>
              <w:rPr>
                <w:sz w:val="20"/>
                <w:szCs w:val="20"/>
              </w:rPr>
            </w:pPr>
            <w:r>
              <w:rPr>
                <w:rFonts w:eastAsia="Times New Roman"/>
                <w:sz w:val="24"/>
                <w:szCs w:val="24"/>
              </w:rPr>
              <w:t>Примечание</w:t>
            </w:r>
          </w:p>
        </w:tc>
      </w:tr>
      <w:tr w:rsidR="001E5E02">
        <w:trPr>
          <w:trHeight w:val="190"/>
        </w:trPr>
        <w:tc>
          <w:tcPr>
            <w:tcW w:w="460" w:type="dxa"/>
            <w:tcBorders>
              <w:left w:val="single" w:sz="8" w:space="0" w:color="auto"/>
              <w:bottom w:val="single" w:sz="8" w:space="0" w:color="auto"/>
              <w:right w:val="single" w:sz="8" w:space="0" w:color="auto"/>
            </w:tcBorders>
            <w:vAlign w:val="bottom"/>
          </w:tcPr>
          <w:p w:rsidR="001E5E02" w:rsidRDefault="001E5E02">
            <w:pPr>
              <w:rPr>
                <w:sz w:val="16"/>
                <w:szCs w:val="16"/>
              </w:rPr>
            </w:pPr>
          </w:p>
        </w:tc>
        <w:tc>
          <w:tcPr>
            <w:tcW w:w="1480" w:type="dxa"/>
            <w:tcBorders>
              <w:bottom w:val="single" w:sz="8" w:space="0" w:color="auto"/>
              <w:right w:val="single" w:sz="8" w:space="0" w:color="auto"/>
            </w:tcBorders>
            <w:vAlign w:val="bottom"/>
          </w:tcPr>
          <w:p w:rsidR="001E5E02" w:rsidRDefault="001E5E02">
            <w:pPr>
              <w:rPr>
                <w:sz w:val="16"/>
                <w:szCs w:val="16"/>
              </w:rPr>
            </w:pPr>
          </w:p>
        </w:tc>
        <w:tc>
          <w:tcPr>
            <w:tcW w:w="2800" w:type="dxa"/>
            <w:tcBorders>
              <w:bottom w:val="single" w:sz="8" w:space="0" w:color="auto"/>
              <w:right w:val="single" w:sz="8" w:space="0" w:color="auto"/>
            </w:tcBorders>
            <w:vAlign w:val="bottom"/>
          </w:tcPr>
          <w:p w:rsidR="001E5E02" w:rsidRDefault="001E5E02">
            <w:pPr>
              <w:rPr>
                <w:sz w:val="16"/>
                <w:szCs w:val="16"/>
              </w:rPr>
            </w:pPr>
          </w:p>
        </w:tc>
        <w:tc>
          <w:tcPr>
            <w:tcW w:w="1060" w:type="dxa"/>
            <w:tcBorders>
              <w:bottom w:val="single" w:sz="8" w:space="0" w:color="auto"/>
              <w:right w:val="single" w:sz="8" w:space="0" w:color="auto"/>
            </w:tcBorders>
            <w:vAlign w:val="bottom"/>
          </w:tcPr>
          <w:p w:rsidR="001E5E02" w:rsidRDefault="00F55EDE">
            <w:pPr>
              <w:spacing w:line="190" w:lineRule="exact"/>
              <w:jc w:val="center"/>
              <w:rPr>
                <w:sz w:val="20"/>
                <w:szCs w:val="20"/>
              </w:rPr>
            </w:pPr>
            <w:r>
              <w:rPr>
                <w:rFonts w:eastAsia="Times New Roman"/>
              </w:rPr>
              <w:t>во</w:t>
            </w:r>
          </w:p>
        </w:tc>
        <w:tc>
          <w:tcPr>
            <w:tcW w:w="1460" w:type="dxa"/>
            <w:tcBorders>
              <w:bottom w:val="single" w:sz="8" w:space="0" w:color="auto"/>
              <w:right w:val="single" w:sz="8" w:space="0" w:color="auto"/>
            </w:tcBorders>
            <w:vAlign w:val="bottom"/>
          </w:tcPr>
          <w:p w:rsidR="001E5E02" w:rsidRDefault="001E5E02">
            <w:pPr>
              <w:rPr>
                <w:sz w:val="16"/>
                <w:szCs w:val="16"/>
              </w:rPr>
            </w:pPr>
          </w:p>
        </w:tc>
        <w:tc>
          <w:tcPr>
            <w:tcW w:w="680" w:type="dxa"/>
            <w:tcBorders>
              <w:bottom w:val="single" w:sz="8" w:space="0" w:color="auto"/>
              <w:right w:val="single" w:sz="8" w:space="0" w:color="auto"/>
            </w:tcBorders>
            <w:vAlign w:val="bottom"/>
          </w:tcPr>
          <w:p w:rsidR="001E5E02" w:rsidRDefault="00F55EDE">
            <w:pPr>
              <w:spacing w:line="190" w:lineRule="exact"/>
              <w:jc w:val="center"/>
              <w:rPr>
                <w:sz w:val="20"/>
                <w:szCs w:val="20"/>
              </w:rPr>
            </w:pPr>
            <w:r>
              <w:rPr>
                <w:rFonts w:eastAsia="Times New Roman"/>
              </w:rPr>
              <w:t>а, кг</w:t>
            </w:r>
          </w:p>
        </w:tc>
        <w:tc>
          <w:tcPr>
            <w:tcW w:w="1640" w:type="dxa"/>
            <w:tcBorders>
              <w:bottom w:val="single" w:sz="8" w:space="0" w:color="auto"/>
              <w:right w:val="single" w:sz="8" w:space="0" w:color="auto"/>
            </w:tcBorders>
            <w:vAlign w:val="bottom"/>
          </w:tcPr>
          <w:p w:rsidR="001E5E02" w:rsidRDefault="001E5E02">
            <w:pPr>
              <w:rPr>
                <w:sz w:val="16"/>
                <w:szCs w:val="16"/>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2</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3</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4</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5</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6</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7</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8</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9</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10</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11</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266"/>
        </w:trPr>
        <w:tc>
          <w:tcPr>
            <w:tcW w:w="46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12</w:t>
            </w:r>
          </w:p>
        </w:tc>
        <w:tc>
          <w:tcPr>
            <w:tcW w:w="1480" w:type="dxa"/>
            <w:tcBorders>
              <w:bottom w:val="single" w:sz="8" w:space="0" w:color="auto"/>
              <w:right w:val="single" w:sz="8" w:space="0" w:color="auto"/>
            </w:tcBorders>
            <w:vAlign w:val="bottom"/>
          </w:tcPr>
          <w:p w:rsidR="001E5E02" w:rsidRDefault="001E5E02">
            <w:pPr>
              <w:rPr>
                <w:sz w:val="23"/>
                <w:szCs w:val="23"/>
              </w:rPr>
            </w:pPr>
          </w:p>
        </w:tc>
        <w:tc>
          <w:tcPr>
            <w:tcW w:w="2800" w:type="dxa"/>
            <w:tcBorders>
              <w:bottom w:val="single" w:sz="8" w:space="0" w:color="auto"/>
              <w:right w:val="single" w:sz="8" w:space="0" w:color="auto"/>
            </w:tcBorders>
            <w:vAlign w:val="bottom"/>
          </w:tcPr>
          <w:p w:rsidR="001E5E02" w:rsidRDefault="001E5E02">
            <w:pPr>
              <w:rPr>
                <w:sz w:val="23"/>
                <w:szCs w:val="23"/>
              </w:rPr>
            </w:pPr>
          </w:p>
        </w:tc>
        <w:tc>
          <w:tcPr>
            <w:tcW w:w="1060" w:type="dxa"/>
            <w:tcBorders>
              <w:bottom w:val="single" w:sz="8" w:space="0" w:color="auto"/>
              <w:right w:val="single" w:sz="8" w:space="0" w:color="auto"/>
            </w:tcBorders>
            <w:vAlign w:val="bottom"/>
          </w:tcPr>
          <w:p w:rsidR="001E5E02" w:rsidRDefault="001E5E02">
            <w:pPr>
              <w:rPr>
                <w:sz w:val="23"/>
                <w:szCs w:val="23"/>
              </w:rPr>
            </w:pPr>
          </w:p>
        </w:tc>
        <w:tc>
          <w:tcPr>
            <w:tcW w:w="1460" w:type="dxa"/>
            <w:tcBorders>
              <w:bottom w:val="single" w:sz="8" w:space="0" w:color="auto"/>
              <w:right w:val="single" w:sz="8" w:space="0" w:color="auto"/>
            </w:tcBorders>
            <w:vAlign w:val="bottom"/>
          </w:tcPr>
          <w:p w:rsidR="001E5E02" w:rsidRDefault="001E5E02">
            <w:pPr>
              <w:rPr>
                <w:sz w:val="23"/>
                <w:szCs w:val="23"/>
              </w:rPr>
            </w:pPr>
          </w:p>
        </w:tc>
        <w:tc>
          <w:tcPr>
            <w:tcW w:w="680" w:type="dxa"/>
            <w:tcBorders>
              <w:bottom w:val="single" w:sz="8" w:space="0" w:color="auto"/>
              <w:right w:val="single" w:sz="8" w:space="0" w:color="auto"/>
            </w:tcBorders>
            <w:vAlign w:val="bottom"/>
          </w:tcPr>
          <w:p w:rsidR="001E5E02" w:rsidRDefault="001E5E02">
            <w:pPr>
              <w:rPr>
                <w:sz w:val="23"/>
                <w:szCs w:val="23"/>
              </w:rPr>
            </w:pPr>
          </w:p>
        </w:tc>
        <w:tc>
          <w:tcPr>
            <w:tcW w:w="1640" w:type="dxa"/>
            <w:tcBorders>
              <w:bottom w:val="single" w:sz="8" w:space="0" w:color="auto"/>
              <w:right w:val="single" w:sz="8" w:space="0" w:color="auto"/>
            </w:tcBorders>
            <w:vAlign w:val="bottom"/>
          </w:tcPr>
          <w:p w:rsidR="001E5E02" w:rsidRDefault="001E5E02">
            <w:pPr>
              <w:rPr>
                <w:sz w:val="23"/>
                <w:szCs w:val="23"/>
              </w:rPr>
            </w:pPr>
          </w:p>
        </w:tc>
      </w:tr>
      <w:tr w:rsidR="001E5E02">
        <w:trPr>
          <w:trHeight w:val="406"/>
        </w:trPr>
        <w:tc>
          <w:tcPr>
            <w:tcW w:w="460" w:type="dxa"/>
            <w:vAlign w:val="bottom"/>
          </w:tcPr>
          <w:p w:rsidR="001E5E02" w:rsidRDefault="001E5E02">
            <w:pPr>
              <w:rPr>
                <w:sz w:val="24"/>
                <w:szCs w:val="24"/>
              </w:rPr>
            </w:pPr>
          </w:p>
        </w:tc>
        <w:tc>
          <w:tcPr>
            <w:tcW w:w="1480" w:type="dxa"/>
            <w:vAlign w:val="bottom"/>
          </w:tcPr>
          <w:p w:rsidR="001E5E02" w:rsidRDefault="001E5E02">
            <w:pPr>
              <w:rPr>
                <w:sz w:val="24"/>
                <w:szCs w:val="24"/>
              </w:rPr>
            </w:pPr>
          </w:p>
        </w:tc>
        <w:tc>
          <w:tcPr>
            <w:tcW w:w="5320" w:type="dxa"/>
            <w:gridSpan w:val="3"/>
            <w:vAlign w:val="bottom"/>
          </w:tcPr>
          <w:p w:rsidR="001E5E02" w:rsidRDefault="00F55EDE">
            <w:pPr>
              <w:ind w:left="600"/>
              <w:jc w:val="center"/>
              <w:rPr>
                <w:sz w:val="20"/>
                <w:szCs w:val="20"/>
              </w:rPr>
            </w:pPr>
            <w:r>
              <w:rPr>
                <w:rFonts w:eastAsia="Times New Roman"/>
                <w:w w:val="99"/>
                <w:sz w:val="24"/>
                <w:szCs w:val="24"/>
              </w:rPr>
              <w:t>4. Свидетельство о приемке</w:t>
            </w:r>
          </w:p>
        </w:tc>
        <w:tc>
          <w:tcPr>
            <w:tcW w:w="680" w:type="dxa"/>
            <w:vAlign w:val="bottom"/>
          </w:tcPr>
          <w:p w:rsidR="001E5E02" w:rsidRDefault="001E5E02">
            <w:pPr>
              <w:rPr>
                <w:sz w:val="24"/>
                <w:szCs w:val="24"/>
              </w:rPr>
            </w:pPr>
          </w:p>
        </w:tc>
        <w:tc>
          <w:tcPr>
            <w:tcW w:w="1640" w:type="dxa"/>
            <w:vAlign w:val="bottom"/>
          </w:tcPr>
          <w:p w:rsidR="001E5E02" w:rsidRDefault="001E5E02">
            <w:pPr>
              <w:rPr>
                <w:sz w:val="24"/>
                <w:szCs w:val="24"/>
              </w:rPr>
            </w:pPr>
          </w:p>
        </w:tc>
      </w:tr>
    </w:tbl>
    <w:p w:rsidR="001E5E02" w:rsidRDefault="001E5E02">
      <w:pPr>
        <w:spacing w:line="83" w:lineRule="exact"/>
        <w:rPr>
          <w:sz w:val="20"/>
          <w:szCs w:val="20"/>
        </w:rPr>
      </w:pPr>
    </w:p>
    <w:p w:rsidR="001E5E02" w:rsidRDefault="00F55EDE">
      <w:pPr>
        <w:spacing w:line="272" w:lineRule="auto"/>
        <w:ind w:right="20"/>
        <w:rPr>
          <w:sz w:val="20"/>
          <w:szCs w:val="20"/>
        </w:rPr>
      </w:pPr>
      <w:r>
        <w:rPr>
          <w:rFonts w:eastAsia="Times New Roman"/>
          <w:sz w:val="24"/>
          <w:szCs w:val="24"/>
        </w:rPr>
        <w:t>Детский игровой (спортивный) комплекс ___________, заводской номер ______ соответствует ГОСТ Р 52169-2012 и признан годным к эксплуатации.</w:t>
      </w:r>
    </w:p>
    <w:p w:rsidR="001E5E02" w:rsidRDefault="001E5E02">
      <w:pPr>
        <w:sectPr w:rsidR="001E5E02">
          <w:pgSz w:w="11900" w:h="16837"/>
          <w:pgMar w:top="1117" w:right="566" w:bottom="687" w:left="1420" w:header="0" w:footer="0" w:gutter="0"/>
          <w:cols w:space="720" w:equalWidth="0">
            <w:col w:w="9920"/>
          </w:cols>
        </w:sectPr>
      </w:pPr>
    </w:p>
    <w:p w:rsidR="001E5E02" w:rsidRDefault="001E5E02">
      <w:pPr>
        <w:spacing w:line="202" w:lineRule="exact"/>
        <w:rPr>
          <w:sz w:val="20"/>
          <w:szCs w:val="20"/>
        </w:rPr>
      </w:pPr>
    </w:p>
    <w:p w:rsidR="001E5E02" w:rsidRDefault="00F55EDE">
      <w:pPr>
        <w:rPr>
          <w:sz w:val="20"/>
          <w:szCs w:val="20"/>
        </w:rPr>
      </w:pPr>
      <w:r>
        <w:rPr>
          <w:rFonts w:eastAsia="Times New Roman"/>
          <w:sz w:val="23"/>
          <w:szCs w:val="23"/>
        </w:rPr>
        <w:t>М.П.</w:t>
      </w:r>
    </w:p>
    <w:p w:rsidR="001E5E02" w:rsidRDefault="00F55EDE">
      <w:pPr>
        <w:spacing w:line="20" w:lineRule="exact"/>
        <w:rPr>
          <w:sz w:val="20"/>
          <w:szCs w:val="20"/>
        </w:rPr>
      </w:pPr>
      <w:r>
        <w:rPr>
          <w:sz w:val="20"/>
          <w:szCs w:val="20"/>
        </w:rPr>
        <w:br w:type="column"/>
      </w:r>
    </w:p>
    <w:p w:rsidR="001E5E02" w:rsidRDefault="001E5E02">
      <w:pPr>
        <w:spacing w:line="182" w:lineRule="exact"/>
        <w:rPr>
          <w:sz w:val="20"/>
          <w:szCs w:val="20"/>
        </w:rPr>
      </w:pPr>
    </w:p>
    <w:p w:rsidR="001E5E02" w:rsidRDefault="00F55EDE">
      <w:pPr>
        <w:ind w:left="2080"/>
        <w:rPr>
          <w:sz w:val="20"/>
          <w:szCs w:val="20"/>
        </w:rPr>
      </w:pPr>
      <w:r>
        <w:rPr>
          <w:rFonts w:eastAsia="Times New Roman"/>
          <w:sz w:val="23"/>
          <w:szCs w:val="23"/>
        </w:rPr>
        <w:t>Дата выпуска</w:t>
      </w:r>
    </w:p>
    <w:p w:rsidR="001E5E02" w:rsidRDefault="001E5E02">
      <w:pPr>
        <w:spacing w:line="12" w:lineRule="exact"/>
        <w:rPr>
          <w:sz w:val="20"/>
          <w:szCs w:val="20"/>
        </w:rPr>
      </w:pPr>
    </w:p>
    <w:p w:rsidR="001E5E02" w:rsidRDefault="00F55EDE">
      <w:pPr>
        <w:rPr>
          <w:sz w:val="20"/>
          <w:szCs w:val="20"/>
        </w:rPr>
      </w:pPr>
      <w:r>
        <w:rPr>
          <w:rFonts w:eastAsia="Times New Roman"/>
          <w:sz w:val="24"/>
          <w:szCs w:val="24"/>
        </w:rPr>
        <w:t>__________________</w:t>
      </w:r>
    </w:p>
    <w:p w:rsidR="001E5E02" w:rsidRDefault="00F55EDE">
      <w:pPr>
        <w:ind w:left="660"/>
        <w:rPr>
          <w:sz w:val="20"/>
          <w:szCs w:val="20"/>
        </w:rPr>
      </w:pPr>
      <w:r>
        <w:rPr>
          <w:rFonts w:eastAsia="Times New Roman"/>
          <w:sz w:val="24"/>
          <w:szCs w:val="24"/>
        </w:rPr>
        <w:t>личная подпись</w:t>
      </w:r>
    </w:p>
    <w:p w:rsidR="001E5E02" w:rsidRDefault="00F55EDE">
      <w:pPr>
        <w:spacing w:line="20" w:lineRule="exact"/>
        <w:rPr>
          <w:sz w:val="20"/>
          <w:szCs w:val="20"/>
        </w:rPr>
      </w:pPr>
      <w:r>
        <w:rPr>
          <w:sz w:val="20"/>
          <w:szCs w:val="20"/>
        </w:rPr>
        <w:br w:type="column"/>
      </w:r>
    </w:p>
    <w:p w:rsidR="001E5E02" w:rsidRDefault="001E5E02">
      <w:pPr>
        <w:spacing w:line="182" w:lineRule="exact"/>
        <w:rPr>
          <w:sz w:val="20"/>
          <w:szCs w:val="20"/>
        </w:rPr>
      </w:pPr>
    </w:p>
    <w:p w:rsidR="001E5E02" w:rsidRDefault="00F55EDE">
      <w:pPr>
        <w:rPr>
          <w:sz w:val="20"/>
          <w:szCs w:val="20"/>
        </w:rPr>
      </w:pPr>
      <w:r>
        <w:rPr>
          <w:rFonts w:eastAsia="Times New Roman"/>
          <w:sz w:val="24"/>
          <w:szCs w:val="24"/>
        </w:rPr>
        <w:t>_________________20___ г.</w:t>
      </w:r>
    </w:p>
    <w:p w:rsidR="001E5E02" w:rsidRDefault="00F55EDE">
      <w:pPr>
        <w:ind w:left="700"/>
        <w:rPr>
          <w:sz w:val="20"/>
          <w:szCs w:val="20"/>
        </w:rPr>
      </w:pPr>
      <w:r>
        <w:rPr>
          <w:rFonts w:eastAsia="Times New Roman"/>
          <w:sz w:val="24"/>
          <w:szCs w:val="24"/>
        </w:rPr>
        <w:t>________________________</w:t>
      </w:r>
    </w:p>
    <w:p w:rsidR="001E5E02" w:rsidRDefault="00F55EDE">
      <w:pPr>
        <w:ind w:left="1480"/>
        <w:rPr>
          <w:sz w:val="20"/>
          <w:szCs w:val="20"/>
        </w:rPr>
      </w:pPr>
      <w:r>
        <w:rPr>
          <w:rFonts w:eastAsia="Times New Roman"/>
          <w:sz w:val="24"/>
          <w:szCs w:val="24"/>
        </w:rPr>
        <w:t>инициалы, фамилия</w:t>
      </w:r>
    </w:p>
    <w:p w:rsidR="001E5E02" w:rsidRDefault="001E5E02">
      <w:pPr>
        <w:spacing w:line="200" w:lineRule="exact"/>
        <w:rPr>
          <w:sz w:val="20"/>
          <w:szCs w:val="20"/>
        </w:rPr>
      </w:pPr>
    </w:p>
    <w:p w:rsidR="001E5E02" w:rsidRDefault="001E5E02">
      <w:pPr>
        <w:sectPr w:rsidR="001E5E02">
          <w:type w:val="continuous"/>
          <w:pgSz w:w="11900" w:h="16837"/>
          <w:pgMar w:top="1117" w:right="566" w:bottom="687" w:left="1420" w:header="0" w:footer="0" w:gutter="0"/>
          <w:cols w:num="3" w:space="720" w:equalWidth="0">
            <w:col w:w="500" w:space="260"/>
            <w:col w:w="3480" w:space="720"/>
            <w:col w:w="4960"/>
          </w:cols>
        </w:sectPr>
      </w:pPr>
    </w:p>
    <w:p w:rsidR="001E5E02" w:rsidRDefault="001E5E02">
      <w:pPr>
        <w:spacing w:line="316" w:lineRule="exact"/>
        <w:rPr>
          <w:sz w:val="20"/>
          <w:szCs w:val="20"/>
        </w:rPr>
      </w:pPr>
    </w:p>
    <w:p w:rsidR="001E5E02" w:rsidRDefault="00F55EDE">
      <w:pPr>
        <w:ind w:left="3320"/>
        <w:rPr>
          <w:sz w:val="20"/>
          <w:szCs w:val="20"/>
        </w:rPr>
      </w:pPr>
      <w:r>
        <w:rPr>
          <w:rFonts w:eastAsia="Times New Roman"/>
          <w:sz w:val="24"/>
          <w:szCs w:val="24"/>
        </w:rPr>
        <w:t>5. Свидетельство о консервации</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Детский игровой (спортивный) комплекс_________________________________</w:t>
      </w:r>
    </w:p>
    <w:p w:rsidR="001E5E02" w:rsidRDefault="00F55EDE">
      <w:pPr>
        <w:ind w:left="5020"/>
        <w:rPr>
          <w:sz w:val="20"/>
          <w:szCs w:val="20"/>
        </w:rPr>
      </w:pPr>
      <w:r>
        <w:rPr>
          <w:rFonts w:eastAsia="Times New Roman"/>
          <w:sz w:val="24"/>
          <w:szCs w:val="24"/>
        </w:rPr>
        <w:t>наименование изделия, обозначение</w:t>
      </w:r>
    </w:p>
    <w:p w:rsidR="001E5E02" w:rsidRDefault="00F55EDE">
      <w:pPr>
        <w:jc w:val="both"/>
        <w:rPr>
          <w:sz w:val="20"/>
          <w:szCs w:val="20"/>
        </w:rPr>
      </w:pPr>
      <w:r>
        <w:rPr>
          <w:rFonts w:eastAsia="Times New Roman"/>
          <w:sz w:val="24"/>
          <w:szCs w:val="24"/>
        </w:rPr>
        <w:t>Заводской номер ____________________________ подвергнуто консервации на________________________________________________________________________________ __________________________________________________________</w:t>
      </w:r>
    </w:p>
    <w:p w:rsidR="001E5E02" w:rsidRDefault="00F55EDE">
      <w:pPr>
        <w:spacing w:line="272" w:lineRule="auto"/>
        <w:ind w:right="320" w:firstLine="2"/>
        <w:rPr>
          <w:sz w:val="20"/>
          <w:szCs w:val="20"/>
        </w:rPr>
      </w:pPr>
      <w:r>
        <w:rPr>
          <w:rFonts w:eastAsia="Times New Roman"/>
          <w:sz w:val="24"/>
          <w:szCs w:val="24"/>
        </w:rPr>
        <w:t>наименование предприятия, проводившего консервацию согласно требованиям нормативных документов.</w:t>
      </w:r>
    </w:p>
    <w:p w:rsidR="001E5E02" w:rsidRDefault="001E5E02">
      <w:pPr>
        <w:spacing w:line="202" w:lineRule="exact"/>
        <w:rPr>
          <w:sz w:val="20"/>
          <w:szCs w:val="20"/>
        </w:rPr>
      </w:pPr>
    </w:p>
    <w:p w:rsidR="001E5E02" w:rsidRDefault="00F55EDE">
      <w:pPr>
        <w:spacing w:line="294" w:lineRule="auto"/>
        <w:ind w:right="4600"/>
        <w:rPr>
          <w:sz w:val="20"/>
          <w:szCs w:val="20"/>
        </w:rPr>
      </w:pPr>
      <w:r>
        <w:rPr>
          <w:rFonts w:eastAsia="Times New Roman"/>
          <w:sz w:val="23"/>
          <w:szCs w:val="23"/>
        </w:rPr>
        <w:t>Дата консервации_____________________________ Срок консервации_________________</w:t>
      </w:r>
    </w:p>
    <w:p w:rsidR="001E5E02" w:rsidRDefault="001E5E02">
      <w:pPr>
        <w:spacing w:line="180" w:lineRule="exact"/>
        <w:rPr>
          <w:sz w:val="20"/>
          <w:szCs w:val="20"/>
        </w:rPr>
      </w:pPr>
    </w:p>
    <w:p w:rsidR="001E5E02" w:rsidRDefault="00F55EDE">
      <w:pPr>
        <w:rPr>
          <w:sz w:val="20"/>
          <w:szCs w:val="20"/>
        </w:rPr>
      </w:pPr>
      <w:r>
        <w:rPr>
          <w:rFonts w:eastAsia="Times New Roman"/>
          <w:sz w:val="24"/>
          <w:szCs w:val="24"/>
        </w:rPr>
        <w:t>М.П.</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Консервацию провел ________________________________________________</w:t>
      </w:r>
    </w:p>
    <w:p w:rsidR="001E5E02" w:rsidRDefault="00F55EDE">
      <w:pPr>
        <w:ind w:left="2840"/>
        <w:rPr>
          <w:sz w:val="20"/>
          <w:szCs w:val="20"/>
        </w:rPr>
      </w:pPr>
      <w:r>
        <w:rPr>
          <w:rFonts w:eastAsia="Times New Roman"/>
          <w:sz w:val="24"/>
          <w:szCs w:val="24"/>
        </w:rPr>
        <w:t>личная подпись, инициалы, фамилия.</w:t>
      </w:r>
    </w:p>
    <w:p w:rsidR="001E5E02" w:rsidRDefault="001E5E02">
      <w:pPr>
        <w:sectPr w:rsidR="001E5E02">
          <w:type w:val="continuous"/>
          <w:pgSz w:w="11900" w:h="16837"/>
          <w:pgMar w:top="1117" w:right="566" w:bottom="687" w:left="1420" w:header="0" w:footer="0" w:gutter="0"/>
          <w:cols w:space="720" w:equalWidth="0">
            <w:col w:w="9920"/>
          </w:cols>
        </w:sectPr>
      </w:pPr>
    </w:p>
    <w:p w:rsidR="001E5E02" w:rsidRDefault="001E5E02">
      <w:pPr>
        <w:spacing w:line="74" w:lineRule="exact"/>
        <w:rPr>
          <w:sz w:val="20"/>
          <w:szCs w:val="20"/>
        </w:rPr>
      </w:pPr>
    </w:p>
    <w:p w:rsidR="001E5E02" w:rsidRDefault="00F55EDE">
      <w:pPr>
        <w:ind w:left="3440"/>
        <w:rPr>
          <w:sz w:val="20"/>
          <w:szCs w:val="20"/>
        </w:rPr>
      </w:pPr>
      <w:r>
        <w:rPr>
          <w:rFonts w:eastAsia="Times New Roman"/>
          <w:sz w:val="24"/>
          <w:szCs w:val="24"/>
        </w:rPr>
        <w:t>6. Свидетельство об упаковке</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Детский игровой (спортивный) комплекс_________________________________</w:t>
      </w:r>
    </w:p>
    <w:p w:rsidR="001E5E02" w:rsidRDefault="00F55EDE">
      <w:pPr>
        <w:ind w:left="5020"/>
        <w:rPr>
          <w:sz w:val="20"/>
          <w:szCs w:val="20"/>
        </w:rPr>
      </w:pPr>
      <w:r>
        <w:rPr>
          <w:rFonts w:eastAsia="Times New Roman"/>
          <w:sz w:val="24"/>
          <w:szCs w:val="24"/>
        </w:rPr>
        <w:t>наименование изделия, обозначение</w:t>
      </w:r>
    </w:p>
    <w:p w:rsidR="001E5E02" w:rsidRDefault="00F55EDE">
      <w:pPr>
        <w:tabs>
          <w:tab w:val="left" w:pos="1960"/>
          <w:tab w:val="left" w:pos="3520"/>
          <w:tab w:val="left" w:pos="8840"/>
        </w:tabs>
        <w:rPr>
          <w:sz w:val="20"/>
          <w:szCs w:val="20"/>
        </w:rPr>
      </w:pPr>
      <w:r>
        <w:rPr>
          <w:rFonts w:eastAsia="Times New Roman"/>
          <w:sz w:val="24"/>
          <w:szCs w:val="24"/>
        </w:rPr>
        <w:t>Заводской</w:t>
      </w:r>
      <w:r>
        <w:rPr>
          <w:sz w:val="20"/>
          <w:szCs w:val="20"/>
        </w:rPr>
        <w:tab/>
      </w:r>
      <w:r>
        <w:rPr>
          <w:rFonts w:eastAsia="Times New Roman"/>
          <w:sz w:val="24"/>
          <w:szCs w:val="24"/>
        </w:rPr>
        <w:t>номер</w:t>
      </w:r>
      <w:r>
        <w:rPr>
          <w:sz w:val="20"/>
          <w:szCs w:val="20"/>
        </w:rPr>
        <w:tab/>
      </w:r>
      <w:r>
        <w:rPr>
          <w:rFonts w:eastAsia="Times New Roman"/>
          <w:sz w:val="24"/>
          <w:szCs w:val="24"/>
        </w:rPr>
        <w:t>____________________________________,</w:t>
      </w:r>
      <w:r>
        <w:rPr>
          <w:sz w:val="20"/>
          <w:szCs w:val="20"/>
        </w:rPr>
        <w:tab/>
      </w:r>
      <w:r>
        <w:rPr>
          <w:rFonts w:eastAsia="Times New Roman"/>
          <w:sz w:val="24"/>
          <w:szCs w:val="24"/>
        </w:rPr>
        <w:t>упаковано</w:t>
      </w:r>
    </w:p>
    <w:p w:rsidR="001E5E02" w:rsidRDefault="00F55EDE">
      <w:pPr>
        <w:rPr>
          <w:sz w:val="20"/>
          <w:szCs w:val="20"/>
        </w:rPr>
      </w:pPr>
      <w:r>
        <w:rPr>
          <w:rFonts w:eastAsia="Times New Roman"/>
          <w:sz w:val="24"/>
          <w:szCs w:val="24"/>
        </w:rPr>
        <w:t>__________________________________________________________________________________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w:t>
      </w:r>
    </w:p>
    <w:p w:rsidR="001E5E02" w:rsidRDefault="00F55EDE">
      <w:pPr>
        <w:ind w:left="2260"/>
        <w:rPr>
          <w:sz w:val="20"/>
          <w:szCs w:val="20"/>
        </w:rPr>
      </w:pPr>
      <w:r>
        <w:rPr>
          <w:rFonts w:eastAsia="Times New Roman"/>
          <w:sz w:val="24"/>
          <w:szCs w:val="24"/>
        </w:rPr>
        <w:t>наименование предприятия, проводившего упаковку</w:t>
      </w:r>
    </w:p>
    <w:p w:rsidR="001E5E02" w:rsidRDefault="001E5E02">
      <w:pPr>
        <w:spacing w:line="276" w:lineRule="exact"/>
        <w:rPr>
          <w:sz w:val="20"/>
          <w:szCs w:val="20"/>
        </w:rPr>
      </w:pPr>
    </w:p>
    <w:p w:rsidR="001E5E02" w:rsidRDefault="00F55EDE">
      <w:pPr>
        <w:spacing w:line="294" w:lineRule="auto"/>
        <w:ind w:right="4840"/>
        <w:rPr>
          <w:sz w:val="20"/>
          <w:szCs w:val="20"/>
        </w:rPr>
      </w:pPr>
      <w:r>
        <w:rPr>
          <w:rFonts w:eastAsia="Times New Roman"/>
          <w:sz w:val="23"/>
          <w:szCs w:val="23"/>
        </w:rPr>
        <w:t>согласно требованиям нормативных документов Дата упаковки______________________________</w:t>
      </w:r>
    </w:p>
    <w:p w:rsidR="001E5E02" w:rsidRDefault="001E5E02">
      <w:pPr>
        <w:spacing w:line="200" w:lineRule="exact"/>
        <w:rPr>
          <w:sz w:val="20"/>
          <w:szCs w:val="20"/>
        </w:rPr>
      </w:pPr>
    </w:p>
    <w:p w:rsidR="001E5E02" w:rsidRDefault="001E5E02">
      <w:pPr>
        <w:spacing w:line="256" w:lineRule="exact"/>
        <w:rPr>
          <w:sz w:val="20"/>
          <w:szCs w:val="20"/>
        </w:rPr>
      </w:pPr>
    </w:p>
    <w:p w:rsidR="001E5E02" w:rsidRDefault="00F55EDE">
      <w:pPr>
        <w:rPr>
          <w:sz w:val="20"/>
          <w:szCs w:val="20"/>
        </w:rPr>
      </w:pPr>
      <w:r>
        <w:rPr>
          <w:rFonts w:eastAsia="Times New Roman"/>
          <w:sz w:val="24"/>
          <w:szCs w:val="24"/>
        </w:rPr>
        <w:t>М.П.</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Упаковку провел________________________________________________________</w:t>
      </w:r>
    </w:p>
    <w:p w:rsidR="001E5E02" w:rsidRDefault="00F55EDE">
      <w:pPr>
        <w:ind w:left="2840"/>
        <w:rPr>
          <w:sz w:val="20"/>
          <w:szCs w:val="20"/>
        </w:rPr>
      </w:pPr>
      <w:r>
        <w:rPr>
          <w:rFonts w:eastAsia="Times New Roman"/>
          <w:sz w:val="24"/>
          <w:szCs w:val="24"/>
        </w:rPr>
        <w:t>личная подпись, инициалы, фамилия</w:t>
      </w:r>
    </w:p>
    <w:p w:rsidR="001E5E02" w:rsidRDefault="001E5E02">
      <w:pPr>
        <w:spacing w:line="200" w:lineRule="exact"/>
        <w:rPr>
          <w:sz w:val="20"/>
          <w:szCs w:val="20"/>
        </w:rPr>
      </w:pPr>
    </w:p>
    <w:p w:rsidR="001E5E02" w:rsidRDefault="001E5E02">
      <w:pPr>
        <w:spacing w:line="316" w:lineRule="exact"/>
        <w:rPr>
          <w:sz w:val="20"/>
          <w:szCs w:val="20"/>
        </w:rPr>
      </w:pPr>
    </w:p>
    <w:p w:rsidR="001E5E02" w:rsidRDefault="00F55EDE">
      <w:pPr>
        <w:jc w:val="center"/>
        <w:rPr>
          <w:sz w:val="20"/>
          <w:szCs w:val="20"/>
        </w:rPr>
      </w:pPr>
      <w:r>
        <w:rPr>
          <w:rFonts w:eastAsia="Times New Roman"/>
          <w:sz w:val="24"/>
          <w:szCs w:val="24"/>
        </w:rPr>
        <w:t>7. Гарантийные обязательства</w:t>
      </w:r>
    </w:p>
    <w:p w:rsidR="001E5E02" w:rsidRDefault="001E5E02">
      <w:pPr>
        <w:spacing w:line="120" w:lineRule="exact"/>
        <w:rPr>
          <w:sz w:val="20"/>
          <w:szCs w:val="20"/>
        </w:rPr>
      </w:pPr>
    </w:p>
    <w:p w:rsidR="001E5E02" w:rsidRDefault="00F55EDE">
      <w:pPr>
        <w:spacing w:line="250" w:lineRule="auto"/>
        <w:ind w:firstLine="708"/>
        <w:jc w:val="both"/>
        <w:rPr>
          <w:sz w:val="20"/>
          <w:szCs w:val="20"/>
        </w:rPr>
      </w:pPr>
      <w:r>
        <w:rPr>
          <w:rFonts w:eastAsia="Times New Roman"/>
          <w:sz w:val="24"/>
          <w:szCs w:val="24"/>
        </w:rPr>
        <w:t>Предприятие-изготовитель гарантирует соответствие детского игрового (спортивного) комплекса ________, заводской номер _________ требованиям ГОСТ Р 52169-2012 при соблюдении эксплуатантом (владельцем) правил монтажа, эксплуатации, транспортирования и хранения.</w:t>
      </w:r>
    </w:p>
    <w:p w:rsidR="001E5E02" w:rsidRDefault="001E5E02">
      <w:pPr>
        <w:spacing w:line="74" w:lineRule="exact"/>
        <w:rPr>
          <w:sz w:val="20"/>
          <w:szCs w:val="20"/>
        </w:rPr>
      </w:pPr>
    </w:p>
    <w:p w:rsidR="001E5E02" w:rsidRDefault="00F55EDE">
      <w:pPr>
        <w:ind w:left="700"/>
        <w:rPr>
          <w:sz w:val="20"/>
          <w:szCs w:val="20"/>
        </w:rPr>
      </w:pPr>
      <w:r>
        <w:rPr>
          <w:rFonts w:eastAsia="Times New Roman"/>
          <w:sz w:val="24"/>
          <w:szCs w:val="24"/>
        </w:rPr>
        <w:t>Срок гарантии на изделие 12 мес. со дня поставки изделия эксплуатанту (владельцу).</w:t>
      </w:r>
    </w:p>
    <w:p w:rsidR="001E5E02" w:rsidRDefault="001E5E02">
      <w:pPr>
        <w:spacing w:line="120" w:lineRule="exact"/>
        <w:rPr>
          <w:sz w:val="20"/>
          <w:szCs w:val="20"/>
        </w:rPr>
      </w:pPr>
    </w:p>
    <w:p w:rsidR="001E5E02" w:rsidRDefault="00F55EDE">
      <w:pPr>
        <w:spacing w:line="256" w:lineRule="auto"/>
        <w:ind w:firstLine="708"/>
        <w:jc w:val="both"/>
        <w:rPr>
          <w:sz w:val="20"/>
          <w:szCs w:val="20"/>
        </w:rPr>
      </w:pPr>
      <w:r>
        <w:rPr>
          <w:rFonts w:eastAsia="Times New Roman"/>
          <w:sz w:val="24"/>
          <w:szCs w:val="24"/>
        </w:rPr>
        <w:t>При нарушении правил монтажа, эксплуатации, транспортирования и хранения оборудования изготовитель не несет ответственности за выход из строя как оборудования в целом, так и его отдельных элементов.</w:t>
      </w:r>
    </w:p>
    <w:p w:rsidR="001E5E02" w:rsidRDefault="001E5E02">
      <w:pPr>
        <w:spacing w:line="200" w:lineRule="exact"/>
        <w:rPr>
          <w:sz w:val="20"/>
          <w:szCs w:val="20"/>
        </w:rPr>
      </w:pPr>
    </w:p>
    <w:p w:rsidR="001E5E02" w:rsidRDefault="001E5E02">
      <w:pPr>
        <w:spacing w:line="261" w:lineRule="exact"/>
        <w:rPr>
          <w:sz w:val="20"/>
          <w:szCs w:val="20"/>
        </w:rPr>
      </w:pPr>
    </w:p>
    <w:p w:rsidR="001E5E02" w:rsidRDefault="00F55EDE">
      <w:pPr>
        <w:numPr>
          <w:ilvl w:val="2"/>
          <w:numId w:val="12"/>
        </w:numPr>
        <w:tabs>
          <w:tab w:val="left" w:pos="4460"/>
        </w:tabs>
        <w:ind w:left="4460" w:hanging="232"/>
        <w:rPr>
          <w:rFonts w:eastAsia="Times New Roman"/>
          <w:sz w:val="24"/>
          <w:szCs w:val="24"/>
        </w:rPr>
      </w:pPr>
      <w:r>
        <w:rPr>
          <w:rFonts w:eastAsia="Times New Roman"/>
          <w:sz w:val="24"/>
          <w:szCs w:val="24"/>
        </w:rPr>
        <w:t>Рекламации</w:t>
      </w:r>
    </w:p>
    <w:p w:rsidR="001E5E02" w:rsidRDefault="001E5E02">
      <w:pPr>
        <w:spacing w:line="120" w:lineRule="exact"/>
        <w:rPr>
          <w:rFonts w:eastAsia="Times New Roman"/>
          <w:sz w:val="24"/>
          <w:szCs w:val="24"/>
        </w:rPr>
      </w:pPr>
    </w:p>
    <w:p w:rsidR="001E5E02" w:rsidRDefault="00F55EDE">
      <w:pPr>
        <w:numPr>
          <w:ilvl w:val="1"/>
          <w:numId w:val="12"/>
        </w:numPr>
        <w:tabs>
          <w:tab w:val="left" w:pos="1064"/>
        </w:tabs>
        <w:ind w:firstLine="710"/>
        <w:jc w:val="both"/>
        <w:rPr>
          <w:rFonts w:eastAsia="Times New Roman"/>
          <w:sz w:val="24"/>
          <w:szCs w:val="24"/>
        </w:rPr>
      </w:pPr>
      <w:r>
        <w:rPr>
          <w:rFonts w:eastAsia="Times New Roman"/>
          <w:sz w:val="24"/>
          <w:szCs w:val="24"/>
        </w:rPr>
        <w:t>случае обнаружения дефектов или поломок детского игрового (спортивного) комплекса в период гарантийного срока по вине изготовителя (поставщика) составляется акт-рекламация.</w:t>
      </w:r>
    </w:p>
    <w:p w:rsidR="001E5E02" w:rsidRDefault="00F55EDE">
      <w:pPr>
        <w:ind w:left="720"/>
        <w:rPr>
          <w:rFonts w:eastAsia="Times New Roman"/>
          <w:sz w:val="24"/>
          <w:szCs w:val="24"/>
        </w:rPr>
      </w:pPr>
      <w:r>
        <w:rPr>
          <w:rFonts w:eastAsia="Times New Roman"/>
          <w:sz w:val="24"/>
          <w:szCs w:val="24"/>
        </w:rPr>
        <w:t>Акт-рекламация должен содержать:</w:t>
      </w:r>
    </w:p>
    <w:p w:rsidR="001E5E02" w:rsidRDefault="00F55EDE">
      <w:pPr>
        <w:numPr>
          <w:ilvl w:val="0"/>
          <w:numId w:val="12"/>
        </w:numPr>
        <w:tabs>
          <w:tab w:val="left" w:pos="140"/>
        </w:tabs>
        <w:ind w:left="140" w:hanging="140"/>
        <w:rPr>
          <w:rFonts w:eastAsia="Times New Roman"/>
          <w:sz w:val="24"/>
          <w:szCs w:val="24"/>
        </w:rPr>
      </w:pPr>
      <w:r>
        <w:rPr>
          <w:rFonts w:eastAsia="Times New Roman"/>
          <w:sz w:val="24"/>
          <w:szCs w:val="24"/>
        </w:rPr>
        <w:t>наименование детского игрового (спортивного) комплекса, заводской номер и дату выпуска;</w:t>
      </w:r>
    </w:p>
    <w:p w:rsidR="001E5E02" w:rsidRDefault="00F55EDE">
      <w:pPr>
        <w:numPr>
          <w:ilvl w:val="0"/>
          <w:numId w:val="12"/>
        </w:numPr>
        <w:tabs>
          <w:tab w:val="left" w:pos="140"/>
        </w:tabs>
        <w:ind w:left="140" w:hanging="140"/>
        <w:rPr>
          <w:rFonts w:eastAsia="Times New Roman"/>
          <w:sz w:val="24"/>
          <w:szCs w:val="24"/>
        </w:rPr>
      </w:pPr>
      <w:r>
        <w:rPr>
          <w:rFonts w:eastAsia="Times New Roman"/>
          <w:sz w:val="24"/>
          <w:szCs w:val="24"/>
        </w:rPr>
        <w:t>даты получения, монтажа и ввода в эксплуатацию;</w:t>
      </w:r>
    </w:p>
    <w:p w:rsidR="001E5E02" w:rsidRDefault="00F55EDE">
      <w:pPr>
        <w:numPr>
          <w:ilvl w:val="0"/>
          <w:numId w:val="12"/>
        </w:numPr>
        <w:tabs>
          <w:tab w:val="left" w:pos="140"/>
        </w:tabs>
        <w:ind w:left="140" w:hanging="140"/>
        <w:rPr>
          <w:rFonts w:eastAsia="Times New Roman"/>
          <w:sz w:val="24"/>
          <w:szCs w:val="24"/>
        </w:rPr>
      </w:pPr>
      <w:r>
        <w:rPr>
          <w:rFonts w:eastAsia="Times New Roman"/>
          <w:sz w:val="24"/>
          <w:szCs w:val="24"/>
        </w:rPr>
        <w:t>общее время работы, ч;</w:t>
      </w:r>
    </w:p>
    <w:p w:rsidR="001E5E02" w:rsidRDefault="00F55EDE">
      <w:pPr>
        <w:numPr>
          <w:ilvl w:val="0"/>
          <w:numId w:val="12"/>
        </w:numPr>
        <w:tabs>
          <w:tab w:val="left" w:pos="140"/>
        </w:tabs>
        <w:ind w:left="140" w:hanging="140"/>
        <w:rPr>
          <w:rFonts w:eastAsia="Times New Roman"/>
          <w:sz w:val="24"/>
          <w:szCs w:val="24"/>
        </w:rPr>
      </w:pPr>
      <w:r>
        <w:rPr>
          <w:rFonts w:eastAsia="Times New Roman"/>
          <w:sz w:val="24"/>
          <w:szCs w:val="24"/>
        </w:rPr>
        <w:t>сведения об имевшихся неисправностях.</w:t>
      </w:r>
    </w:p>
    <w:p w:rsidR="001E5E02" w:rsidRDefault="00F55EDE">
      <w:pPr>
        <w:spacing w:line="272" w:lineRule="auto"/>
        <w:ind w:firstLine="708"/>
        <w:rPr>
          <w:sz w:val="20"/>
          <w:szCs w:val="20"/>
        </w:rPr>
      </w:pPr>
      <w:r>
        <w:rPr>
          <w:rFonts w:eastAsia="Times New Roman"/>
          <w:sz w:val="24"/>
          <w:szCs w:val="24"/>
        </w:rPr>
        <w:t>Детали, вышедшие из строя и послужившие причиной остановки детского игрового комплекса, должны быть сохранены до приезда представителя изготовителя.</w:t>
      </w:r>
    </w:p>
    <w:p w:rsidR="001E5E02" w:rsidRDefault="001E5E02">
      <w:pPr>
        <w:spacing w:line="46" w:lineRule="exact"/>
        <w:rPr>
          <w:sz w:val="20"/>
          <w:szCs w:val="20"/>
        </w:rPr>
      </w:pPr>
    </w:p>
    <w:tbl>
      <w:tblPr>
        <w:tblW w:w="0" w:type="auto"/>
        <w:tblInd w:w="10" w:type="dxa"/>
        <w:tblLayout w:type="fixed"/>
        <w:tblCellMar>
          <w:left w:w="0" w:type="dxa"/>
          <w:right w:w="0" w:type="dxa"/>
        </w:tblCellMar>
        <w:tblLook w:val="04A0"/>
      </w:tblPr>
      <w:tblGrid>
        <w:gridCol w:w="1980"/>
        <w:gridCol w:w="360"/>
        <w:gridCol w:w="840"/>
        <w:gridCol w:w="1560"/>
        <w:gridCol w:w="2000"/>
        <w:gridCol w:w="2660"/>
        <w:gridCol w:w="30"/>
      </w:tblGrid>
      <w:tr w:rsidR="001E5E02">
        <w:trPr>
          <w:trHeight w:val="313"/>
        </w:trPr>
        <w:tc>
          <w:tcPr>
            <w:tcW w:w="1980" w:type="dxa"/>
            <w:vAlign w:val="bottom"/>
          </w:tcPr>
          <w:p w:rsidR="001E5E02" w:rsidRDefault="001E5E02">
            <w:pPr>
              <w:rPr>
                <w:sz w:val="24"/>
                <w:szCs w:val="24"/>
              </w:rPr>
            </w:pPr>
          </w:p>
        </w:tc>
        <w:tc>
          <w:tcPr>
            <w:tcW w:w="360" w:type="dxa"/>
            <w:vAlign w:val="bottom"/>
          </w:tcPr>
          <w:p w:rsidR="001E5E02" w:rsidRDefault="001E5E02">
            <w:pPr>
              <w:rPr>
                <w:sz w:val="24"/>
                <w:szCs w:val="24"/>
              </w:rPr>
            </w:pPr>
          </w:p>
        </w:tc>
        <w:tc>
          <w:tcPr>
            <w:tcW w:w="840" w:type="dxa"/>
            <w:vAlign w:val="bottom"/>
          </w:tcPr>
          <w:p w:rsidR="001E5E02" w:rsidRDefault="001E5E02">
            <w:pPr>
              <w:rPr>
                <w:sz w:val="24"/>
                <w:szCs w:val="24"/>
              </w:rPr>
            </w:pPr>
          </w:p>
        </w:tc>
        <w:tc>
          <w:tcPr>
            <w:tcW w:w="3560" w:type="dxa"/>
            <w:gridSpan w:val="2"/>
            <w:vAlign w:val="bottom"/>
          </w:tcPr>
          <w:p w:rsidR="001E5E02" w:rsidRDefault="00F55EDE">
            <w:pPr>
              <w:ind w:left="580"/>
              <w:rPr>
                <w:sz w:val="20"/>
                <w:szCs w:val="20"/>
              </w:rPr>
            </w:pPr>
            <w:r>
              <w:rPr>
                <w:rFonts w:eastAsia="Times New Roman"/>
                <w:sz w:val="24"/>
                <w:szCs w:val="24"/>
              </w:rPr>
              <w:t>9. Сведения о хранении</w:t>
            </w:r>
          </w:p>
        </w:tc>
        <w:tc>
          <w:tcPr>
            <w:tcW w:w="266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1980" w:type="dxa"/>
            <w:tcBorders>
              <w:bottom w:val="single" w:sz="8" w:space="0" w:color="auto"/>
            </w:tcBorders>
            <w:vAlign w:val="bottom"/>
          </w:tcPr>
          <w:p w:rsidR="001E5E02" w:rsidRDefault="001E5E02">
            <w:pPr>
              <w:rPr>
                <w:sz w:val="8"/>
                <w:szCs w:val="8"/>
              </w:rPr>
            </w:pPr>
          </w:p>
        </w:tc>
        <w:tc>
          <w:tcPr>
            <w:tcW w:w="360" w:type="dxa"/>
            <w:tcBorders>
              <w:bottom w:val="single" w:sz="8" w:space="0" w:color="auto"/>
            </w:tcBorders>
            <w:vAlign w:val="bottom"/>
          </w:tcPr>
          <w:p w:rsidR="001E5E02" w:rsidRDefault="001E5E02">
            <w:pPr>
              <w:rPr>
                <w:sz w:val="8"/>
                <w:szCs w:val="8"/>
              </w:rPr>
            </w:pPr>
          </w:p>
        </w:tc>
        <w:tc>
          <w:tcPr>
            <w:tcW w:w="840" w:type="dxa"/>
            <w:tcBorders>
              <w:bottom w:val="single" w:sz="8" w:space="0" w:color="auto"/>
            </w:tcBorders>
            <w:vAlign w:val="bottom"/>
          </w:tcPr>
          <w:p w:rsidR="001E5E02" w:rsidRDefault="001E5E02">
            <w:pPr>
              <w:rPr>
                <w:sz w:val="8"/>
                <w:szCs w:val="8"/>
              </w:rPr>
            </w:pPr>
          </w:p>
        </w:tc>
        <w:tc>
          <w:tcPr>
            <w:tcW w:w="1560" w:type="dxa"/>
            <w:tcBorders>
              <w:bottom w:val="single" w:sz="8" w:space="0" w:color="auto"/>
            </w:tcBorders>
            <w:vAlign w:val="bottom"/>
          </w:tcPr>
          <w:p w:rsidR="001E5E02" w:rsidRDefault="001E5E02">
            <w:pPr>
              <w:rPr>
                <w:sz w:val="8"/>
                <w:szCs w:val="8"/>
              </w:rPr>
            </w:pPr>
          </w:p>
        </w:tc>
        <w:tc>
          <w:tcPr>
            <w:tcW w:w="2000" w:type="dxa"/>
            <w:tcBorders>
              <w:bottom w:val="single" w:sz="8" w:space="0" w:color="auto"/>
            </w:tcBorders>
            <w:vAlign w:val="bottom"/>
          </w:tcPr>
          <w:p w:rsidR="001E5E02" w:rsidRDefault="001E5E02">
            <w:pPr>
              <w:rPr>
                <w:sz w:val="8"/>
                <w:szCs w:val="8"/>
              </w:rPr>
            </w:pPr>
          </w:p>
        </w:tc>
        <w:tc>
          <w:tcPr>
            <w:tcW w:w="2660" w:type="dxa"/>
            <w:tcBorders>
              <w:bottom w:val="single" w:sz="8" w:space="0" w:color="auto"/>
            </w:tcBorders>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63"/>
        </w:trPr>
        <w:tc>
          <w:tcPr>
            <w:tcW w:w="1980" w:type="dxa"/>
            <w:tcBorders>
              <w:left w:val="single" w:sz="8" w:space="0" w:color="auto"/>
            </w:tcBorders>
            <w:vAlign w:val="bottom"/>
          </w:tcPr>
          <w:p w:rsidR="001E5E02" w:rsidRDefault="001E5E02"/>
        </w:tc>
        <w:tc>
          <w:tcPr>
            <w:tcW w:w="360" w:type="dxa"/>
            <w:vAlign w:val="bottom"/>
          </w:tcPr>
          <w:p w:rsidR="001E5E02" w:rsidRDefault="001E5E02"/>
        </w:tc>
        <w:tc>
          <w:tcPr>
            <w:tcW w:w="840" w:type="dxa"/>
            <w:vAlign w:val="bottom"/>
          </w:tcPr>
          <w:p w:rsidR="001E5E02" w:rsidRDefault="001E5E02"/>
        </w:tc>
        <w:tc>
          <w:tcPr>
            <w:tcW w:w="1560" w:type="dxa"/>
            <w:tcBorders>
              <w:right w:val="single" w:sz="8" w:space="0" w:color="auto"/>
            </w:tcBorders>
            <w:vAlign w:val="bottom"/>
          </w:tcPr>
          <w:p w:rsidR="001E5E02" w:rsidRDefault="001E5E02"/>
        </w:tc>
        <w:tc>
          <w:tcPr>
            <w:tcW w:w="2000" w:type="dxa"/>
            <w:tcBorders>
              <w:right w:val="single" w:sz="8" w:space="0" w:color="auto"/>
            </w:tcBorders>
            <w:vAlign w:val="bottom"/>
          </w:tcPr>
          <w:p w:rsidR="001E5E02" w:rsidRDefault="001E5E02"/>
        </w:tc>
        <w:tc>
          <w:tcPr>
            <w:tcW w:w="2660" w:type="dxa"/>
            <w:tcBorders>
              <w:right w:val="single" w:sz="8" w:space="0" w:color="auto"/>
            </w:tcBorders>
            <w:vAlign w:val="bottom"/>
          </w:tcPr>
          <w:p w:rsidR="001E5E02" w:rsidRDefault="00F55EDE">
            <w:pPr>
              <w:spacing w:line="263" w:lineRule="exact"/>
              <w:jc w:val="center"/>
              <w:rPr>
                <w:sz w:val="20"/>
                <w:szCs w:val="20"/>
              </w:rPr>
            </w:pPr>
            <w:r>
              <w:rPr>
                <w:rFonts w:eastAsia="Times New Roman"/>
                <w:w w:val="99"/>
                <w:sz w:val="24"/>
                <w:szCs w:val="24"/>
              </w:rPr>
              <w:t>Должность, инициалы,</w:t>
            </w:r>
          </w:p>
        </w:tc>
        <w:tc>
          <w:tcPr>
            <w:tcW w:w="0" w:type="dxa"/>
            <w:vAlign w:val="bottom"/>
          </w:tcPr>
          <w:p w:rsidR="001E5E02" w:rsidRDefault="001E5E02">
            <w:pPr>
              <w:rPr>
                <w:sz w:val="1"/>
                <w:szCs w:val="1"/>
              </w:rPr>
            </w:pPr>
          </w:p>
        </w:tc>
      </w:tr>
      <w:tr w:rsidR="001E5E02">
        <w:trPr>
          <w:trHeight w:val="276"/>
        </w:trPr>
        <w:tc>
          <w:tcPr>
            <w:tcW w:w="1980" w:type="dxa"/>
            <w:tcBorders>
              <w:left w:val="single" w:sz="8" w:space="0" w:color="auto"/>
            </w:tcBorders>
            <w:vAlign w:val="bottom"/>
          </w:tcPr>
          <w:p w:rsidR="001E5E02" w:rsidRDefault="001E5E02">
            <w:pPr>
              <w:rPr>
                <w:sz w:val="24"/>
                <w:szCs w:val="24"/>
              </w:rPr>
            </w:pPr>
          </w:p>
        </w:tc>
        <w:tc>
          <w:tcPr>
            <w:tcW w:w="1200" w:type="dxa"/>
            <w:gridSpan w:val="2"/>
            <w:vAlign w:val="bottom"/>
          </w:tcPr>
          <w:p w:rsidR="001E5E02" w:rsidRDefault="00F55EDE">
            <w:pPr>
              <w:ind w:left="140"/>
              <w:rPr>
                <w:sz w:val="20"/>
                <w:szCs w:val="20"/>
              </w:rPr>
            </w:pPr>
            <w:r>
              <w:rPr>
                <w:rFonts w:eastAsia="Times New Roman"/>
                <w:sz w:val="24"/>
                <w:szCs w:val="24"/>
              </w:rPr>
              <w:t>Дата</w:t>
            </w:r>
          </w:p>
        </w:tc>
        <w:tc>
          <w:tcPr>
            <w:tcW w:w="1560" w:type="dxa"/>
            <w:tcBorders>
              <w:right w:val="single" w:sz="8" w:space="0" w:color="auto"/>
            </w:tcBorders>
            <w:vAlign w:val="bottom"/>
          </w:tcPr>
          <w:p w:rsidR="001E5E02" w:rsidRDefault="001E5E02">
            <w:pPr>
              <w:rPr>
                <w:sz w:val="24"/>
                <w:szCs w:val="24"/>
              </w:rPr>
            </w:pPr>
          </w:p>
        </w:tc>
        <w:tc>
          <w:tcPr>
            <w:tcW w:w="2000" w:type="dxa"/>
            <w:vMerge w:val="restart"/>
            <w:tcBorders>
              <w:right w:val="single" w:sz="8" w:space="0" w:color="auto"/>
            </w:tcBorders>
            <w:vAlign w:val="bottom"/>
          </w:tcPr>
          <w:p w:rsidR="001E5E02" w:rsidRDefault="00F55EDE">
            <w:pPr>
              <w:jc w:val="center"/>
              <w:rPr>
                <w:sz w:val="20"/>
                <w:szCs w:val="20"/>
              </w:rPr>
            </w:pPr>
            <w:r>
              <w:rPr>
                <w:rFonts w:eastAsia="Times New Roman"/>
                <w:sz w:val="24"/>
                <w:szCs w:val="24"/>
              </w:rPr>
              <w:t>Условия хранения</w:t>
            </w:r>
          </w:p>
        </w:tc>
        <w:tc>
          <w:tcPr>
            <w:tcW w:w="2660" w:type="dxa"/>
            <w:tcBorders>
              <w:right w:val="single" w:sz="8" w:space="0" w:color="auto"/>
            </w:tcBorders>
            <w:vAlign w:val="bottom"/>
          </w:tcPr>
          <w:p w:rsidR="001E5E02" w:rsidRDefault="00F55EDE">
            <w:pPr>
              <w:jc w:val="center"/>
              <w:rPr>
                <w:sz w:val="20"/>
                <w:szCs w:val="20"/>
              </w:rPr>
            </w:pPr>
            <w:r>
              <w:rPr>
                <w:rFonts w:eastAsia="Times New Roman"/>
                <w:sz w:val="24"/>
                <w:szCs w:val="24"/>
              </w:rPr>
              <w:t>фамилия и подпись</w:t>
            </w:r>
          </w:p>
        </w:tc>
        <w:tc>
          <w:tcPr>
            <w:tcW w:w="0" w:type="dxa"/>
            <w:vAlign w:val="bottom"/>
          </w:tcPr>
          <w:p w:rsidR="001E5E02" w:rsidRDefault="001E5E02">
            <w:pPr>
              <w:rPr>
                <w:sz w:val="1"/>
                <w:szCs w:val="1"/>
              </w:rPr>
            </w:pPr>
          </w:p>
        </w:tc>
      </w:tr>
      <w:tr w:rsidR="001E5E02">
        <w:trPr>
          <w:trHeight w:val="142"/>
        </w:trPr>
        <w:tc>
          <w:tcPr>
            <w:tcW w:w="1980" w:type="dxa"/>
            <w:tcBorders>
              <w:left w:val="single" w:sz="8" w:space="0" w:color="auto"/>
            </w:tcBorders>
            <w:vAlign w:val="bottom"/>
          </w:tcPr>
          <w:p w:rsidR="001E5E02" w:rsidRDefault="001E5E02">
            <w:pPr>
              <w:rPr>
                <w:sz w:val="12"/>
                <w:szCs w:val="12"/>
              </w:rPr>
            </w:pPr>
          </w:p>
        </w:tc>
        <w:tc>
          <w:tcPr>
            <w:tcW w:w="360" w:type="dxa"/>
            <w:vAlign w:val="bottom"/>
          </w:tcPr>
          <w:p w:rsidR="001E5E02" w:rsidRDefault="001E5E02">
            <w:pPr>
              <w:rPr>
                <w:sz w:val="12"/>
                <w:szCs w:val="12"/>
              </w:rPr>
            </w:pPr>
          </w:p>
        </w:tc>
        <w:tc>
          <w:tcPr>
            <w:tcW w:w="840" w:type="dxa"/>
            <w:vAlign w:val="bottom"/>
          </w:tcPr>
          <w:p w:rsidR="001E5E02" w:rsidRDefault="001E5E02">
            <w:pPr>
              <w:rPr>
                <w:sz w:val="12"/>
                <w:szCs w:val="12"/>
              </w:rPr>
            </w:pPr>
          </w:p>
        </w:tc>
        <w:tc>
          <w:tcPr>
            <w:tcW w:w="1560" w:type="dxa"/>
            <w:tcBorders>
              <w:right w:val="single" w:sz="8" w:space="0" w:color="auto"/>
            </w:tcBorders>
            <w:vAlign w:val="bottom"/>
          </w:tcPr>
          <w:p w:rsidR="001E5E02" w:rsidRDefault="001E5E02">
            <w:pPr>
              <w:rPr>
                <w:sz w:val="12"/>
                <w:szCs w:val="12"/>
              </w:rPr>
            </w:pPr>
          </w:p>
        </w:tc>
        <w:tc>
          <w:tcPr>
            <w:tcW w:w="2000" w:type="dxa"/>
            <w:vMerge/>
            <w:tcBorders>
              <w:right w:val="single" w:sz="8" w:space="0" w:color="auto"/>
            </w:tcBorders>
            <w:vAlign w:val="bottom"/>
          </w:tcPr>
          <w:p w:rsidR="001E5E02" w:rsidRDefault="001E5E02">
            <w:pPr>
              <w:rPr>
                <w:sz w:val="12"/>
                <w:szCs w:val="12"/>
              </w:rPr>
            </w:pPr>
          </w:p>
        </w:tc>
        <w:tc>
          <w:tcPr>
            <w:tcW w:w="2660" w:type="dxa"/>
            <w:vMerge w:val="restart"/>
            <w:tcBorders>
              <w:right w:val="single" w:sz="8" w:space="0" w:color="auto"/>
            </w:tcBorders>
            <w:vAlign w:val="bottom"/>
          </w:tcPr>
          <w:p w:rsidR="001E5E02" w:rsidRDefault="00F55EDE">
            <w:pPr>
              <w:jc w:val="center"/>
              <w:rPr>
                <w:sz w:val="20"/>
                <w:szCs w:val="20"/>
              </w:rPr>
            </w:pPr>
            <w:r>
              <w:rPr>
                <w:rFonts w:eastAsia="Times New Roman"/>
                <w:sz w:val="24"/>
                <w:szCs w:val="24"/>
              </w:rPr>
              <w:t>ответственного лица</w:t>
            </w:r>
          </w:p>
        </w:tc>
        <w:tc>
          <w:tcPr>
            <w:tcW w:w="0" w:type="dxa"/>
            <w:vAlign w:val="bottom"/>
          </w:tcPr>
          <w:p w:rsidR="001E5E02" w:rsidRDefault="001E5E02">
            <w:pPr>
              <w:rPr>
                <w:sz w:val="1"/>
                <w:szCs w:val="1"/>
              </w:rPr>
            </w:pPr>
          </w:p>
        </w:tc>
      </w:tr>
      <w:tr w:rsidR="001E5E02">
        <w:trPr>
          <w:trHeight w:val="163"/>
        </w:trPr>
        <w:tc>
          <w:tcPr>
            <w:tcW w:w="1980" w:type="dxa"/>
            <w:tcBorders>
              <w:left w:val="single" w:sz="8" w:space="0" w:color="auto"/>
            </w:tcBorders>
            <w:vAlign w:val="bottom"/>
          </w:tcPr>
          <w:p w:rsidR="001E5E02" w:rsidRDefault="001E5E02">
            <w:pPr>
              <w:rPr>
                <w:sz w:val="14"/>
                <w:szCs w:val="14"/>
              </w:rPr>
            </w:pPr>
          </w:p>
        </w:tc>
        <w:tc>
          <w:tcPr>
            <w:tcW w:w="360" w:type="dxa"/>
            <w:vAlign w:val="bottom"/>
          </w:tcPr>
          <w:p w:rsidR="001E5E02" w:rsidRDefault="001E5E02">
            <w:pPr>
              <w:rPr>
                <w:sz w:val="14"/>
                <w:szCs w:val="14"/>
              </w:rPr>
            </w:pPr>
          </w:p>
        </w:tc>
        <w:tc>
          <w:tcPr>
            <w:tcW w:w="840" w:type="dxa"/>
            <w:vAlign w:val="bottom"/>
          </w:tcPr>
          <w:p w:rsidR="001E5E02" w:rsidRDefault="001E5E02">
            <w:pPr>
              <w:rPr>
                <w:sz w:val="14"/>
                <w:szCs w:val="14"/>
              </w:rPr>
            </w:pPr>
          </w:p>
        </w:tc>
        <w:tc>
          <w:tcPr>
            <w:tcW w:w="1560" w:type="dxa"/>
            <w:tcBorders>
              <w:right w:val="single" w:sz="8" w:space="0" w:color="auto"/>
            </w:tcBorders>
            <w:vAlign w:val="bottom"/>
          </w:tcPr>
          <w:p w:rsidR="001E5E02" w:rsidRDefault="001E5E02">
            <w:pPr>
              <w:rPr>
                <w:sz w:val="14"/>
                <w:szCs w:val="14"/>
              </w:rPr>
            </w:pPr>
          </w:p>
        </w:tc>
        <w:tc>
          <w:tcPr>
            <w:tcW w:w="2000" w:type="dxa"/>
            <w:vMerge w:val="restart"/>
            <w:tcBorders>
              <w:right w:val="single" w:sz="8" w:space="0" w:color="auto"/>
            </w:tcBorders>
            <w:vAlign w:val="bottom"/>
          </w:tcPr>
          <w:p w:rsidR="001E5E02" w:rsidRDefault="00F55EDE">
            <w:pPr>
              <w:jc w:val="center"/>
              <w:rPr>
                <w:sz w:val="20"/>
                <w:szCs w:val="20"/>
              </w:rPr>
            </w:pPr>
            <w:r>
              <w:rPr>
                <w:rFonts w:eastAsia="Times New Roman"/>
                <w:w w:val="98"/>
                <w:sz w:val="24"/>
                <w:szCs w:val="24"/>
              </w:rPr>
              <w:t>изделия</w:t>
            </w:r>
          </w:p>
        </w:tc>
        <w:tc>
          <w:tcPr>
            <w:tcW w:w="2660" w:type="dxa"/>
            <w:vMerge/>
            <w:tcBorders>
              <w:right w:val="single" w:sz="8" w:space="0" w:color="auto"/>
            </w:tcBorders>
            <w:vAlign w:val="bottom"/>
          </w:tcPr>
          <w:p w:rsidR="001E5E02" w:rsidRDefault="001E5E02">
            <w:pPr>
              <w:rPr>
                <w:sz w:val="14"/>
                <w:szCs w:val="14"/>
              </w:rPr>
            </w:pPr>
          </w:p>
        </w:tc>
        <w:tc>
          <w:tcPr>
            <w:tcW w:w="0" w:type="dxa"/>
            <w:vAlign w:val="bottom"/>
          </w:tcPr>
          <w:p w:rsidR="001E5E02" w:rsidRDefault="001E5E02">
            <w:pPr>
              <w:rPr>
                <w:sz w:val="1"/>
                <w:szCs w:val="1"/>
              </w:rPr>
            </w:pPr>
          </w:p>
        </w:tc>
      </w:tr>
      <w:tr w:rsidR="001E5E02">
        <w:trPr>
          <w:trHeight w:val="130"/>
        </w:trPr>
        <w:tc>
          <w:tcPr>
            <w:tcW w:w="1980" w:type="dxa"/>
            <w:vMerge w:val="restart"/>
            <w:tcBorders>
              <w:top w:val="single" w:sz="8" w:space="0" w:color="auto"/>
              <w:left w:val="single" w:sz="8" w:space="0" w:color="auto"/>
            </w:tcBorders>
            <w:vAlign w:val="bottom"/>
          </w:tcPr>
          <w:p w:rsidR="001E5E02" w:rsidRDefault="00F55EDE">
            <w:pPr>
              <w:spacing w:line="249" w:lineRule="exact"/>
              <w:ind w:left="240"/>
              <w:jc w:val="center"/>
              <w:rPr>
                <w:sz w:val="20"/>
                <w:szCs w:val="20"/>
              </w:rPr>
            </w:pPr>
            <w:r>
              <w:rPr>
                <w:rFonts w:eastAsia="Times New Roman"/>
                <w:w w:val="99"/>
                <w:sz w:val="24"/>
                <w:szCs w:val="24"/>
              </w:rPr>
              <w:t>установки на</w:t>
            </w:r>
          </w:p>
        </w:tc>
        <w:tc>
          <w:tcPr>
            <w:tcW w:w="360" w:type="dxa"/>
            <w:tcBorders>
              <w:top w:val="single" w:sz="8" w:space="0" w:color="auto"/>
              <w:right w:val="single" w:sz="8" w:space="0" w:color="auto"/>
            </w:tcBorders>
            <w:vAlign w:val="bottom"/>
          </w:tcPr>
          <w:p w:rsidR="001E5E02" w:rsidRDefault="001E5E02">
            <w:pPr>
              <w:rPr>
                <w:sz w:val="11"/>
                <w:szCs w:val="11"/>
              </w:rPr>
            </w:pPr>
          </w:p>
        </w:tc>
        <w:tc>
          <w:tcPr>
            <w:tcW w:w="2400" w:type="dxa"/>
            <w:gridSpan w:val="2"/>
            <w:vMerge w:val="restart"/>
            <w:tcBorders>
              <w:top w:val="single" w:sz="8" w:space="0" w:color="auto"/>
              <w:right w:val="single" w:sz="8" w:space="0" w:color="auto"/>
            </w:tcBorders>
            <w:vAlign w:val="bottom"/>
          </w:tcPr>
          <w:p w:rsidR="001E5E02" w:rsidRDefault="00F55EDE">
            <w:pPr>
              <w:ind w:left="260"/>
              <w:rPr>
                <w:sz w:val="20"/>
                <w:szCs w:val="20"/>
              </w:rPr>
            </w:pPr>
            <w:r>
              <w:rPr>
                <w:rFonts w:eastAsia="Times New Roman"/>
                <w:sz w:val="24"/>
                <w:szCs w:val="24"/>
              </w:rPr>
              <w:t>снятия с хранения</w:t>
            </w:r>
          </w:p>
        </w:tc>
        <w:tc>
          <w:tcPr>
            <w:tcW w:w="2000" w:type="dxa"/>
            <w:vMerge/>
            <w:tcBorders>
              <w:right w:val="single" w:sz="8" w:space="0" w:color="auto"/>
            </w:tcBorders>
            <w:vAlign w:val="bottom"/>
          </w:tcPr>
          <w:p w:rsidR="001E5E02" w:rsidRDefault="001E5E02">
            <w:pPr>
              <w:rPr>
                <w:sz w:val="11"/>
                <w:szCs w:val="11"/>
              </w:rPr>
            </w:pPr>
          </w:p>
        </w:tc>
        <w:tc>
          <w:tcPr>
            <w:tcW w:w="2660" w:type="dxa"/>
            <w:tcBorders>
              <w:right w:val="single" w:sz="8" w:space="0" w:color="auto"/>
            </w:tcBorders>
            <w:vAlign w:val="bottom"/>
          </w:tcPr>
          <w:p w:rsidR="001E5E02" w:rsidRDefault="001E5E02">
            <w:pPr>
              <w:rPr>
                <w:sz w:val="11"/>
                <w:szCs w:val="11"/>
              </w:rPr>
            </w:pPr>
          </w:p>
        </w:tc>
        <w:tc>
          <w:tcPr>
            <w:tcW w:w="0" w:type="dxa"/>
            <w:vAlign w:val="bottom"/>
          </w:tcPr>
          <w:p w:rsidR="001E5E02" w:rsidRDefault="001E5E02">
            <w:pPr>
              <w:rPr>
                <w:sz w:val="1"/>
                <w:szCs w:val="1"/>
              </w:rPr>
            </w:pPr>
          </w:p>
        </w:tc>
      </w:tr>
      <w:tr w:rsidR="001E5E02">
        <w:trPr>
          <w:trHeight w:val="119"/>
        </w:trPr>
        <w:tc>
          <w:tcPr>
            <w:tcW w:w="1980" w:type="dxa"/>
            <w:vMerge/>
            <w:tcBorders>
              <w:left w:val="single" w:sz="8" w:space="0" w:color="auto"/>
            </w:tcBorders>
            <w:vAlign w:val="bottom"/>
          </w:tcPr>
          <w:p w:rsidR="001E5E02" w:rsidRDefault="001E5E02">
            <w:pPr>
              <w:rPr>
                <w:sz w:val="10"/>
                <w:szCs w:val="10"/>
              </w:rPr>
            </w:pPr>
          </w:p>
        </w:tc>
        <w:tc>
          <w:tcPr>
            <w:tcW w:w="360" w:type="dxa"/>
            <w:tcBorders>
              <w:right w:val="single" w:sz="8" w:space="0" w:color="auto"/>
            </w:tcBorders>
            <w:vAlign w:val="bottom"/>
          </w:tcPr>
          <w:p w:rsidR="001E5E02" w:rsidRDefault="001E5E02">
            <w:pPr>
              <w:rPr>
                <w:sz w:val="10"/>
                <w:szCs w:val="10"/>
              </w:rPr>
            </w:pPr>
          </w:p>
        </w:tc>
        <w:tc>
          <w:tcPr>
            <w:tcW w:w="2400" w:type="dxa"/>
            <w:gridSpan w:val="2"/>
            <w:vMerge/>
            <w:tcBorders>
              <w:right w:val="single" w:sz="8" w:space="0" w:color="auto"/>
            </w:tcBorders>
            <w:vAlign w:val="bottom"/>
          </w:tcPr>
          <w:p w:rsidR="001E5E02" w:rsidRDefault="001E5E02">
            <w:pPr>
              <w:rPr>
                <w:sz w:val="10"/>
                <w:szCs w:val="10"/>
              </w:rPr>
            </w:pPr>
          </w:p>
        </w:tc>
        <w:tc>
          <w:tcPr>
            <w:tcW w:w="2000" w:type="dxa"/>
            <w:tcBorders>
              <w:right w:val="single" w:sz="8" w:space="0" w:color="auto"/>
            </w:tcBorders>
            <w:vAlign w:val="bottom"/>
          </w:tcPr>
          <w:p w:rsidR="001E5E02" w:rsidRDefault="001E5E02">
            <w:pPr>
              <w:rPr>
                <w:sz w:val="10"/>
                <w:szCs w:val="10"/>
              </w:rPr>
            </w:pPr>
          </w:p>
        </w:tc>
        <w:tc>
          <w:tcPr>
            <w:tcW w:w="2660" w:type="dxa"/>
            <w:tcBorders>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175"/>
        </w:trPr>
        <w:tc>
          <w:tcPr>
            <w:tcW w:w="1980" w:type="dxa"/>
            <w:vMerge w:val="restart"/>
            <w:tcBorders>
              <w:left w:val="single" w:sz="8" w:space="0" w:color="auto"/>
            </w:tcBorders>
            <w:vAlign w:val="bottom"/>
          </w:tcPr>
          <w:p w:rsidR="001E5E02" w:rsidRDefault="00F55EDE">
            <w:pPr>
              <w:ind w:left="240"/>
              <w:jc w:val="center"/>
              <w:rPr>
                <w:sz w:val="20"/>
                <w:szCs w:val="20"/>
              </w:rPr>
            </w:pPr>
            <w:r>
              <w:rPr>
                <w:rFonts w:eastAsia="Times New Roman"/>
                <w:w w:val="99"/>
                <w:sz w:val="24"/>
                <w:szCs w:val="24"/>
              </w:rPr>
              <w:t>хранение</w:t>
            </w:r>
          </w:p>
        </w:tc>
        <w:tc>
          <w:tcPr>
            <w:tcW w:w="360" w:type="dxa"/>
            <w:tcBorders>
              <w:right w:val="single" w:sz="8" w:space="0" w:color="auto"/>
            </w:tcBorders>
            <w:vAlign w:val="bottom"/>
          </w:tcPr>
          <w:p w:rsidR="001E5E02" w:rsidRDefault="001E5E02">
            <w:pPr>
              <w:rPr>
                <w:sz w:val="15"/>
                <w:szCs w:val="15"/>
              </w:rPr>
            </w:pPr>
          </w:p>
        </w:tc>
        <w:tc>
          <w:tcPr>
            <w:tcW w:w="2400" w:type="dxa"/>
            <w:gridSpan w:val="2"/>
            <w:vMerge/>
            <w:tcBorders>
              <w:right w:val="single" w:sz="8" w:space="0" w:color="auto"/>
            </w:tcBorders>
            <w:vAlign w:val="bottom"/>
          </w:tcPr>
          <w:p w:rsidR="001E5E02" w:rsidRDefault="001E5E02">
            <w:pPr>
              <w:rPr>
                <w:sz w:val="15"/>
                <w:szCs w:val="15"/>
              </w:rPr>
            </w:pPr>
          </w:p>
        </w:tc>
        <w:tc>
          <w:tcPr>
            <w:tcW w:w="2000" w:type="dxa"/>
            <w:tcBorders>
              <w:right w:val="single" w:sz="8" w:space="0" w:color="auto"/>
            </w:tcBorders>
            <w:vAlign w:val="bottom"/>
          </w:tcPr>
          <w:p w:rsidR="001E5E02" w:rsidRDefault="001E5E02">
            <w:pPr>
              <w:rPr>
                <w:sz w:val="15"/>
                <w:szCs w:val="15"/>
              </w:rPr>
            </w:pPr>
          </w:p>
        </w:tc>
        <w:tc>
          <w:tcPr>
            <w:tcW w:w="2660" w:type="dxa"/>
            <w:tcBorders>
              <w:right w:val="single" w:sz="8" w:space="0" w:color="auto"/>
            </w:tcBorders>
            <w:vAlign w:val="bottom"/>
          </w:tcPr>
          <w:p w:rsidR="001E5E02" w:rsidRDefault="001E5E02">
            <w:pPr>
              <w:rPr>
                <w:sz w:val="15"/>
                <w:szCs w:val="15"/>
              </w:rPr>
            </w:pPr>
          </w:p>
        </w:tc>
        <w:tc>
          <w:tcPr>
            <w:tcW w:w="0" w:type="dxa"/>
            <w:vAlign w:val="bottom"/>
          </w:tcPr>
          <w:p w:rsidR="001E5E02" w:rsidRDefault="001E5E02">
            <w:pPr>
              <w:rPr>
                <w:sz w:val="1"/>
                <w:szCs w:val="1"/>
              </w:rPr>
            </w:pPr>
          </w:p>
        </w:tc>
      </w:tr>
      <w:tr w:rsidR="001E5E02">
        <w:trPr>
          <w:trHeight w:val="118"/>
        </w:trPr>
        <w:tc>
          <w:tcPr>
            <w:tcW w:w="1980" w:type="dxa"/>
            <w:vMerge/>
            <w:tcBorders>
              <w:left w:val="single" w:sz="8" w:space="0" w:color="auto"/>
              <w:bottom w:val="single" w:sz="8" w:space="0" w:color="auto"/>
            </w:tcBorders>
            <w:vAlign w:val="bottom"/>
          </w:tcPr>
          <w:p w:rsidR="001E5E02" w:rsidRDefault="001E5E02">
            <w:pPr>
              <w:rPr>
                <w:sz w:val="10"/>
                <w:szCs w:val="10"/>
              </w:rPr>
            </w:pPr>
          </w:p>
        </w:tc>
        <w:tc>
          <w:tcPr>
            <w:tcW w:w="360" w:type="dxa"/>
            <w:tcBorders>
              <w:bottom w:val="single" w:sz="8" w:space="0" w:color="auto"/>
              <w:right w:val="single" w:sz="8" w:space="0" w:color="auto"/>
            </w:tcBorders>
            <w:vAlign w:val="bottom"/>
          </w:tcPr>
          <w:p w:rsidR="001E5E02" w:rsidRDefault="001E5E02">
            <w:pPr>
              <w:rPr>
                <w:sz w:val="10"/>
                <w:szCs w:val="10"/>
              </w:rPr>
            </w:pPr>
          </w:p>
        </w:tc>
        <w:tc>
          <w:tcPr>
            <w:tcW w:w="840" w:type="dxa"/>
            <w:tcBorders>
              <w:bottom w:val="single" w:sz="8" w:space="0" w:color="auto"/>
            </w:tcBorders>
            <w:vAlign w:val="bottom"/>
          </w:tcPr>
          <w:p w:rsidR="001E5E02" w:rsidRDefault="001E5E02">
            <w:pPr>
              <w:rPr>
                <w:sz w:val="10"/>
                <w:szCs w:val="10"/>
              </w:rPr>
            </w:pPr>
          </w:p>
        </w:tc>
        <w:tc>
          <w:tcPr>
            <w:tcW w:w="1560" w:type="dxa"/>
            <w:tcBorders>
              <w:bottom w:val="single" w:sz="8" w:space="0" w:color="auto"/>
              <w:right w:val="single" w:sz="8" w:space="0" w:color="auto"/>
            </w:tcBorders>
            <w:vAlign w:val="bottom"/>
          </w:tcPr>
          <w:p w:rsidR="001E5E02" w:rsidRDefault="001E5E02">
            <w:pPr>
              <w:rPr>
                <w:sz w:val="10"/>
                <w:szCs w:val="10"/>
              </w:rPr>
            </w:pPr>
          </w:p>
        </w:tc>
        <w:tc>
          <w:tcPr>
            <w:tcW w:w="2000" w:type="dxa"/>
            <w:tcBorders>
              <w:bottom w:val="single" w:sz="8" w:space="0" w:color="auto"/>
              <w:right w:val="single" w:sz="8" w:space="0" w:color="auto"/>
            </w:tcBorders>
            <w:vAlign w:val="bottom"/>
          </w:tcPr>
          <w:p w:rsidR="001E5E02" w:rsidRDefault="001E5E02">
            <w:pPr>
              <w:rPr>
                <w:sz w:val="10"/>
                <w:szCs w:val="10"/>
              </w:rPr>
            </w:pPr>
          </w:p>
        </w:tc>
        <w:tc>
          <w:tcPr>
            <w:tcW w:w="2660" w:type="dxa"/>
            <w:tcBorders>
              <w:bottom w:val="single" w:sz="8" w:space="0" w:color="auto"/>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bl>
    <w:p w:rsidR="001E5E02" w:rsidRDefault="001E5E02">
      <w:pPr>
        <w:sectPr w:rsidR="001E5E02">
          <w:pgSz w:w="11900" w:h="16837"/>
          <w:pgMar w:top="1440" w:right="566" w:bottom="1440" w:left="1420" w:header="0" w:footer="0" w:gutter="0"/>
          <w:cols w:space="720" w:equalWidth="0">
            <w:col w:w="9920"/>
          </w:cols>
        </w:sect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56" w:lineRule="exact"/>
        <w:rPr>
          <w:sz w:val="20"/>
          <w:szCs w:val="20"/>
        </w:rPr>
      </w:pPr>
    </w:p>
    <w:p w:rsidR="001E5E02" w:rsidRDefault="00F55EDE">
      <w:pPr>
        <w:jc w:val="center"/>
        <w:rPr>
          <w:sz w:val="20"/>
          <w:szCs w:val="20"/>
        </w:rPr>
      </w:pPr>
      <w:r>
        <w:rPr>
          <w:rFonts w:eastAsia="Times New Roman"/>
          <w:sz w:val="24"/>
          <w:szCs w:val="24"/>
        </w:rPr>
        <w:t>10. Сведения о консервации и расконсервации при эксплуатации</w:t>
      </w:r>
    </w:p>
    <w:p w:rsidR="001E5E02" w:rsidRDefault="001E5E02">
      <w:pPr>
        <w:spacing w:line="110" w:lineRule="exact"/>
        <w:rPr>
          <w:sz w:val="20"/>
          <w:szCs w:val="20"/>
        </w:rPr>
      </w:pPr>
    </w:p>
    <w:tbl>
      <w:tblPr>
        <w:tblW w:w="0" w:type="auto"/>
        <w:tblInd w:w="10" w:type="dxa"/>
        <w:tblLayout w:type="fixed"/>
        <w:tblCellMar>
          <w:left w:w="0" w:type="dxa"/>
          <w:right w:w="0" w:type="dxa"/>
        </w:tblCellMar>
        <w:tblLook w:val="04A0"/>
      </w:tblPr>
      <w:tblGrid>
        <w:gridCol w:w="1380"/>
        <w:gridCol w:w="220"/>
        <w:gridCol w:w="760"/>
        <w:gridCol w:w="60"/>
        <w:gridCol w:w="280"/>
        <w:gridCol w:w="380"/>
        <w:gridCol w:w="80"/>
        <w:gridCol w:w="1100"/>
        <w:gridCol w:w="30"/>
        <w:gridCol w:w="440"/>
        <w:gridCol w:w="40"/>
        <w:gridCol w:w="40"/>
        <w:gridCol w:w="560"/>
        <w:gridCol w:w="940"/>
        <w:gridCol w:w="340"/>
        <w:gridCol w:w="60"/>
        <w:gridCol w:w="380"/>
        <w:gridCol w:w="780"/>
        <w:gridCol w:w="80"/>
        <w:gridCol w:w="1460"/>
        <w:gridCol w:w="180"/>
        <w:gridCol w:w="30"/>
      </w:tblGrid>
      <w:tr w:rsidR="001E5E02">
        <w:trPr>
          <w:trHeight w:val="276"/>
        </w:trPr>
        <w:tc>
          <w:tcPr>
            <w:tcW w:w="1380" w:type="dxa"/>
            <w:tcBorders>
              <w:top w:val="single" w:sz="8" w:space="0" w:color="auto"/>
              <w:left w:val="single" w:sz="8" w:space="0" w:color="auto"/>
            </w:tcBorders>
            <w:vAlign w:val="bottom"/>
          </w:tcPr>
          <w:p w:rsidR="001E5E02" w:rsidRDefault="001E5E02">
            <w:pPr>
              <w:rPr>
                <w:sz w:val="24"/>
                <w:szCs w:val="24"/>
              </w:rPr>
            </w:pPr>
          </w:p>
        </w:tc>
        <w:tc>
          <w:tcPr>
            <w:tcW w:w="220" w:type="dxa"/>
            <w:tcBorders>
              <w:top w:val="single" w:sz="8" w:space="0" w:color="auto"/>
            </w:tcBorders>
            <w:vAlign w:val="bottom"/>
          </w:tcPr>
          <w:p w:rsidR="001E5E02" w:rsidRDefault="001E5E02">
            <w:pPr>
              <w:rPr>
                <w:sz w:val="24"/>
                <w:szCs w:val="24"/>
              </w:rPr>
            </w:pPr>
          </w:p>
        </w:tc>
        <w:tc>
          <w:tcPr>
            <w:tcW w:w="760" w:type="dxa"/>
            <w:tcBorders>
              <w:top w:val="single" w:sz="8" w:space="0" w:color="auto"/>
            </w:tcBorders>
            <w:vAlign w:val="bottom"/>
          </w:tcPr>
          <w:p w:rsidR="001E5E02" w:rsidRDefault="001E5E02">
            <w:pPr>
              <w:rPr>
                <w:sz w:val="24"/>
                <w:szCs w:val="24"/>
              </w:rPr>
            </w:pPr>
          </w:p>
        </w:tc>
        <w:tc>
          <w:tcPr>
            <w:tcW w:w="60" w:type="dxa"/>
            <w:tcBorders>
              <w:top w:val="single" w:sz="8" w:space="0" w:color="auto"/>
              <w:right w:val="single" w:sz="8" w:space="0" w:color="auto"/>
            </w:tcBorders>
            <w:vAlign w:val="bottom"/>
          </w:tcPr>
          <w:p w:rsidR="001E5E02" w:rsidRDefault="001E5E02">
            <w:pPr>
              <w:rPr>
                <w:sz w:val="24"/>
                <w:szCs w:val="24"/>
              </w:rPr>
            </w:pPr>
          </w:p>
        </w:tc>
        <w:tc>
          <w:tcPr>
            <w:tcW w:w="280" w:type="dxa"/>
            <w:tcBorders>
              <w:top w:val="single" w:sz="8" w:space="0" w:color="auto"/>
            </w:tcBorders>
            <w:vAlign w:val="bottom"/>
          </w:tcPr>
          <w:p w:rsidR="001E5E02" w:rsidRDefault="001E5E02">
            <w:pPr>
              <w:rPr>
                <w:sz w:val="24"/>
                <w:szCs w:val="24"/>
              </w:rPr>
            </w:pPr>
          </w:p>
        </w:tc>
        <w:tc>
          <w:tcPr>
            <w:tcW w:w="380" w:type="dxa"/>
            <w:tcBorders>
              <w:top w:val="single" w:sz="8" w:space="0" w:color="auto"/>
            </w:tcBorders>
            <w:vAlign w:val="bottom"/>
          </w:tcPr>
          <w:p w:rsidR="001E5E02" w:rsidRDefault="001E5E02">
            <w:pPr>
              <w:rPr>
                <w:sz w:val="24"/>
                <w:szCs w:val="24"/>
              </w:rPr>
            </w:pPr>
          </w:p>
        </w:tc>
        <w:tc>
          <w:tcPr>
            <w:tcW w:w="80" w:type="dxa"/>
            <w:tcBorders>
              <w:top w:val="single" w:sz="8" w:space="0" w:color="auto"/>
            </w:tcBorders>
            <w:vAlign w:val="bottom"/>
          </w:tcPr>
          <w:p w:rsidR="001E5E02" w:rsidRDefault="001E5E02">
            <w:pPr>
              <w:rPr>
                <w:sz w:val="24"/>
                <w:szCs w:val="24"/>
              </w:rPr>
            </w:pPr>
          </w:p>
        </w:tc>
        <w:tc>
          <w:tcPr>
            <w:tcW w:w="1100" w:type="dxa"/>
            <w:tcBorders>
              <w:top w:val="single" w:sz="8" w:space="0" w:color="auto"/>
            </w:tcBorders>
            <w:vAlign w:val="bottom"/>
          </w:tcPr>
          <w:p w:rsidR="001E5E02" w:rsidRDefault="001E5E02">
            <w:pPr>
              <w:rPr>
                <w:sz w:val="24"/>
                <w:szCs w:val="24"/>
              </w:rPr>
            </w:pPr>
          </w:p>
        </w:tc>
        <w:tc>
          <w:tcPr>
            <w:tcW w:w="20" w:type="dxa"/>
            <w:tcBorders>
              <w:top w:val="single" w:sz="8" w:space="0" w:color="auto"/>
            </w:tcBorders>
            <w:vAlign w:val="bottom"/>
          </w:tcPr>
          <w:p w:rsidR="001E5E02" w:rsidRDefault="001E5E02">
            <w:pPr>
              <w:rPr>
                <w:sz w:val="24"/>
                <w:szCs w:val="24"/>
              </w:rPr>
            </w:pPr>
          </w:p>
        </w:tc>
        <w:tc>
          <w:tcPr>
            <w:tcW w:w="440" w:type="dxa"/>
            <w:tcBorders>
              <w:top w:val="single" w:sz="8" w:space="0" w:color="auto"/>
            </w:tcBorders>
            <w:vAlign w:val="bottom"/>
          </w:tcPr>
          <w:p w:rsidR="001E5E02" w:rsidRDefault="001E5E02">
            <w:pPr>
              <w:rPr>
                <w:sz w:val="24"/>
                <w:szCs w:val="24"/>
              </w:rPr>
            </w:pPr>
          </w:p>
        </w:tc>
        <w:tc>
          <w:tcPr>
            <w:tcW w:w="40" w:type="dxa"/>
            <w:tcBorders>
              <w:top w:val="single" w:sz="8" w:space="0" w:color="auto"/>
            </w:tcBorders>
            <w:vAlign w:val="bottom"/>
          </w:tcPr>
          <w:p w:rsidR="001E5E02" w:rsidRDefault="001E5E02">
            <w:pPr>
              <w:rPr>
                <w:sz w:val="24"/>
                <w:szCs w:val="24"/>
              </w:rPr>
            </w:pPr>
          </w:p>
        </w:tc>
        <w:tc>
          <w:tcPr>
            <w:tcW w:w="40" w:type="dxa"/>
            <w:tcBorders>
              <w:top w:val="single" w:sz="8" w:space="0" w:color="auto"/>
              <w:right w:val="single" w:sz="8" w:space="0" w:color="auto"/>
            </w:tcBorders>
            <w:vAlign w:val="bottom"/>
          </w:tcPr>
          <w:p w:rsidR="001E5E02" w:rsidRDefault="001E5E02">
            <w:pPr>
              <w:rPr>
                <w:sz w:val="24"/>
                <w:szCs w:val="24"/>
              </w:rPr>
            </w:pPr>
          </w:p>
        </w:tc>
        <w:tc>
          <w:tcPr>
            <w:tcW w:w="2280" w:type="dxa"/>
            <w:gridSpan w:val="5"/>
            <w:tcBorders>
              <w:top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Наименование</w:t>
            </w:r>
          </w:p>
        </w:tc>
        <w:tc>
          <w:tcPr>
            <w:tcW w:w="780" w:type="dxa"/>
            <w:tcBorders>
              <w:top w:val="single" w:sz="8" w:space="0" w:color="auto"/>
            </w:tcBorders>
            <w:vAlign w:val="bottom"/>
          </w:tcPr>
          <w:p w:rsidR="001E5E02" w:rsidRDefault="001E5E02">
            <w:pPr>
              <w:rPr>
                <w:sz w:val="24"/>
                <w:szCs w:val="24"/>
              </w:rPr>
            </w:pPr>
          </w:p>
        </w:tc>
        <w:tc>
          <w:tcPr>
            <w:tcW w:w="80" w:type="dxa"/>
            <w:tcBorders>
              <w:top w:val="single" w:sz="8" w:space="0" w:color="auto"/>
            </w:tcBorders>
            <w:vAlign w:val="bottom"/>
          </w:tcPr>
          <w:p w:rsidR="001E5E02" w:rsidRDefault="001E5E02">
            <w:pPr>
              <w:rPr>
                <w:sz w:val="24"/>
                <w:szCs w:val="24"/>
              </w:rPr>
            </w:pPr>
          </w:p>
        </w:tc>
        <w:tc>
          <w:tcPr>
            <w:tcW w:w="1460" w:type="dxa"/>
            <w:tcBorders>
              <w:top w:val="single" w:sz="8" w:space="0" w:color="auto"/>
            </w:tcBorders>
            <w:vAlign w:val="bottom"/>
          </w:tcPr>
          <w:p w:rsidR="001E5E02" w:rsidRDefault="001E5E02">
            <w:pPr>
              <w:rPr>
                <w:sz w:val="24"/>
                <w:szCs w:val="24"/>
              </w:rPr>
            </w:pPr>
          </w:p>
        </w:tc>
        <w:tc>
          <w:tcPr>
            <w:tcW w:w="180" w:type="dxa"/>
            <w:tcBorders>
              <w:top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tcBorders>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tcBorders>
              <w:right w:val="single" w:sz="8" w:space="0" w:color="auto"/>
            </w:tcBorders>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tcBorders>
              <w:right w:val="single" w:sz="8" w:space="0" w:color="auto"/>
            </w:tcBorders>
            <w:vAlign w:val="bottom"/>
          </w:tcPr>
          <w:p w:rsidR="001E5E02" w:rsidRDefault="001E5E02">
            <w:pPr>
              <w:rPr>
                <w:sz w:val="24"/>
                <w:szCs w:val="24"/>
              </w:rPr>
            </w:pPr>
          </w:p>
        </w:tc>
        <w:tc>
          <w:tcPr>
            <w:tcW w:w="1840" w:type="dxa"/>
            <w:gridSpan w:val="3"/>
            <w:vAlign w:val="bottom"/>
          </w:tcPr>
          <w:p w:rsidR="001E5E02" w:rsidRDefault="00F55EDE">
            <w:pPr>
              <w:ind w:left="220"/>
              <w:jc w:val="center"/>
              <w:rPr>
                <w:sz w:val="20"/>
                <w:szCs w:val="20"/>
              </w:rPr>
            </w:pPr>
            <w:r>
              <w:rPr>
                <w:rFonts w:eastAsia="Times New Roman"/>
                <w:w w:val="99"/>
                <w:sz w:val="24"/>
                <w:szCs w:val="24"/>
              </w:rPr>
              <w:t>организации,</w:t>
            </w:r>
          </w:p>
        </w:tc>
        <w:tc>
          <w:tcPr>
            <w:tcW w:w="60" w:type="dxa"/>
            <w:vAlign w:val="bottom"/>
          </w:tcPr>
          <w:p w:rsidR="001E5E02" w:rsidRDefault="001E5E02">
            <w:pPr>
              <w:rPr>
                <w:sz w:val="24"/>
                <w:szCs w:val="24"/>
              </w:rPr>
            </w:pPr>
          </w:p>
        </w:tc>
        <w:tc>
          <w:tcPr>
            <w:tcW w:w="380" w:type="dxa"/>
            <w:tcBorders>
              <w:right w:val="single" w:sz="8" w:space="0" w:color="auto"/>
            </w:tcBorders>
            <w:vAlign w:val="bottom"/>
          </w:tcPr>
          <w:p w:rsidR="001E5E02" w:rsidRDefault="001E5E02">
            <w:pPr>
              <w:rPr>
                <w:sz w:val="24"/>
                <w:szCs w:val="24"/>
              </w:rPr>
            </w:pPr>
          </w:p>
        </w:tc>
        <w:tc>
          <w:tcPr>
            <w:tcW w:w="2500" w:type="dxa"/>
            <w:gridSpan w:val="4"/>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Должность, инициалы,</w:t>
            </w:r>
          </w:p>
        </w:tc>
        <w:tc>
          <w:tcPr>
            <w:tcW w:w="0" w:type="dxa"/>
            <w:vAlign w:val="bottom"/>
          </w:tcPr>
          <w:p w:rsidR="001E5E02" w:rsidRDefault="001E5E02">
            <w:pPr>
              <w:rPr>
                <w:sz w:val="1"/>
                <w:szCs w:val="1"/>
              </w:rPr>
            </w:pPr>
          </w:p>
        </w:tc>
      </w:tr>
      <w:tr w:rsidR="001E5E02">
        <w:trPr>
          <w:trHeight w:val="276"/>
        </w:trPr>
        <w:tc>
          <w:tcPr>
            <w:tcW w:w="2420" w:type="dxa"/>
            <w:gridSpan w:val="4"/>
            <w:tcBorders>
              <w:left w:val="single" w:sz="8" w:space="0" w:color="auto"/>
              <w:right w:val="single" w:sz="8" w:space="0" w:color="auto"/>
            </w:tcBorders>
            <w:vAlign w:val="bottom"/>
          </w:tcPr>
          <w:p w:rsidR="001E5E02" w:rsidRDefault="00F55EDE">
            <w:pPr>
              <w:ind w:right="20"/>
              <w:jc w:val="center"/>
              <w:rPr>
                <w:sz w:val="20"/>
                <w:szCs w:val="20"/>
              </w:rPr>
            </w:pPr>
            <w:r>
              <w:rPr>
                <w:rFonts w:eastAsia="Times New Roman"/>
                <w:w w:val="99"/>
                <w:sz w:val="24"/>
                <w:szCs w:val="24"/>
              </w:rPr>
              <w:t>Дата консервации</w:t>
            </w:r>
          </w:p>
        </w:tc>
        <w:tc>
          <w:tcPr>
            <w:tcW w:w="2380" w:type="dxa"/>
            <w:gridSpan w:val="8"/>
            <w:tcBorders>
              <w:right w:val="single" w:sz="8" w:space="0" w:color="auto"/>
            </w:tcBorders>
            <w:vAlign w:val="bottom"/>
          </w:tcPr>
          <w:p w:rsidR="001E5E02" w:rsidRDefault="00F55EDE">
            <w:pPr>
              <w:ind w:left="60"/>
              <w:rPr>
                <w:sz w:val="20"/>
                <w:szCs w:val="20"/>
              </w:rPr>
            </w:pPr>
            <w:r>
              <w:rPr>
                <w:rFonts w:eastAsia="Times New Roman"/>
                <w:sz w:val="24"/>
                <w:szCs w:val="24"/>
              </w:rPr>
              <w:t>Дата расконсервации</w:t>
            </w:r>
          </w:p>
        </w:tc>
        <w:tc>
          <w:tcPr>
            <w:tcW w:w="1840" w:type="dxa"/>
            <w:gridSpan w:val="3"/>
            <w:vAlign w:val="bottom"/>
          </w:tcPr>
          <w:p w:rsidR="001E5E02" w:rsidRDefault="00F55EDE">
            <w:pPr>
              <w:ind w:left="220"/>
              <w:jc w:val="center"/>
              <w:rPr>
                <w:sz w:val="20"/>
                <w:szCs w:val="20"/>
              </w:rPr>
            </w:pPr>
            <w:r>
              <w:rPr>
                <w:rFonts w:eastAsia="Times New Roman"/>
                <w:w w:val="99"/>
                <w:sz w:val="24"/>
                <w:szCs w:val="24"/>
              </w:rPr>
              <w:t>проводившей</w:t>
            </w:r>
          </w:p>
        </w:tc>
        <w:tc>
          <w:tcPr>
            <w:tcW w:w="60" w:type="dxa"/>
            <w:vAlign w:val="bottom"/>
          </w:tcPr>
          <w:p w:rsidR="001E5E02" w:rsidRDefault="001E5E02">
            <w:pPr>
              <w:rPr>
                <w:sz w:val="24"/>
                <w:szCs w:val="24"/>
              </w:rPr>
            </w:pPr>
          </w:p>
        </w:tc>
        <w:tc>
          <w:tcPr>
            <w:tcW w:w="380" w:type="dxa"/>
            <w:tcBorders>
              <w:right w:val="single" w:sz="8" w:space="0" w:color="auto"/>
            </w:tcBorders>
            <w:vAlign w:val="bottom"/>
          </w:tcPr>
          <w:p w:rsidR="001E5E02" w:rsidRDefault="001E5E02">
            <w:pPr>
              <w:rPr>
                <w:sz w:val="24"/>
                <w:szCs w:val="24"/>
              </w:rPr>
            </w:pPr>
          </w:p>
        </w:tc>
        <w:tc>
          <w:tcPr>
            <w:tcW w:w="2500" w:type="dxa"/>
            <w:gridSpan w:val="4"/>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фамилия и подпись</w:t>
            </w: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tcBorders>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tcBorders>
              <w:right w:val="single" w:sz="8" w:space="0" w:color="auto"/>
            </w:tcBorders>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tcBorders>
              <w:right w:val="single" w:sz="8" w:space="0" w:color="auto"/>
            </w:tcBorders>
            <w:vAlign w:val="bottom"/>
          </w:tcPr>
          <w:p w:rsidR="001E5E02" w:rsidRDefault="001E5E02">
            <w:pPr>
              <w:rPr>
                <w:sz w:val="24"/>
                <w:szCs w:val="24"/>
              </w:rPr>
            </w:pPr>
          </w:p>
        </w:tc>
        <w:tc>
          <w:tcPr>
            <w:tcW w:w="1840" w:type="dxa"/>
            <w:gridSpan w:val="3"/>
            <w:vAlign w:val="bottom"/>
          </w:tcPr>
          <w:p w:rsidR="001E5E02" w:rsidRDefault="00F55EDE">
            <w:pPr>
              <w:ind w:left="220"/>
              <w:jc w:val="center"/>
              <w:rPr>
                <w:sz w:val="20"/>
                <w:szCs w:val="20"/>
              </w:rPr>
            </w:pPr>
            <w:r>
              <w:rPr>
                <w:rFonts w:eastAsia="Times New Roman"/>
                <w:w w:val="98"/>
                <w:sz w:val="24"/>
                <w:szCs w:val="24"/>
              </w:rPr>
              <w:t>консервацию</w:t>
            </w:r>
          </w:p>
        </w:tc>
        <w:tc>
          <w:tcPr>
            <w:tcW w:w="60" w:type="dxa"/>
            <w:vAlign w:val="bottom"/>
          </w:tcPr>
          <w:p w:rsidR="001E5E02" w:rsidRDefault="001E5E02">
            <w:pPr>
              <w:rPr>
                <w:sz w:val="24"/>
                <w:szCs w:val="24"/>
              </w:rPr>
            </w:pPr>
          </w:p>
        </w:tc>
        <w:tc>
          <w:tcPr>
            <w:tcW w:w="380" w:type="dxa"/>
            <w:tcBorders>
              <w:right w:val="single" w:sz="8" w:space="0" w:color="auto"/>
            </w:tcBorders>
            <w:vAlign w:val="bottom"/>
          </w:tcPr>
          <w:p w:rsidR="001E5E02" w:rsidRDefault="001E5E02">
            <w:pPr>
              <w:rPr>
                <w:sz w:val="24"/>
                <w:szCs w:val="24"/>
              </w:rPr>
            </w:pPr>
          </w:p>
        </w:tc>
        <w:tc>
          <w:tcPr>
            <w:tcW w:w="2500" w:type="dxa"/>
            <w:gridSpan w:val="4"/>
            <w:tcBorders>
              <w:right w:val="single" w:sz="8" w:space="0" w:color="auto"/>
            </w:tcBorders>
            <w:vAlign w:val="bottom"/>
          </w:tcPr>
          <w:p w:rsidR="001E5E02" w:rsidRDefault="00F55EDE">
            <w:pPr>
              <w:ind w:right="20"/>
              <w:jc w:val="center"/>
              <w:rPr>
                <w:sz w:val="20"/>
                <w:szCs w:val="20"/>
              </w:rPr>
            </w:pPr>
            <w:r>
              <w:rPr>
                <w:rFonts w:eastAsia="Times New Roman"/>
                <w:sz w:val="24"/>
                <w:szCs w:val="24"/>
              </w:rPr>
              <w:t>ответственного лица</w:t>
            </w:r>
          </w:p>
        </w:tc>
        <w:tc>
          <w:tcPr>
            <w:tcW w:w="0" w:type="dxa"/>
            <w:vAlign w:val="bottom"/>
          </w:tcPr>
          <w:p w:rsidR="001E5E02" w:rsidRDefault="001E5E02">
            <w:pPr>
              <w:rPr>
                <w:sz w:val="1"/>
                <w:szCs w:val="1"/>
              </w:rPr>
            </w:pPr>
          </w:p>
        </w:tc>
      </w:tr>
      <w:tr w:rsidR="001E5E02">
        <w:trPr>
          <w:trHeight w:val="293"/>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right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20" w:type="dxa"/>
            <w:tcBorders>
              <w:bottom w:val="single" w:sz="8" w:space="0" w:color="auto"/>
            </w:tcBorders>
            <w:vAlign w:val="bottom"/>
          </w:tcPr>
          <w:p w:rsidR="001E5E02" w:rsidRDefault="001E5E02">
            <w:pPr>
              <w:rPr>
                <w:sz w:val="24"/>
                <w:szCs w:val="24"/>
              </w:rPr>
            </w:pPr>
          </w:p>
        </w:tc>
        <w:tc>
          <w:tcPr>
            <w:tcW w:w="4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40" w:type="dxa"/>
            <w:tcBorders>
              <w:bottom w:val="single" w:sz="8" w:space="0" w:color="auto"/>
              <w:right w:val="single" w:sz="8" w:space="0" w:color="auto"/>
            </w:tcBorders>
            <w:vAlign w:val="bottom"/>
          </w:tcPr>
          <w:p w:rsidR="001E5E02" w:rsidRDefault="001E5E02">
            <w:pPr>
              <w:rPr>
                <w:sz w:val="24"/>
                <w:szCs w:val="24"/>
              </w:rPr>
            </w:pPr>
          </w:p>
        </w:tc>
        <w:tc>
          <w:tcPr>
            <w:tcW w:w="2280" w:type="dxa"/>
            <w:gridSpan w:val="5"/>
            <w:tcBorders>
              <w:bottom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(расконсервацию)</w:t>
            </w: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2"/>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right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40" w:type="dxa"/>
            <w:tcBorders>
              <w:bottom w:val="single" w:sz="8" w:space="0" w:color="auto"/>
              <w:right w:val="single" w:sz="8" w:space="0" w:color="auto"/>
            </w:tcBorders>
            <w:vAlign w:val="bottom"/>
          </w:tcPr>
          <w:p w:rsidR="001E5E02" w:rsidRDefault="001E5E02">
            <w:pPr>
              <w:rPr>
                <w:sz w:val="24"/>
                <w:szCs w:val="24"/>
              </w:rPr>
            </w:pPr>
          </w:p>
        </w:tc>
        <w:tc>
          <w:tcPr>
            <w:tcW w:w="560" w:type="dxa"/>
            <w:tcBorders>
              <w:bottom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400" w:type="dxa"/>
            <w:gridSpan w:val="2"/>
            <w:tcBorders>
              <w:bottom w:val="single" w:sz="8" w:space="0" w:color="auto"/>
            </w:tcBorders>
            <w:vAlign w:val="bottom"/>
          </w:tcPr>
          <w:p w:rsidR="001E5E02" w:rsidRDefault="001E5E02">
            <w:pPr>
              <w:rPr>
                <w:sz w:val="24"/>
                <w:szCs w:val="24"/>
              </w:rPr>
            </w:pPr>
          </w:p>
        </w:tc>
        <w:tc>
          <w:tcPr>
            <w:tcW w:w="380" w:type="dxa"/>
            <w:tcBorders>
              <w:bottom w:val="single" w:sz="8" w:space="0" w:color="auto"/>
              <w:right w:val="single" w:sz="8" w:space="0" w:color="auto"/>
            </w:tcBorders>
            <w:vAlign w:val="bottom"/>
          </w:tcPr>
          <w:p w:rsidR="001E5E02" w:rsidRDefault="001E5E02">
            <w:pPr>
              <w:rPr>
                <w:sz w:val="24"/>
                <w:szCs w:val="24"/>
              </w:rPr>
            </w:pP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06"/>
        </w:trPr>
        <w:tc>
          <w:tcPr>
            <w:tcW w:w="1380" w:type="dxa"/>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5240" w:type="dxa"/>
            <w:gridSpan w:val="14"/>
            <w:vAlign w:val="bottom"/>
          </w:tcPr>
          <w:p w:rsidR="001E5E02" w:rsidRDefault="00F55EDE">
            <w:pPr>
              <w:ind w:right="720"/>
              <w:jc w:val="center"/>
              <w:rPr>
                <w:sz w:val="20"/>
                <w:szCs w:val="20"/>
              </w:rPr>
            </w:pPr>
            <w:r>
              <w:rPr>
                <w:rFonts w:eastAsia="Times New Roman"/>
                <w:w w:val="99"/>
                <w:sz w:val="24"/>
                <w:szCs w:val="24"/>
              </w:rPr>
              <w:t>11. Учет неисправностей при эксплуатации</w:t>
            </w:r>
          </w:p>
        </w:tc>
        <w:tc>
          <w:tcPr>
            <w:tcW w:w="1460" w:type="dxa"/>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1380" w:type="dxa"/>
            <w:tcBorders>
              <w:bottom w:val="single" w:sz="8" w:space="0" w:color="auto"/>
            </w:tcBorders>
            <w:vAlign w:val="bottom"/>
          </w:tcPr>
          <w:p w:rsidR="001E5E02" w:rsidRDefault="001E5E02">
            <w:pPr>
              <w:rPr>
                <w:sz w:val="8"/>
                <w:szCs w:val="8"/>
              </w:rPr>
            </w:pPr>
          </w:p>
        </w:tc>
        <w:tc>
          <w:tcPr>
            <w:tcW w:w="220" w:type="dxa"/>
            <w:tcBorders>
              <w:bottom w:val="single" w:sz="8" w:space="0" w:color="auto"/>
            </w:tcBorders>
            <w:vAlign w:val="bottom"/>
          </w:tcPr>
          <w:p w:rsidR="001E5E02" w:rsidRDefault="001E5E02">
            <w:pPr>
              <w:rPr>
                <w:sz w:val="8"/>
                <w:szCs w:val="8"/>
              </w:rPr>
            </w:pPr>
          </w:p>
        </w:tc>
        <w:tc>
          <w:tcPr>
            <w:tcW w:w="760" w:type="dxa"/>
            <w:tcBorders>
              <w:bottom w:val="single" w:sz="8" w:space="0" w:color="auto"/>
            </w:tcBorders>
            <w:vAlign w:val="bottom"/>
          </w:tcPr>
          <w:p w:rsidR="001E5E02" w:rsidRDefault="001E5E02">
            <w:pPr>
              <w:rPr>
                <w:sz w:val="8"/>
                <w:szCs w:val="8"/>
              </w:rPr>
            </w:pPr>
          </w:p>
        </w:tc>
        <w:tc>
          <w:tcPr>
            <w:tcW w:w="340" w:type="dxa"/>
            <w:gridSpan w:val="2"/>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80" w:type="dxa"/>
            <w:tcBorders>
              <w:bottom w:val="single" w:sz="8" w:space="0" w:color="auto"/>
            </w:tcBorders>
            <w:vAlign w:val="bottom"/>
          </w:tcPr>
          <w:p w:rsidR="001E5E02" w:rsidRDefault="001E5E02">
            <w:pPr>
              <w:rPr>
                <w:sz w:val="8"/>
                <w:szCs w:val="8"/>
              </w:rPr>
            </w:pPr>
          </w:p>
        </w:tc>
        <w:tc>
          <w:tcPr>
            <w:tcW w:w="1100" w:type="dxa"/>
            <w:tcBorders>
              <w:bottom w:val="single" w:sz="8" w:space="0" w:color="auto"/>
            </w:tcBorders>
            <w:vAlign w:val="bottom"/>
          </w:tcPr>
          <w:p w:rsidR="001E5E02" w:rsidRDefault="001E5E02">
            <w:pPr>
              <w:rPr>
                <w:sz w:val="8"/>
                <w:szCs w:val="8"/>
              </w:rPr>
            </w:pPr>
          </w:p>
        </w:tc>
        <w:tc>
          <w:tcPr>
            <w:tcW w:w="460" w:type="dxa"/>
            <w:gridSpan w:val="2"/>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560" w:type="dxa"/>
            <w:tcBorders>
              <w:bottom w:val="single" w:sz="8" w:space="0" w:color="auto"/>
            </w:tcBorders>
            <w:vAlign w:val="bottom"/>
          </w:tcPr>
          <w:p w:rsidR="001E5E02" w:rsidRDefault="001E5E02">
            <w:pPr>
              <w:rPr>
                <w:sz w:val="8"/>
                <w:szCs w:val="8"/>
              </w:rPr>
            </w:pPr>
          </w:p>
        </w:tc>
        <w:tc>
          <w:tcPr>
            <w:tcW w:w="940" w:type="dxa"/>
            <w:tcBorders>
              <w:bottom w:val="single" w:sz="8" w:space="0" w:color="auto"/>
            </w:tcBorders>
            <w:vAlign w:val="bottom"/>
          </w:tcPr>
          <w:p w:rsidR="001E5E02" w:rsidRDefault="001E5E02">
            <w:pPr>
              <w:rPr>
                <w:sz w:val="8"/>
                <w:szCs w:val="8"/>
              </w:rPr>
            </w:pPr>
          </w:p>
        </w:tc>
        <w:tc>
          <w:tcPr>
            <w:tcW w:w="400" w:type="dxa"/>
            <w:gridSpan w:val="2"/>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780" w:type="dxa"/>
            <w:tcBorders>
              <w:bottom w:val="single" w:sz="8" w:space="0" w:color="auto"/>
            </w:tcBorders>
            <w:vAlign w:val="bottom"/>
          </w:tcPr>
          <w:p w:rsidR="001E5E02" w:rsidRDefault="001E5E02">
            <w:pPr>
              <w:rPr>
                <w:sz w:val="8"/>
                <w:szCs w:val="8"/>
              </w:rPr>
            </w:pPr>
          </w:p>
        </w:tc>
        <w:tc>
          <w:tcPr>
            <w:tcW w:w="80" w:type="dxa"/>
            <w:tcBorders>
              <w:bottom w:val="single" w:sz="8" w:space="0" w:color="auto"/>
            </w:tcBorders>
            <w:vAlign w:val="bottom"/>
          </w:tcPr>
          <w:p w:rsidR="001E5E02" w:rsidRDefault="001E5E02">
            <w:pPr>
              <w:rPr>
                <w:sz w:val="8"/>
                <w:szCs w:val="8"/>
              </w:rPr>
            </w:pPr>
          </w:p>
        </w:tc>
        <w:tc>
          <w:tcPr>
            <w:tcW w:w="1460" w:type="dxa"/>
            <w:tcBorders>
              <w:bottom w:val="single" w:sz="8" w:space="0" w:color="auto"/>
            </w:tcBorders>
            <w:vAlign w:val="bottom"/>
          </w:tcPr>
          <w:p w:rsidR="001E5E02" w:rsidRDefault="001E5E02">
            <w:pPr>
              <w:rPr>
                <w:sz w:val="8"/>
                <w:szCs w:val="8"/>
              </w:rPr>
            </w:pPr>
          </w:p>
        </w:tc>
        <w:tc>
          <w:tcPr>
            <w:tcW w:w="180" w:type="dxa"/>
            <w:tcBorders>
              <w:bottom w:val="single" w:sz="8" w:space="0" w:color="auto"/>
            </w:tcBorders>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49"/>
        </w:trPr>
        <w:tc>
          <w:tcPr>
            <w:tcW w:w="1600" w:type="dxa"/>
            <w:gridSpan w:val="2"/>
            <w:tcBorders>
              <w:left w:val="single" w:sz="8" w:space="0" w:color="auto"/>
              <w:right w:val="single" w:sz="8" w:space="0" w:color="auto"/>
            </w:tcBorders>
            <w:vAlign w:val="bottom"/>
          </w:tcPr>
          <w:p w:rsidR="001E5E02" w:rsidRDefault="00F55EDE">
            <w:pPr>
              <w:spacing w:line="249" w:lineRule="exact"/>
              <w:jc w:val="center"/>
              <w:rPr>
                <w:sz w:val="20"/>
                <w:szCs w:val="20"/>
              </w:rPr>
            </w:pPr>
            <w:r>
              <w:rPr>
                <w:rFonts w:eastAsia="Times New Roman"/>
                <w:w w:val="99"/>
                <w:sz w:val="24"/>
                <w:szCs w:val="24"/>
              </w:rPr>
              <w:t>Дата отказа</w:t>
            </w:r>
          </w:p>
        </w:tc>
        <w:tc>
          <w:tcPr>
            <w:tcW w:w="1480" w:type="dxa"/>
            <w:gridSpan w:val="4"/>
            <w:vAlign w:val="bottom"/>
          </w:tcPr>
          <w:p w:rsidR="001E5E02" w:rsidRDefault="00F55EDE">
            <w:pPr>
              <w:spacing w:line="249" w:lineRule="exact"/>
              <w:jc w:val="center"/>
              <w:rPr>
                <w:sz w:val="20"/>
                <w:szCs w:val="20"/>
              </w:rPr>
            </w:pPr>
            <w:r>
              <w:rPr>
                <w:rFonts w:eastAsia="Times New Roman"/>
                <w:w w:val="98"/>
                <w:sz w:val="24"/>
                <w:szCs w:val="24"/>
              </w:rPr>
              <w:t>Характер</w:t>
            </w:r>
          </w:p>
        </w:tc>
        <w:tc>
          <w:tcPr>
            <w:tcW w:w="80" w:type="dxa"/>
            <w:tcBorders>
              <w:right w:val="single" w:sz="8" w:space="0" w:color="auto"/>
            </w:tcBorders>
            <w:vAlign w:val="bottom"/>
          </w:tcPr>
          <w:p w:rsidR="001E5E02" w:rsidRDefault="001E5E02">
            <w:pPr>
              <w:rPr>
                <w:sz w:val="21"/>
                <w:szCs w:val="21"/>
              </w:rPr>
            </w:pPr>
          </w:p>
        </w:tc>
        <w:tc>
          <w:tcPr>
            <w:tcW w:w="1600" w:type="dxa"/>
            <w:gridSpan w:val="4"/>
            <w:tcBorders>
              <w:right w:val="single" w:sz="8" w:space="0" w:color="auto"/>
            </w:tcBorders>
            <w:vAlign w:val="bottom"/>
          </w:tcPr>
          <w:p w:rsidR="001E5E02" w:rsidRDefault="00F55EDE">
            <w:pPr>
              <w:spacing w:line="249" w:lineRule="exact"/>
              <w:ind w:right="40"/>
              <w:jc w:val="center"/>
              <w:rPr>
                <w:sz w:val="20"/>
                <w:szCs w:val="20"/>
              </w:rPr>
            </w:pPr>
            <w:r>
              <w:rPr>
                <w:rFonts w:eastAsia="Times New Roman"/>
                <w:w w:val="99"/>
                <w:sz w:val="24"/>
                <w:szCs w:val="24"/>
              </w:rPr>
              <w:t>Время работы</w:t>
            </w:r>
          </w:p>
        </w:tc>
        <w:tc>
          <w:tcPr>
            <w:tcW w:w="40" w:type="dxa"/>
            <w:vAlign w:val="bottom"/>
          </w:tcPr>
          <w:p w:rsidR="001E5E02" w:rsidRDefault="001E5E02">
            <w:pPr>
              <w:rPr>
                <w:sz w:val="21"/>
                <w:szCs w:val="21"/>
              </w:rPr>
            </w:pPr>
          </w:p>
        </w:tc>
        <w:tc>
          <w:tcPr>
            <w:tcW w:w="1500" w:type="dxa"/>
            <w:gridSpan w:val="2"/>
            <w:tcBorders>
              <w:right w:val="single" w:sz="8" w:space="0" w:color="auto"/>
            </w:tcBorders>
            <w:vAlign w:val="bottom"/>
          </w:tcPr>
          <w:p w:rsidR="001E5E02" w:rsidRDefault="00F55EDE">
            <w:pPr>
              <w:spacing w:line="249" w:lineRule="exact"/>
              <w:jc w:val="center"/>
              <w:rPr>
                <w:sz w:val="20"/>
                <w:szCs w:val="20"/>
              </w:rPr>
            </w:pPr>
            <w:r>
              <w:rPr>
                <w:rFonts w:eastAsia="Times New Roman"/>
                <w:sz w:val="24"/>
                <w:szCs w:val="24"/>
              </w:rPr>
              <w:t>Принятые</w:t>
            </w:r>
          </w:p>
        </w:tc>
        <w:tc>
          <w:tcPr>
            <w:tcW w:w="1560" w:type="dxa"/>
            <w:gridSpan w:val="4"/>
            <w:tcBorders>
              <w:right w:val="single" w:sz="8" w:space="0" w:color="auto"/>
            </w:tcBorders>
            <w:vAlign w:val="bottom"/>
          </w:tcPr>
          <w:p w:rsidR="001E5E02" w:rsidRDefault="00F55EDE">
            <w:pPr>
              <w:spacing w:line="249" w:lineRule="exact"/>
              <w:jc w:val="center"/>
              <w:rPr>
                <w:sz w:val="20"/>
                <w:szCs w:val="20"/>
              </w:rPr>
            </w:pPr>
            <w:r>
              <w:rPr>
                <w:rFonts w:eastAsia="Times New Roman"/>
                <w:sz w:val="24"/>
                <w:szCs w:val="24"/>
              </w:rPr>
              <w:t>Должность,</w:t>
            </w:r>
          </w:p>
        </w:tc>
        <w:tc>
          <w:tcPr>
            <w:tcW w:w="80" w:type="dxa"/>
            <w:vAlign w:val="bottom"/>
          </w:tcPr>
          <w:p w:rsidR="001E5E02" w:rsidRDefault="001E5E02">
            <w:pPr>
              <w:rPr>
                <w:sz w:val="21"/>
                <w:szCs w:val="21"/>
              </w:rPr>
            </w:pPr>
          </w:p>
        </w:tc>
        <w:tc>
          <w:tcPr>
            <w:tcW w:w="1640" w:type="dxa"/>
            <w:gridSpan w:val="2"/>
            <w:tcBorders>
              <w:right w:val="single" w:sz="8" w:space="0" w:color="auto"/>
            </w:tcBorders>
            <w:vAlign w:val="bottom"/>
          </w:tcPr>
          <w:p w:rsidR="001E5E02" w:rsidRDefault="00F55EDE">
            <w:pPr>
              <w:spacing w:line="249" w:lineRule="exact"/>
              <w:ind w:left="140"/>
              <w:rPr>
                <w:sz w:val="20"/>
                <w:szCs w:val="20"/>
              </w:rPr>
            </w:pPr>
            <w:r>
              <w:rPr>
                <w:rFonts w:eastAsia="Times New Roman"/>
                <w:sz w:val="24"/>
                <w:szCs w:val="24"/>
              </w:rPr>
              <w:t>Примечание</w:t>
            </w: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изделия, его</w:t>
            </w:r>
          </w:p>
        </w:tc>
        <w:tc>
          <w:tcPr>
            <w:tcW w:w="1480" w:type="dxa"/>
            <w:gridSpan w:val="4"/>
            <w:vAlign w:val="bottom"/>
          </w:tcPr>
          <w:p w:rsidR="001E5E02" w:rsidRDefault="00F55EDE">
            <w:pPr>
              <w:jc w:val="center"/>
              <w:rPr>
                <w:sz w:val="20"/>
                <w:szCs w:val="20"/>
              </w:rPr>
            </w:pPr>
            <w:r>
              <w:rPr>
                <w:rFonts w:eastAsia="Times New Roman"/>
                <w:w w:val="98"/>
                <w:sz w:val="24"/>
                <w:szCs w:val="24"/>
              </w:rPr>
              <w:t>(внешнее</w:t>
            </w: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60"/>
              <w:jc w:val="center"/>
              <w:rPr>
                <w:sz w:val="20"/>
                <w:szCs w:val="20"/>
              </w:rPr>
            </w:pPr>
            <w:r>
              <w:rPr>
                <w:rFonts w:eastAsia="Times New Roman"/>
                <w:w w:val="99"/>
                <w:sz w:val="24"/>
                <w:szCs w:val="24"/>
              </w:rPr>
              <w:t>отказавшей</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w w:val="98"/>
                <w:sz w:val="24"/>
                <w:szCs w:val="24"/>
              </w:rPr>
              <w:t>меры по</w:t>
            </w:r>
          </w:p>
        </w:tc>
        <w:tc>
          <w:tcPr>
            <w:tcW w:w="1560" w:type="dxa"/>
            <w:gridSpan w:val="4"/>
            <w:tcBorders>
              <w:right w:val="single" w:sz="8" w:space="0" w:color="auto"/>
            </w:tcBorders>
            <w:vAlign w:val="bottom"/>
          </w:tcPr>
          <w:p w:rsidR="001E5E02" w:rsidRDefault="00F55EDE">
            <w:pPr>
              <w:jc w:val="center"/>
              <w:rPr>
                <w:sz w:val="20"/>
                <w:szCs w:val="20"/>
              </w:rPr>
            </w:pPr>
            <w:r>
              <w:rPr>
                <w:rFonts w:eastAsia="Times New Roman"/>
                <w:w w:val="99"/>
                <w:sz w:val="24"/>
                <w:szCs w:val="24"/>
              </w:rPr>
              <w:t>инициалы,</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w w:val="98"/>
                <w:sz w:val="24"/>
                <w:szCs w:val="24"/>
              </w:rPr>
              <w:t>составной</w:t>
            </w:r>
          </w:p>
        </w:tc>
        <w:tc>
          <w:tcPr>
            <w:tcW w:w="1480" w:type="dxa"/>
            <w:gridSpan w:val="4"/>
            <w:vAlign w:val="bottom"/>
          </w:tcPr>
          <w:p w:rsidR="001E5E02" w:rsidRDefault="00F55EDE">
            <w:pPr>
              <w:jc w:val="center"/>
              <w:rPr>
                <w:sz w:val="20"/>
                <w:szCs w:val="20"/>
              </w:rPr>
            </w:pPr>
            <w:r>
              <w:rPr>
                <w:rFonts w:eastAsia="Times New Roman"/>
                <w:w w:val="99"/>
                <w:sz w:val="24"/>
                <w:szCs w:val="24"/>
              </w:rPr>
              <w:t>проявление)</w:t>
            </w: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40"/>
              <w:jc w:val="center"/>
              <w:rPr>
                <w:sz w:val="20"/>
                <w:szCs w:val="20"/>
              </w:rPr>
            </w:pPr>
            <w:r>
              <w:rPr>
                <w:rFonts w:eastAsia="Times New Roman"/>
                <w:sz w:val="24"/>
                <w:szCs w:val="24"/>
              </w:rPr>
              <w:t>составной</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sz w:val="24"/>
                <w:szCs w:val="24"/>
              </w:rPr>
              <w:t>устранению</w:t>
            </w:r>
          </w:p>
        </w:tc>
        <w:tc>
          <w:tcPr>
            <w:tcW w:w="1560" w:type="dxa"/>
            <w:gridSpan w:val="4"/>
            <w:tcBorders>
              <w:right w:val="single" w:sz="8" w:space="0" w:color="auto"/>
            </w:tcBorders>
            <w:vAlign w:val="bottom"/>
          </w:tcPr>
          <w:p w:rsidR="001E5E02" w:rsidRDefault="00F55EDE">
            <w:pPr>
              <w:jc w:val="center"/>
              <w:rPr>
                <w:sz w:val="20"/>
                <w:szCs w:val="20"/>
              </w:rPr>
            </w:pPr>
            <w:r>
              <w:rPr>
                <w:rFonts w:eastAsia="Times New Roman"/>
                <w:w w:val="99"/>
                <w:sz w:val="24"/>
                <w:szCs w:val="24"/>
              </w:rPr>
              <w:t>фамилия и</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части или</w:t>
            </w:r>
          </w:p>
        </w:tc>
        <w:tc>
          <w:tcPr>
            <w:tcW w:w="1480" w:type="dxa"/>
            <w:gridSpan w:val="4"/>
            <w:vAlign w:val="bottom"/>
          </w:tcPr>
          <w:p w:rsidR="001E5E02" w:rsidRDefault="00F55EDE">
            <w:pPr>
              <w:jc w:val="center"/>
              <w:rPr>
                <w:sz w:val="20"/>
                <w:szCs w:val="20"/>
              </w:rPr>
            </w:pPr>
            <w:r>
              <w:rPr>
                <w:rFonts w:eastAsia="Times New Roman"/>
                <w:sz w:val="24"/>
                <w:szCs w:val="24"/>
              </w:rPr>
              <w:t>неисправност</w:t>
            </w: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части или</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sz w:val="24"/>
                <w:szCs w:val="24"/>
              </w:rPr>
              <w:t>неисправност</w:t>
            </w:r>
          </w:p>
        </w:tc>
        <w:tc>
          <w:tcPr>
            <w:tcW w:w="340" w:type="dxa"/>
            <w:vAlign w:val="bottom"/>
          </w:tcPr>
          <w:p w:rsidR="001E5E02" w:rsidRDefault="001E5E02">
            <w:pPr>
              <w:rPr>
                <w:sz w:val="24"/>
                <w:szCs w:val="24"/>
              </w:rPr>
            </w:pPr>
          </w:p>
        </w:tc>
        <w:tc>
          <w:tcPr>
            <w:tcW w:w="1220" w:type="dxa"/>
            <w:gridSpan w:val="3"/>
            <w:tcBorders>
              <w:right w:val="single" w:sz="8" w:space="0" w:color="auto"/>
            </w:tcBorders>
            <w:vAlign w:val="bottom"/>
          </w:tcPr>
          <w:p w:rsidR="001E5E02" w:rsidRDefault="00F55EDE">
            <w:pPr>
              <w:ind w:right="260"/>
              <w:jc w:val="center"/>
              <w:rPr>
                <w:sz w:val="20"/>
                <w:szCs w:val="20"/>
              </w:rPr>
            </w:pPr>
            <w:r>
              <w:rPr>
                <w:rFonts w:eastAsia="Times New Roman"/>
                <w:w w:val="99"/>
                <w:sz w:val="24"/>
                <w:szCs w:val="24"/>
              </w:rPr>
              <w:t>подпись</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элемента</w:t>
            </w:r>
          </w:p>
        </w:tc>
        <w:tc>
          <w:tcPr>
            <w:tcW w:w="1480" w:type="dxa"/>
            <w:gridSpan w:val="4"/>
            <w:vAlign w:val="bottom"/>
          </w:tcPr>
          <w:p w:rsidR="001E5E02" w:rsidRDefault="00F55EDE">
            <w:pPr>
              <w:jc w:val="center"/>
              <w:rPr>
                <w:sz w:val="20"/>
                <w:szCs w:val="20"/>
              </w:rPr>
            </w:pPr>
            <w:r>
              <w:rPr>
                <w:rFonts w:eastAsia="Times New Roman"/>
                <w:sz w:val="24"/>
                <w:szCs w:val="24"/>
              </w:rPr>
              <w:t>и</w:t>
            </w: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элемента</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w w:val="99"/>
                <w:sz w:val="24"/>
                <w:szCs w:val="24"/>
              </w:rPr>
              <w:t>и (расход</w:t>
            </w:r>
          </w:p>
        </w:tc>
        <w:tc>
          <w:tcPr>
            <w:tcW w:w="1560" w:type="dxa"/>
            <w:gridSpan w:val="4"/>
            <w:tcBorders>
              <w:right w:val="single" w:sz="8" w:space="0" w:color="auto"/>
            </w:tcBorders>
            <w:vAlign w:val="bottom"/>
          </w:tcPr>
          <w:p w:rsidR="001E5E02" w:rsidRDefault="00F55EDE">
            <w:pPr>
              <w:jc w:val="center"/>
              <w:rPr>
                <w:sz w:val="20"/>
                <w:szCs w:val="20"/>
              </w:rPr>
            </w:pPr>
            <w:r>
              <w:rPr>
                <w:rFonts w:eastAsia="Times New Roman"/>
                <w:w w:val="98"/>
                <w:sz w:val="24"/>
                <w:szCs w:val="24"/>
              </w:rPr>
              <w:t>ответственног</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600" w:type="dxa"/>
            <w:gridSpan w:val="2"/>
            <w:tcBorders>
              <w:left w:val="single" w:sz="8" w:space="0" w:color="auto"/>
              <w:right w:val="single" w:sz="8" w:space="0" w:color="auto"/>
            </w:tcBorders>
            <w:vAlign w:val="bottom"/>
          </w:tcPr>
          <w:p w:rsidR="001E5E02" w:rsidRDefault="00F55EDE">
            <w:pPr>
              <w:jc w:val="center"/>
              <w:rPr>
                <w:sz w:val="20"/>
                <w:szCs w:val="20"/>
              </w:rPr>
            </w:pPr>
            <w:r>
              <w:rPr>
                <w:rFonts w:eastAsia="Times New Roman"/>
                <w:w w:val="98"/>
                <w:sz w:val="24"/>
                <w:szCs w:val="24"/>
              </w:rPr>
              <w:t>конструкции</w:t>
            </w: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tcBorders>
              <w:right w:val="single" w:sz="8" w:space="0" w:color="auto"/>
            </w:tcBorders>
            <w:vAlign w:val="bottom"/>
          </w:tcPr>
          <w:p w:rsidR="001E5E02" w:rsidRDefault="001E5E02">
            <w:pPr>
              <w:rPr>
                <w:sz w:val="24"/>
                <w:szCs w:val="24"/>
              </w:rPr>
            </w:pPr>
          </w:p>
        </w:tc>
        <w:tc>
          <w:tcPr>
            <w:tcW w:w="1600" w:type="dxa"/>
            <w:gridSpan w:val="4"/>
            <w:tcBorders>
              <w:right w:val="single" w:sz="8" w:space="0" w:color="auto"/>
            </w:tcBorders>
            <w:vAlign w:val="bottom"/>
          </w:tcPr>
          <w:p w:rsidR="001E5E02" w:rsidRDefault="00F55EDE">
            <w:pPr>
              <w:ind w:right="60"/>
              <w:jc w:val="center"/>
              <w:rPr>
                <w:sz w:val="20"/>
                <w:szCs w:val="20"/>
              </w:rPr>
            </w:pPr>
            <w:r>
              <w:rPr>
                <w:rFonts w:eastAsia="Times New Roman"/>
                <w:sz w:val="24"/>
                <w:szCs w:val="24"/>
              </w:rPr>
              <w:t>конструкции,</w:t>
            </w: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w w:val="98"/>
                <w:sz w:val="24"/>
                <w:szCs w:val="24"/>
              </w:rPr>
              <w:t>ЗИП,</w:t>
            </w:r>
          </w:p>
        </w:tc>
        <w:tc>
          <w:tcPr>
            <w:tcW w:w="34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1160" w:type="dxa"/>
            <w:gridSpan w:val="2"/>
            <w:tcBorders>
              <w:right w:val="single" w:sz="8" w:space="0" w:color="auto"/>
            </w:tcBorders>
            <w:vAlign w:val="bottom"/>
          </w:tcPr>
          <w:p w:rsidR="001E5E02" w:rsidRDefault="00F55EDE">
            <w:pPr>
              <w:ind w:right="300"/>
              <w:jc w:val="center"/>
              <w:rPr>
                <w:sz w:val="20"/>
                <w:szCs w:val="20"/>
              </w:rPr>
            </w:pPr>
            <w:r>
              <w:rPr>
                <w:rFonts w:eastAsia="Times New Roman"/>
                <w:w w:val="99"/>
                <w:sz w:val="24"/>
                <w:szCs w:val="24"/>
              </w:rPr>
              <w:t>о лица</w:t>
            </w: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tcBorders>
            <w:vAlign w:val="bottom"/>
          </w:tcPr>
          <w:p w:rsidR="001E5E02" w:rsidRDefault="001E5E02">
            <w:pPr>
              <w:rPr>
                <w:sz w:val="24"/>
                <w:szCs w:val="24"/>
              </w:rPr>
            </w:pPr>
          </w:p>
        </w:tc>
        <w:tc>
          <w:tcPr>
            <w:tcW w:w="220" w:type="dxa"/>
            <w:tcBorders>
              <w:right w:val="single" w:sz="8" w:space="0" w:color="auto"/>
            </w:tcBorders>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tcBorders>
              <w:right w:val="single" w:sz="8" w:space="0" w:color="auto"/>
            </w:tcBorders>
            <w:vAlign w:val="bottom"/>
          </w:tcPr>
          <w:p w:rsidR="001E5E02" w:rsidRDefault="001E5E02">
            <w:pPr>
              <w:rPr>
                <w:sz w:val="24"/>
                <w:szCs w:val="24"/>
              </w:rPr>
            </w:pPr>
          </w:p>
        </w:tc>
        <w:tc>
          <w:tcPr>
            <w:tcW w:w="1120" w:type="dxa"/>
            <w:gridSpan w:val="2"/>
            <w:vAlign w:val="bottom"/>
          </w:tcPr>
          <w:p w:rsidR="001E5E02" w:rsidRDefault="00F55EDE">
            <w:pPr>
              <w:ind w:left="320"/>
              <w:jc w:val="center"/>
              <w:rPr>
                <w:sz w:val="20"/>
                <w:szCs w:val="20"/>
              </w:rPr>
            </w:pPr>
            <w:r>
              <w:rPr>
                <w:rFonts w:eastAsia="Times New Roman"/>
                <w:w w:val="99"/>
                <w:sz w:val="24"/>
                <w:szCs w:val="24"/>
              </w:rPr>
              <w:t>ч</w:t>
            </w:r>
          </w:p>
        </w:tc>
        <w:tc>
          <w:tcPr>
            <w:tcW w:w="440" w:type="dxa"/>
            <w:vAlign w:val="bottom"/>
          </w:tcPr>
          <w:p w:rsidR="001E5E02" w:rsidRDefault="001E5E02">
            <w:pPr>
              <w:rPr>
                <w:sz w:val="24"/>
                <w:szCs w:val="24"/>
              </w:rPr>
            </w:pPr>
          </w:p>
        </w:tc>
        <w:tc>
          <w:tcPr>
            <w:tcW w:w="40" w:type="dxa"/>
            <w:tcBorders>
              <w:right w:val="single" w:sz="8" w:space="0" w:color="auto"/>
            </w:tcBorders>
            <w:vAlign w:val="bottom"/>
          </w:tcPr>
          <w:p w:rsidR="001E5E02" w:rsidRDefault="001E5E02">
            <w:pPr>
              <w:rPr>
                <w:sz w:val="24"/>
                <w:szCs w:val="24"/>
              </w:rPr>
            </w:pP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w w:val="98"/>
                <w:sz w:val="24"/>
                <w:szCs w:val="24"/>
              </w:rPr>
              <w:t>направление</w:t>
            </w:r>
          </w:p>
        </w:tc>
        <w:tc>
          <w:tcPr>
            <w:tcW w:w="34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780" w:type="dxa"/>
            <w:tcBorders>
              <w:right w:val="single" w:sz="8" w:space="0" w:color="auto"/>
            </w:tcBorders>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tcBorders>
            <w:vAlign w:val="bottom"/>
          </w:tcPr>
          <w:p w:rsidR="001E5E02" w:rsidRDefault="001E5E02">
            <w:pPr>
              <w:rPr>
                <w:sz w:val="24"/>
                <w:szCs w:val="24"/>
              </w:rPr>
            </w:pPr>
          </w:p>
        </w:tc>
        <w:tc>
          <w:tcPr>
            <w:tcW w:w="220" w:type="dxa"/>
            <w:tcBorders>
              <w:right w:val="single" w:sz="8" w:space="0" w:color="auto"/>
            </w:tcBorders>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tcBorders>
              <w:right w:val="single" w:sz="8" w:space="0" w:color="auto"/>
            </w:tcBorders>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tcBorders>
              <w:right w:val="single" w:sz="8" w:space="0" w:color="auto"/>
            </w:tcBorders>
            <w:vAlign w:val="bottom"/>
          </w:tcPr>
          <w:p w:rsidR="001E5E02" w:rsidRDefault="001E5E02">
            <w:pPr>
              <w:rPr>
                <w:sz w:val="24"/>
                <w:szCs w:val="24"/>
              </w:rPr>
            </w:pPr>
          </w:p>
        </w:tc>
        <w:tc>
          <w:tcPr>
            <w:tcW w:w="40" w:type="dxa"/>
            <w:vAlign w:val="bottom"/>
          </w:tcPr>
          <w:p w:rsidR="001E5E02" w:rsidRDefault="001E5E02">
            <w:pPr>
              <w:rPr>
                <w:sz w:val="24"/>
                <w:szCs w:val="24"/>
              </w:rPr>
            </w:pPr>
          </w:p>
        </w:tc>
        <w:tc>
          <w:tcPr>
            <w:tcW w:w="1500" w:type="dxa"/>
            <w:gridSpan w:val="2"/>
            <w:tcBorders>
              <w:right w:val="single" w:sz="8" w:space="0" w:color="auto"/>
            </w:tcBorders>
            <w:vAlign w:val="bottom"/>
          </w:tcPr>
          <w:p w:rsidR="001E5E02" w:rsidRDefault="00F55EDE">
            <w:pPr>
              <w:jc w:val="center"/>
              <w:rPr>
                <w:sz w:val="20"/>
                <w:szCs w:val="20"/>
              </w:rPr>
            </w:pPr>
            <w:r>
              <w:rPr>
                <w:rFonts w:eastAsia="Times New Roman"/>
                <w:sz w:val="24"/>
                <w:szCs w:val="24"/>
              </w:rPr>
              <w:t>акта-</w:t>
            </w:r>
          </w:p>
        </w:tc>
        <w:tc>
          <w:tcPr>
            <w:tcW w:w="34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780" w:type="dxa"/>
            <w:tcBorders>
              <w:right w:val="single" w:sz="8" w:space="0" w:color="auto"/>
            </w:tcBorders>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tcBorders>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93"/>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right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right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20" w:type="dxa"/>
            <w:tcBorders>
              <w:bottom w:val="single" w:sz="8" w:space="0" w:color="auto"/>
            </w:tcBorders>
            <w:vAlign w:val="bottom"/>
          </w:tcPr>
          <w:p w:rsidR="001E5E02" w:rsidRDefault="001E5E02">
            <w:pPr>
              <w:rPr>
                <w:sz w:val="24"/>
                <w:szCs w:val="24"/>
              </w:rPr>
            </w:pPr>
          </w:p>
        </w:tc>
        <w:tc>
          <w:tcPr>
            <w:tcW w:w="440" w:type="dxa"/>
            <w:tcBorders>
              <w:bottom w:val="single" w:sz="8" w:space="0" w:color="auto"/>
            </w:tcBorders>
            <w:vAlign w:val="bottom"/>
          </w:tcPr>
          <w:p w:rsidR="001E5E02" w:rsidRDefault="001E5E02">
            <w:pPr>
              <w:rPr>
                <w:sz w:val="24"/>
                <w:szCs w:val="24"/>
              </w:rPr>
            </w:pPr>
          </w:p>
        </w:tc>
        <w:tc>
          <w:tcPr>
            <w:tcW w:w="40" w:type="dxa"/>
            <w:tcBorders>
              <w:bottom w:val="single" w:sz="8" w:space="0" w:color="auto"/>
              <w:right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1500" w:type="dxa"/>
            <w:gridSpan w:val="2"/>
            <w:tcBorders>
              <w:bottom w:val="single" w:sz="8" w:space="0" w:color="auto"/>
              <w:right w:val="single" w:sz="8" w:space="0" w:color="auto"/>
            </w:tcBorders>
            <w:vAlign w:val="bottom"/>
          </w:tcPr>
          <w:p w:rsidR="001E5E02" w:rsidRDefault="00F55EDE">
            <w:pPr>
              <w:jc w:val="center"/>
              <w:rPr>
                <w:sz w:val="20"/>
                <w:szCs w:val="20"/>
              </w:rPr>
            </w:pPr>
            <w:r>
              <w:rPr>
                <w:rFonts w:eastAsia="Times New Roman"/>
                <w:w w:val="98"/>
                <w:sz w:val="24"/>
                <w:szCs w:val="24"/>
              </w:rPr>
              <w:t>рекламации)</w:t>
            </w:r>
          </w:p>
        </w:tc>
        <w:tc>
          <w:tcPr>
            <w:tcW w:w="34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780" w:type="dxa"/>
            <w:tcBorders>
              <w:bottom w:val="single" w:sz="8" w:space="0" w:color="auto"/>
              <w:right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26"/>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right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right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tcBorders>
            <w:vAlign w:val="bottom"/>
          </w:tcPr>
          <w:p w:rsidR="001E5E02" w:rsidRDefault="001E5E02">
            <w:pPr>
              <w:rPr>
                <w:sz w:val="24"/>
                <w:szCs w:val="24"/>
              </w:rPr>
            </w:pPr>
          </w:p>
        </w:tc>
        <w:tc>
          <w:tcPr>
            <w:tcW w:w="40" w:type="dxa"/>
            <w:tcBorders>
              <w:bottom w:val="single" w:sz="8" w:space="0" w:color="auto"/>
              <w:right w:val="single" w:sz="8" w:space="0" w:color="auto"/>
            </w:tcBorders>
            <w:vAlign w:val="bottom"/>
          </w:tcPr>
          <w:p w:rsidR="001E5E02" w:rsidRDefault="001E5E02">
            <w:pPr>
              <w:rPr>
                <w:sz w:val="24"/>
                <w:szCs w:val="24"/>
              </w:rPr>
            </w:pPr>
          </w:p>
        </w:tc>
        <w:tc>
          <w:tcPr>
            <w:tcW w:w="600" w:type="dxa"/>
            <w:gridSpan w:val="2"/>
            <w:tcBorders>
              <w:bottom w:val="single" w:sz="8" w:space="0" w:color="auto"/>
            </w:tcBorders>
            <w:vAlign w:val="bottom"/>
          </w:tcPr>
          <w:p w:rsidR="001E5E02" w:rsidRDefault="001E5E02">
            <w:pPr>
              <w:rPr>
                <w:sz w:val="24"/>
                <w:szCs w:val="24"/>
              </w:rPr>
            </w:pPr>
          </w:p>
        </w:tc>
        <w:tc>
          <w:tcPr>
            <w:tcW w:w="940" w:type="dxa"/>
            <w:tcBorders>
              <w:bottom w:val="single" w:sz="8" w:space="0" w:color="auto"/>
              <w:right w:val="single" w:sz="8" w:space="0" w:color="auto"/>
            </w:tcBorders>
            <w:vAlign w:val="bottom"/>
          </w:tcPr>
          <w:p w:rsidR="001E5E02" w:rsidRDefault="001E5E02">
            <w:pPr>
              <w:rPr>
                <w:sz w:val="24"/>
                <w:szCs w:val="24"/>
              </w:rPr>
            </w:pPr>
          </w:p>
        </w:tc>
        <w:tc>
          <w:tcPr>
            <w:tcW w:w="400" w:type="dxa"/>
            <w:gridSpan w:val="2"/>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780" w:type="dxa"/>
            <w:tcBorders>
              <w:bottom w:val="single" w:sz="8" w:space="0" w:color="auto"/>
              <w:right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06"/>
        </w:trPr>
        <w:tc>
          <w:tcPr>
            <w:tcW w:w="1380" w:type="dxa"/>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4380" w:type="dxa"/>
            <w:gridSpan w:val="12"/>
            <w:vAlign w:val="bottom"/>
          </w:tcPr>
          <w:p w:rsidR="001E5E02" w:rsidRDefault="00F55EDE">
            <w:pPr>
              <w:ind w:left="20"/>
              <w:jc w:val="center"/>
              <w:rPr>
                <w:sz w:val="20"/>
                <w:szCs w:val="20"/>
              </w:rPr>
            </w:pPr>
            <w:r>
              <w:rPr>
                <w:rFonts w:eastAsia="Times New Roman"/>
                <w:sz w:val="24"/>
                <w:szCs w:val="24"/>
              </w:rPr>
              <w:t>12. Учет технического обслуживания</w:t>
            </w:r>
          </w:p>
        </w:tc>
        <w:tc>
          <w:tcPr>
            <w:tcW w:w="7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1380" w:type="dxa"/>
            <w:tcBorders>
              <w:bottom w:val="single" w:sz="8" w:space="0" w:color="auto"/>
            </w:tcBorders>
            <w:vAlign w:val="bottom"/>
          </w:tcPr>
          <w:p w:rsidR="001E5E02" w:rsidRDefault="001E5E02">
            <w:pPr>
              <w:rPr>
                <w:sz w:val="8"/>
                <w:szCs w:val="8"/>
              </w:rPr>
            </w:pPr>
          </w:p>
        </w:tc>
        <w:tc>
          <w:tcPr>
            <w:tcW w:w="220" w:type="dxa"/>
            <w:tcBorders>
              <w:bottom w:val="single" w:sz="8" w:space="0" w:color="auto"/>
            </w:tcBorders>
            <w:vAlign w:val="bottom"/>
          </w:tcPr>
          <w:p w:rsidR="001E5E02" w:rsidRDefault="001E5E02">
            <w:pPr>
              <w:rPr>
                <w:sz w:val="8"/>
                <w:szCs w:val="8"/>
              </w:rPr>
            </w:pPr>
          </w:p>
        </w:tc>
        <w:tc>
          <w:tcPr>
            <w:tcW w:w="760" w:type="dxa"/>
            <w:tcBorders>
              <w:bottom w:val="single" w:sz="8" w:space="0" w:color="auto"/>
            </w:tcBorders>
            <w:vAlign w:val="bottom"/>
          </w:tcPr>
          <w:p w:rsidR="001E5E02" w:rsidRDefault="001E5E02">
            <w:pPr>
              <w:rPr>
                <w:sz w:val="8"/>
                <w:szCs w:val="8"/>
              </w:rPr>
            </w:pPr>
          </w:p>
        </w:tc>
        <w:tc>
          <w:tcPr>
            <w:tcW w:w="60" w:type="dxa"/>
            <w:tcBorders>
              <w:bottom w:val="single" w:sz="8" w:space="0" w:color="auto"/>
            </w:tcBorders>
            <w:vAlign w:val="bottom"/>
          </w:tcPr>
          <w:p w:rsidR="001E5E02" w:rsidRDefault="001E5E02">
            <w:pPr>
              <w:rPr>
                <w:sz w:val="8"/>
                <w:szCs w:val="8"/>
              </w:rPr>
            </w:pPr>
          </w:p>
        </w:tc>
        <w:tc>
          <w:tcPr>
            <w:tcW w:w="280" w:type="dxa"/>
            <w:tcBorders>
              <w:bottom w:val="single" w:sz="8" w:space="0" w:color="auto"/>
            </w:tcBorders>
            <w:vAlign w:val="bottom"/>
          </w:tcPr>
          <w:p w:rsidR="001E5E02" w:rsidRDefault="001E5E02">
            <w:pPr>
              <w:rPr>
                <w:sz w:val="8"/>
                <w:szCs w:val="8"/>
              </w:rPr>
            </w:pPr>
          </w:p>
        </w:tc>
        <w:tc>
          <w:tcPr>
            <w:tcW w:w="1560" w:type="dxa"/>
            <w:gridSpan w:val="3"/>
            <w:tcBorders>
              <w:bottom w:val="single" w:sz="8" w:space="0" w:color="auto"/>
            </w:tcBorders>
            <w:vAlign w:val="bottom"/>
          </w:tcPr>
          <w:p w:rsidR="001E5E02" w:rsidRDefault="001E5E02">
            <w:pPr>
              <w:rPr>
                <w:sz w:val="8"/>
                <w:szCs w:val="8"/>
              </w:rPr>
            </w:pPr>
          </w:p>
        </w:tc>
        <w:tc>
          <w:tcPr>
            <w:tcW w:w="20" w:type="dxa"/>
            <w:tcBorders>
              <w:bottom w:val="single" w:sz="8" w:space="0" w:color="auto"/>
            </w:tcBorders>
            <w:vAlign w:val="bottom"/>
          </w:tcPr>
          <w:p w:rsidR="001E5E02" w:rsidRDefault="001E5E02">
            <w:pPr>
              <w:rPr>
                <w:sz w:val="8"/>
                <w:szCs w:val="8"/>
              </w:rPr>
            </w:pPr>
          </w:p>
        </w:tc>
        <w:tc>
          <w:tcPr>
            <w:tcW w:w="4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560" w:type="dxa"/>
            <w:tcBorders>
              <w:bottom w:val="single" w:sz="8" w:space="0" w:color="auto"/>
            </w:tcBorders>
            <w:vAlign w:val="bottom"/>
          </w:tcPr>
          <w:p w:rsidR="001E5E02" w:rsidRDefault="001E5E02">
            <w:pPr>
              <w:rPr>
                <w:sz w:val="8"/>
                <w:szCs w:val="8"/>
              </w:rPr>
            </w:pPr>
          </w:p>
        </w:tc>
        <w:tc>
          <w:tcPr>
            <w:tcW w:w="940" w:type="dxa"/>
            <w:tcBorders>
              <w:bottom w:val="single" w:sz="8" w:space="0" w:color="auto"/>
            </w:tcBorders>
            <w:vAlign w:val="bottom"/>
          </w:tcPr>
          <w:p w:rsidR="001E5E02" w:rsidRDefault="001E5E02">
            <w:pPr>
              <w:rPr>
                <w:sz w:val="8"/>
                <w:szCs w:val="8"/>
              </w:rPr>
            </w:pPr>
          </w:p>
        </w:tc>
        <w:tc>
          <w:tcPr>
            <w:tcW w:w="340" w:type="dxa"/>
            <w:tcBorders>
              <w:bottom w:val="single" w:sz="8" w:space="0" w:color="auto"/>
            </w:tcBorders>
            <w:vAlign w:val="bottom"/>
          </w:tcPr>
          <w:p w:rsidR="001E5E02" w:rsidRDefault="001E5E02">
            <w:pPr>
              <w:rPr>
                <w:sz w:val="8"/>
                <w:szCs w:val="8"/>
              </w:rPr>
            </w:pPr>
          </w:p>
        </w:tc>
        <w:tc>
          <w:tcPr>
            <w:tcW w:w="60" w:type="dxa"/>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860" w:type="dxa"/>
            <w:gridSpan w:val="2"/>
            <w:tcBorders>
              <w:bottom w:val="single" w:sz="8" w:space="0" w:color="auto"/>
            </w:tcBorders>
            <w:vAlign w:val="bottom"/>
          </w:tcPr>
          <w:p w:rsidR="001E5E02" w:rsidRDefault="001E5E02">
            <w:pPr>
              <w:rPr>
                <w:sz w:val="8"/>
                <w:szCs w:val="8"/>
              </w:rPr>
            </w:pPr>
          </w:p>
        </w:tc>
        <w:tc>
          <w:tcPr>
            <w:tcW w:w="1460" w:type="dxa"/>
            <w:tcBorders>
              <w:bottom w:val="single" w:sz="8" w:space="0" w:color="auto"/>
            </w:tcBorders>
            <w:vAlign w:val="bottom"/>
          </w:tcPr>
          <w:p w:rsidR="001E5E02" w:rsidRDefault="001E5E02">
            <w:pPr>
              <w:rPr>
                <w:sz w:val="8"/>
                <w:szCs w:val="8"/>
              </w:rPr>
            </w:pPr>
          </w:p>
        </w:tc>
        <w:tc>
          <w:tcPr>
            <w:tcW w:w="180" w:type="dxa"/>
            <w:tcBorders>
              <w:bottom w:val="single" w:sz="8" w:space="0" w:color="auto"/>
            </w:tcBorders>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49"/>
        </w:trPr>
        <w:tc>
          <w:tcPr>
            <w:tcW w:w="1380" w:type="dxa"/>
            <w:tcBorders>
              <w:left w:val="single" w:sz="8" w:space="0" w:color="auto"/>
            </w:tcBorders>
            <w:vAlign w:val="bottom"/>
          </w:tcPr>
          <w:p w:rsidR="001E5E02" w:rsidRDefault="001E5E02">
            <w:pPr>
              <w:rPr>
                <w:sz w:val="21"/>
                <w:szCs w:val="21"/>
              </w:rPr>
            </w:pPr>
          </w:p>
        </w:tc>
        <w:tc>
          <w:tcPr>
            <w:tcW w:w="220" w:type="dxa"/>
            <w:vAlign w:val="bottom"/>
          </w:tcPr>
          <w:p w:rsidR="001E5E02" w:rsidRDefault="001E5E02">
            <w:pPr>
              <w:rPr>
                <w:sz w:val="21"/>
                <w:szCs w:val="21"/>
              </w:rPr>
            </w:pPr>
          </w:p>
        </w:tc>
        <w:tc>
          <w:tcPr>
            <w:tcW w:w="760" w:type="dxa"/>
            <w:tcBorders>
              <w:right w:val="single" w:sz="8" w:space="0" w:color="auto"/>
            </w:tcBorders>
            <w:vAlign w:val="bottom"/>
          </w:tcPr>
          <w:p w:rsidR="001E5E02" w:rsidRDefault="001E5E02">
            <w:pPr>
              <w:rPr>
                <w:sz w:val="21"/>
                <w:szCs w:val="21"/>
              </w:rPr>
            </w:pPr>
          </w:p>
        </w:tc>
        <w:tc>
          <w:tcPr>
            <w:tcW w:w="60" w:type="dxa"/>
            <w:vAlign w:val="bottom"/>
          </w:tcPr>
          <w:p w:rsidR="001E5E02" w:rsidRDefault="001E5E02">
            <w:pPr>
              <w:rPr>
                <w:sz w:val="21"/>
                <w:szCs w:val="21"/>
              </w:rPr>
            </w:pPr>
          </w:p>
        </w:tc>
        <w:tc>
          <w:tcPr>
            <w:tcW w:w="280" w:type="dxa"/>
            <w:vAlign w:val="bottom"/>
          </w:tcPr>
          <w:p w:rsidR="001E5E02" w:rsidRDefault="001E5E02">
            <w:pPr>
              <w:rPr>
                <w:sz w:val="21"/>
                <w:szCs w:val="21"/>
              </w:rPr>
            </w:pPr>
          </w:p>
        </w:tc>
        <w:tc>
          <w:tcPr>
            <w:tcW w:w="1580" w:type="dxa"/>
            <w:gridSpan w:val="4"/>
            <w:vAlign w:val="bottom"/>
          </w:tcPr>
          <w:p w:rsidR="001E5E02" w:rsidRDefault="00F55EDE">
            <w:pPr>
              <w:spacing w:line="249" w:lineRule="exact"/>
              <w:jc w:val="center"/>
              <w:rPr>
                <w:sz w:val="20"/>
                <w:szCs w:val="20"/>
              </w:rPr>
            </w:pPr>
            <w:r>
              <w:rPr>
                <w:rFonts w:eastAsia="Times New Roman"/>
                <w:w w:val="99"/>
                <w:sz w:val="24"/>
                <w:szCs w:val="24"/>
              </w:rPr>
              <w:t>Замечания по</w:t>
            </w:r>
          </w:p>
        </w:tc>
        <w:tc>
          <w:tcPr>
            <w:tcW w:w="440" w:type="dxa"/>
            <w:tcBorders>
              <w:right w:val="single" w:sz="8" w:space="0" w:color="auto"/>
            </w:tcBorders>
            <w:vAlign w:val="bottom"/>
          </w:tcPr>
          <w:p w:rsidR="001E5E02" w:rsidRDefault="001E5E02">
            <w:pPr>
              <w:rPr>
                <w:sz w:val="21"/>
                <w:szCs w:val="21"/>
              </w:rPr>
            </w:pPr>
          </w:p>
        </w:tc>
        <w:tc>
          <w:tcPr>
            <w:tcW w:w="40" w:type="dxa"/>
            <w:vAlign w:val="bottom"/>
          </w:tcPr>
          <w:p w:rsidR="001E5E02" w:rsidRDefault="001E5E02">
            <w:pPr>
              <w:rPr>
                <w:sz w:val="21"/>
                <w:szCs w:val="21"/>
              </w:rPr>
            </w:pPr>
          </w:p>
        </w:tc>
        <w:tc>
          <w:tcPr>
            <w:tcW w:w="40" w:type="dxa"/>
            <w:vAlign w:val="bottom"/>
          </w:tcPr>
          <w:p w:rsidR="001E5E02" w:rsidRDefault="001E5E02">
            <w:pPr>
              <w:rPr>
                <w:sz w:val="21"/>
                <w:szCs w:val="21"/>
              </w:rPr>
            </w:pPr>
          </w:p>
        </w:tc>
        <w:tc>
          <w:tcPr>
            <w:tcW w:w="1840" w:type="dxa"/>
            <w:gridSpan w:val="3"/>
            <w:vMerge w:val="restart"/>
            <w:vAlign w:val="bottom"/>
          </w:tcPr>
          <w:p w:rsidR="001E5E02" w:rsidRDefault="00F55EDE">
            <w:pPr>
              <w:ind w:left="220"/>
              <w:jc w:val="center"/>
              <w:rPr>
                <w:sz w:val="20"/>
                <w:szCs w:val="20"/>
              </w:rPr>
            </w:pPr>
            <w:r>
              <w:rPr>
                <w:rFonts w:eastAsia="Times New Roman"/>
                <w:sz w:val="24"/>
                <w:szCs w:val="24"/>
              </w:rPr>
              <w:t>Наименование</w:t>
            </w:r>
          </w:p>
        </w:tc>
        <w:tc>
          <w:tcPr>
            <w:tcW w:w="60" w:type="dxa"/>
            <w:vAlign w:val="bottom"/>
          </w:tcPr>
          <w:p w:rsidR="001E5E02" w:rsidRDefault="001E5E02">
            <w:pPr>
              <w:rPr>
                <w:sz w:val="21"/>
                <w:szCs w:val="21"/>
              </w:rPr>
            </w:pPr>
          </w:p>
        </w:tc>
        <w:tc>
          <w:tcPr>
            <w:tcW w:w="380" w:type="dxa"/>
            <w:tcBorders>
              <w:right w:val="single" w:sz="8" w:space="0" w:color="auto"/>
            </w:tcBorders>
            <w:vAlign w:val="bottom"/>
          </w:tcPr>
          <w:p w:rsidR="001E5E02" w:rsidRDefault="001E5E02">
            <w:pPr>
              <w:rPr>
                <w:sz w:val="21"/>
                <w:szCs w:val="21"/>
              </w:rPr>
            </w:pPr>
          </w:p>
        </w:tc>
        <w:tc>
          <w:tcPr>
            <w:tcW w:w="2500" w:type="dxa"/>
            <w:gridSpan w:val="4"/>
            <w:tcBorders>
              <w:right w:val="single" w:sz="8" w:space="0" w:color="auto"/>
            </w:tcBorders>
            <w:vAlign w:val="bottom"/>
          </w:tcPr>
          <w:p w:rsidR="001E5E02" w:rsidRDefault="00F55EDE">
            <w:pPr>
              <w:spacing w:line="249" w:lineRule="exact"/>
              <w:ind w:right="20"/>
              <w:jc w:val="center"/>
              <w:rPr>
                <w:sz w:val="20"/>
                <w:szCs w:val="20"/>
              </w:rPr>
            </w:pPr>
            <w:r>
              <w:rPr>
                <w:rFonts w:eastAsia="Times New Roman"/>
                <w:sz w:val="24"/>
                <w:szCs w:val="24"/>
              </w:rPr>
              <w:t>Должность, инициалы,</w:t>
            </w:r>
          </w:p>
        </w:tc>
        <w:tc>
          <w:tcPr>
            <w:tcW w:w="0" w:type="dxa"/>
            <w:vAlign w:val="bottom"/>
          </w:tcPr>
          <w:p w:rsidR="001E5E02" w:rsidRDefault="001E5E02">
            <w:pPr>
              <w:rPr>
                <w:sz w:val="1"/>
                <w:szCs w:val="1"/>
              </w:rPr>
            </w:pPr>
          </w:p>
        </w:tc>
      </w:tr>
      <w:tr w:rsidR="001E5E02">
        <w:trPr>
          <w:trHeight w:val="138"/>
        </w:trPr>
        <w:tc>
          <w:tcPr>
            <w:tcW w:w="1600" w:type="dxa"/>
            <w:gridSpan w:val="2"/>
            <w:vMerge w:val="restart"/>
            <w:tcBorders>
              <w:left w:val="single" w:sz="8" w:space="0" w:color="auto"/>
            </w:tcBorders>
            <w:vAlign w:val="bottom"/>
          </w:tcPr>
          <w:p w:rsidR="001E5E02" w:rsidRDefault="00F55EDE">
            <w:pPr>
              <w:ind w:left="640"/>
              <w:jc w:val="center"/>
              <w:rPr>
                <w:sz w:val="20"/>
                <w:szCs w:val="20"/>
              </w:rPr>
            </w:pPr>
            <w:r>
              <w:rPr>
                <w:rFonts w:eastAsia="Times New Roman"/>
                <w:w w:val="99"/>
                <w:sz w:val="24"/>
                <w:szCs w:val="24"/>
              </w:rPr>
              <w:t>Дата</w:t>
            </w:r>
          </w:p>
        </w:tc>
        <w:tc>
          <w:tcPr>
            <w:tcW w:w="760" w:type="dxa"/>
            <w:tcBorders>
              <w:right w:val="single" w:sz="8" w:space="0" w:color="auto"/>
            </w:tcBorders>
            <w:vAlign w:val="bottom"/>
          </w:tcPr>
          <w:p w:rsidR="001E5E02" w:rsidRDefault="001E5E02">
            <w:pPr>
              <w:rPr>
                <w:sz w:val="12"/>
                <w:szCs w:val="12"/>
              </w:rPr>
            </w:pPr>
          </w:p>
        </w:tc>
        <w:tc>
          <w:tcPr>
            <w:tcW w:w="60" w:type="dxa"/>
            <w:vAlign w:val="bottom"/>
          </w:tcPr>
          <w:p w:rsidR="001E5E02" w:rsidRDefault="001E5E02">
            <w:pPr>
              <w:rPr>
                <w:sz w:val="12"/>
                <w:szCs w:val="12"/>
              </w:rPr>
            </w:pPr>
          </w:p>
        </w:tc>
        <w:tc>
          <w:tcPr>
            <w:tcW w:w="280" w:type="dxa"/>
            <w:vAlign w:val="bottom"/>
          </w:tcPr>
          <w:p w:rsidR="001E5E02" w:rsidRDefault="001E5E02">
            <w:pPr>
              <w:rPr>
                <w:sz w:val="12"/>
                <w:szCs w:val="12"/>
              </w:rPr>
            </w:pPr>
          </w:p>
        </w:tc>
        <w:tc>
          <w:tcPr>
            <w:tcW w:w="1580" w:type="dxa"/>
            <w:gridSpan w:val="4"/>
            <w:vMerge w:val="restart"/>
            <w:vAlign w:val="bottom"/>
          </w:tcPr>
          <w:p w:rsidR="001E5E02" w:rsidRDefault="00F55EDE">
            <w:pPr>
              <w:jc w:val="center"/>
              <w:rPr>
                <w:sz w:val="20"/>
                <w:szCs w:val="20"/>
              </w:rPr>
            </w:pPr>
            <w:r>
              <w:rPr>
                <w:rFonts w:eastAsia="Times New Roman"/>
                <w:w w:val="99"/>
                <w:sz w:val="24"/>
                <w:szCs w:val="24"/>
              </w:rPr>
              <w:t>техническому</w:t>
            </w:r>
          </w:p>
        </w:tc>
        <w:tc>
          <w:tcPr>
            <w:tcW w:w="440" w:type="dxa"/>
            <w:tcBorders>
              <w:right w:val="single" w:sz="8" w:space="0" w:color="auto"/>
            </w:tcBorders>
            <w:vAlign w:val="bottom"/>
          </w:tcPr>
          <w:p w:rsidR="001E5E02" w:rsidRDefault="001E5E02">
            <w:pPr>
              <w:rPr>
                <w:sz w:val="12"/>
                <w:szCs w:val="12"/>
              </w:rPr>
            </w:pPr>
          </w:p>
        </w:tc>
        <w:tc>
          <w:tcPr>
            <w:tcW w:w="40" w:type="dxa"/>
            <w:vAlign w:val="bottom"/>
          </w:tcPr>
          <w:p w:rsidR="001E5E02" w:rsidRDefault="001E5E02">
            <w:pPr>
              <w:rPr>
                <w:sz w:val="12"/>
                <w:szCs w:val="12"/>
              </w:rPr>
            </w:pPr>
          </w:p>
        </w:tc>
        <w:tc>
          <w:tcPr>
            <w:tcW w:w="40" w:type="dxa"/>
            <w:vAlign w:val="bottom"/>
          </w:tcPr>
          <w:p w:rsidR="001E5E02" w:rsidRDefault="001E5E02">
            <w:pPr>
              <w:rPr>
                <w:sz w:val="12"/>
                <w:szCs w:val="12"/>
              </w:rPr>
            </w:pPr>
          </w:p>
        </w:tc>
        <w:tc>
          <w:tcPr>
            <w:tcW w:w="1840" w:type="dxa"/>
            <w:gridSpan w:val="3"/>
            <w:vMerge/>
            <w:vAlign w:val="bottom"/>
          </w:tcPr>
          <w:p w:rsidR="001E5E02" w:rsidRDefault="001E5E02">
            <w:pPr>
              <w:rPr>
                <w:sz w:val="12"/>
                <w:szCs w:val="12"/>
              </w:rPr>
            </w:pPr>
          </w:p>
        </w:tc>
        <w:tc>
          <w:tcPr>
            <w:tcW w:w="60" w:type="dxa"/>
            <w:vAlign w:val="bottom"/>
          </w:tcPr>
          <w:p w:rsidR="001E5E02" w:rsidRDefault="001E5E02">
            <w:pPr>
              <w:rPr>
                <w:sz w:val="12"/>
                <w:szCs w:val="12"/>
              </w:rPr>
            </w:pPr>
          </w:p>
        </w:tc>
        <w:tc>
          <w:tcPr>
            <w:tcW w:w="380" w:type="dxa"/>
            <w:tcBorders>
              <w:right w:val="single" w:sz="8" w:space="0" w:color="auto"/>
            </w:tcBorders>
            <w:vAlign w:val="bottom"/>
          </w:tcPr>
          <w:p w:rsidR="001E5E02" w:rsidRDefault="001E5E02">
            <w:pPr>
              <w:rPr>
                <w:sz w:val="12"/>
                <w:szCs w:val="12"/>
              </w:rPr>
            </w:pPr>
          </w:p>
        </w:tc>
        <w:tc>
          <w:tcPr>
            <w:tcW w:w="2500" w:type="dxa"/>
            <w:gridSpan w:val="4"/>
            <w:vMerge w:val="restart"/>
            <w:tcBorders>
              <w:right w:val="single" w:sz="8" w:space="0" w:color="auto"/>
            </w:tcBorders>
            <w:vAlign w:val="bottom"/>
          </w:tcPr>
          <w:p w:rsidR="001E5E02" w:rsidRDefault="00F55EDE">
            <w:pPr>
              <w:ind w:right="20"/>
              <w:jc w:val="center"/>
              <w:rPr>
                <w:sz w:val="20"/>
                <w:szCs w:val="20"/>
              </w:rPr>
            </w:pPr>
            <w:r>
              <w:rPr>
                <w:rFonts w:eastAsia="Times New Roman"/>
                <w:sz w:val="24"/>
                <w:szCs w:val="24"/>
              </w:rPr>
              <w:t>фамилия и подпись</w:t>
            </w:r>
          </w:p>
        </w:tc>
        <w:tc>
          <w:tcPr>
            <w:tcW w:w="0" w:type="dxa"/>
            <w:vAlign w:val="bottom"/>
          </w:tcPr>
          <w:p w:rsidR="001E5E02" w:rsidRDefault="001E5E02">
            <w:pPr>
              <w:rPr>
                <w:sz w:val="1"/>
                <w:szCs w:val="1"/>
              </w:rPr>
            </w:pPr>
          </w:p>
        </w:tc>
      </w:tr>
      <w:tr w:rsidR="001E5E02">
        <w:trPr>
          <w:trHeight w:val="138"/>
        </w:trPr>
        <w:tc>
          <w:tcPr>
            <w:tcW w:w="1600" w:type="dxa"/>
            <w:gridSpan w:val="2"/>
            <w:vMerge/>
            <w:tcBorders>
              <w:left w:val="single" w:sz="8" w:space="0" w:color="auto"/>
            </w:tcBorders>
            <w:vAlign w:val="bottom"/>
          </w:tcPr>
          <w:p w:rsidR="001E5E02" w:rsidRDefault="001E5E02">
            <w:pPr>
              <w:rPr>
                <w:sz w:val="12"/>
                <w:szCs w:val="12"/>
              </w:rPr>
            </w:pPr>
          </w:p>
        </w:tc>
        <w:tc>
          <w:tcPr>
            <w:tcW w:w="760" w:type="dxa"/>
            <w:tcBorders>
              <w:right w:val="single" w:sz="8" w:space="0" w:color="auto"/>
            </w:tcBorders>
            <w:vAlign w:val="bottom"/>
          </w:tcPr>
          <w:p w:rsidR="001E5E02" w:rsidRDefault="001E5E02">
            <w:pPr>
              <w:rPr>
                <w:sz w:val="12"/>
                <w:szCs w:val="12"/>
              </w:rPr>
            </w:pPr>
          </w:p>
        </w:tc>
        <w:tc>
          <w:tcPr>
            <w:tcW w:w="60" w:type="dxa"/>
            <w:vAlign w:val="bottom"/>
          </w:tcPr>
          <w:p w:rsidR="001E5E02" w:rsidRDefault="001E5E02">
            <w:pPr>
              <w:rPr>
                <w:sz w:val="12"/>
                <w:szCs w:val="12"/>
              </w:rPr>
            </w:pPr>
          </w:p>
        </w:tc>
        <w:tc>
          <w:tcPr>
            <w:tcW w:w="280" w:type="dxa"/>
            <w:vAlign w:val="bottom"/>
          </w:tcPr>
          <w:p w:rsidR="001E5E02" w:rsidRDefault="001E5E02">
            <w:pPr>
              <w:rPr>
                <w:sz w:val="12"/>
                <w:szCs w:val="12"/>
              </w:rPr>
            </w:pPr>
          </w:p>
        </w:tc>
        <w:tc>
          <w:tcPr>
            <w:tcW w:w="1580" w:type="dxa"/>
            <w:gridSpan w:val="4"/>
            <w:vMerge/>
            <w:vAlign w:val="bottom"/>
          </w:tcPr>
          <w:p w:rsidR="001E5E02" w:rsidRDefault="001E5E02">
            <w:pPr>
              <w:rPr>
                <w:sz w:val="12"/>
                <w:szCs w:val="12"/>
              </w:rPr>
            </w:pPr>
          </w:p>
        </w:tc>
        <w:tc>
          <w:tcPr>
            <w:tcW w:w="440" w:type="dxa"/>
            <w:tcBorders>
              <w:right w:val="single" w:sz="8" w:space="0" w:color="auto"/>
            </w:tcBorders>
            <w:vAlign w:val="bottom"/>
          </w:tcPr>
          <w:p w:rsidR="001E5E02" w:rsidRDefault="001E5E02">
            <w:pPr>
              <w:rPr>
                <w:sz w:val="12"/>
                <w:szCs w:val="12"/>
              </w:rPr>
            </w:pPr>
          </w:p>
        </w:tc>
        <w:tc>
          <w:tcPr>
            <w:tcW w:w="40" w:type="dxa"/>
            <w:vAlign w:val="bottom"/>
          </w:tcPr>
          <w:p w:rsidR="001E5E02" w:rsidRDefault="001E5E02">
            <w:pPr>
              <w:rPr>
                <w:sz w:val="12"/>
                <w:szCs w:val="12"/>
              </w:rPr>
            </w:pPr>
          </w:p>
        </w:tc>
        <w:tc>
          <w:tcPr>
            <w:tcW w:w="40" w:type="dxa"/>
            <w:vAlign w:val="bottom"/>
          </w:tcPr>
          <w:p w:rsidR="001E5E02" w:rsidRDefault="001E5E02">
            <w:pPr>
              <w:rPr>
                <w:sz w:val="12"/>
                <w:szCs w:val="12"/>
              </w:rPr>
            </w:pPr>
          </w:p>
        </w:tc>
        <w:tc>
          <w:tcPr>
            <w:tcW w:w="2280" w:type="dxa"/>
            <w:gridSpan w:val="5"/>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проведенных работ</w:t>
            </w:r>
          </w:p>
        </w:tc>
        <w:tc>
          <w:tcPr>
            <w:tcW w:w="2500" w:type="dxa"/>
            <w:gridSpan w:val="4"/>
            <w:vMerge/>
            <w:tcBorders>
              <w:right w:val="single" w:sz="8" w:space="0" w:color="auto"/>
            </w:tcBorders>
            <w:vAlign w:val="bottom"/>
          </w:tcPr>
          <w:p w:rsidR="001E5E02" w:rsidRDefault="001E5E02">
            <w:pPr>
              <w:rPr>
                <w:sz w:val="12"/>
                <w:szCs w:val="12"/>
              </w:rPr>
            </w:pPr>
          </w:p>
        </w:tc>
        <w:tc>
          <w:tcPr>
            <w:tcW w:w="0" w:type="dxa"/>
            <w:vAlign w:val="bottom"/>
          </w:tcPr>
          <w:p w:rsidR="001E5E02" w:rsidRDefault="001E5E02">
            <w:pPr>
              <w:rPr>
                <w:sz w:val="1"/>
                <w:szCs w:val="1"/>
              </w:rPr>
            </w:pPr>
          </w:p>
        </w:tc>
      </w:tr>
      <w:tr w:rsidR="001E5E02">
        <w:trPr>
          <w:trHeight w:val="175"/>
        </w:trPr>
        <w:tc>
          <w:tcPr>
            <w:tcW w:w="1380" w:type="dxa"/>
            <w:tcBorders>
              <w:left w:val="single" w:sz="8" w:space="0" w:color="auto"/>
            </w:tcBorders>
            <w:vAlign w:val="bottom"/>
          </w:tcPr>
          <w:p w:rsidR="001E5E02" w:rsidRDefault="001E5E02">
            <w:pPr>
              <w:rPr>
                <w:sz w:val="15"/>
                <w:szCs w:val="15"/>
              </w:rPr>
            </w:pPr>
          </w:p>
        </w:tc>
        <w:tc>
          <w:tcPr>
            <w:tcW w:w="220" w:type="dxa"/>
            <w:vAlign w:val="bottom"/>
          </w:tcPr>
          <w:p w:rsidR="001E5E02" w:rsidRDefault="001E5E02">
            <w:pPr>
              <w:rPr>
                <w:sz w:val="15"/>
                <w:szCs w:val="15"/>
              </w:rPr>
            </w:pPr>
          </w:p>
        </w:tc>
        <w:tc>
          <w:tcPr>
            <w:tcW w:w="760" w:type="dxa"/>
            <w:tcBorders>
              <w:right w:val="single" w:sz="8" w:space="0" w:color="auto"/>
            </w:tcBorders>
            <w:vAlign w:val="bottom"/>
          </w:tcPr>
          <w:p w:rsidR="001E5E02" w:rsidRDefault="001E5E02">
            <w:pPr>
              <w:rPr>
                <w:sz w:val="15"/>
                <w:szCs w:val="15"/>
              </w:rPr>
            </w:pPr>
          </w:p>
        </w:tc>
        <w:tc>
          <w:tcPr>
            <w:tcW w:w="60" w:type="dxa"/>
            <w:vAlign w:val="bottom"/>
          </w:tcPr>
          <w:p w:rsidR="001E5E02" w:rsidRDefault="001E5E02">
            <w:pPr>
              <w:rPr>
                <w:sz w:val="15"/>
                <w:szCs w:val="15"/>
              </w:rPr>
            </w:pPr>
          </w:p>
        </w:tc>
        <w:tc>
          <w:tcPr>
            <w:tcW w:w="280" w:type="dxa"/>
            <w:vAlign w:val="bottom"/>
          </w:tcPr>
          <w:p w:rsidR="001E5E02" w:rsidRDefault="001E5E02">
            <w:pPr>
              <w:rPr>
                <w:sz w:val="15"/>
                <w:szCs w:val="15"/>
              </w:rPr>
            </w:pPr>
          </w:p>
        </w:tc>
        <w:tc>
          <w:tcPr>
            <w:tcW w:w="1580" w:type="dxa"/>
            <w:gridSpan w:val="4"/>
            <w:vMerge w:val="restart"/>
            <w:vAlign w:val="bottom"/>
          </w:tcPr>
          <w:p w:rsidR="001E5E02" w:rsidRDefault="00F55EDE">
            <w:pPr>
              <w:jc w:val="center"/>
              <w:rPr>
                <w:sz w:val="20"/>
                <w:szCs w:val="20"/>
              </w:rPr>
            </w:pPr>
            <w:r>
              <w:rPr>
                <w:rFonts w:eastAsia="Times New Roman"/>
                <w:w w:val="99"/>
                <w:sz w:val="24"/>
                <w:szCs w:val="24"/>
              </w:rPr>
              <w:t>состоянию</w:t>
            </w:r>
          </w:p>
        </w:tc>
        <w:tc>
          <w:tcPr>
            <w:tcW w:w="440" w:type="dxa"/>
            <w:tcBorders>
              <w:right w:val="single" w:sz="8" w:space="0" w:color="auto"/>
            </w:tcBorders>
            <w:vAlign w:val="bottom"/>
          </w:tcPr>
          <w:p w:rsidR="001E5E02" w:rsidRDefault="001E5E02">
            <w:pPr>
              <w:rPr>
                <w:sz w:val="15"/>
                <w:szCs w:val="15"/>
              </w:rPr>
            </w:pPr>
          </w:p>
        </w:tc>
        <w:tc>
          <w:tcPr>
            <w:tcW w:w="40" w:type="dxa"/>
            <w:vAlign w:val="bottom"/>
          </w:tcPr>
          <w:p w:rsidR="001E5E02" w:rsidRDefault="001E5E02">
            <w:pPr>
              <w:rPr>
                <w:sz w:val="15"/>
                <w:szCs w:val="15"/>
              </w:rPr>
            </w:pPr>
          </w:p>
        </w:tc>
        <w:tc>
          <w:tcPr>
            <w:tcW w:w="40" w:type="dxa"/>
            <w:vAlign w:val="bottom"/>
          </w:tcPr>
          <w:p w:rsidR="001E5E02" w:rsidRDefault="001E5E02">
            <w:pPr>
              <w:rPr>
                <w:sz w:val="15"/>
                <w:szCs w:val="15"/>
              </w:rPr>
            </w:pPr>
          </w:p>
        </w:tc>
        <w:tc>
          <w:tcPr>
            <w:tcW w:w="2280" w:type="dxa"/>
            <w:gridSpan w:val="5"/>
            <w:vMerge/>
            <w:tcBorders>
              <w:right w:val="single" w:sz="8" w:space="0" w:color="auto"/>
            </w:tcBorders>
            <w:vAlign w:val="bottom"/>
          </w:tcPr>
          <w:p w:rsidR="001E5E02" w:rsidRDefault="001E5E02">
            <w:pPr>
              <w:rPr>
                <w:sz w:val="15"/>
                <w:szCs w:val="15"/>
              </w:rPr>
            </w:pPr>
          </w:p>
        </w:tc>
        <w:tc>
          <w:tcPr>
            <w:tcW w:w="2500" w:type="dxa"/>
            <w:gridSpan w:val="4"/>
            <w:vMerge w:val="restart"/>
            <w:tcBorders>
              <w:right w:val="single" w:sz="8" w:space="0" w:color="auto"/>
            </w:tcBorders>
            <w:vAlign w:val="bottom"/>
          </w:tcPr>
          <w:p w:rsidR="001E5E02" w:rsidRDefault="00F55EDE">
            <w:pPr>
              <w:ind w:right="20"/>
              <w:jc w:val="center"/>
              <w:rPr>
                <w:sz w:val="20"/>
                <w:szCs w:val="20"/>
              </w:rPr>
            </w:pPr>
            <w:r>
              <w:rPr>
                <w:rFonts w:eastAsia="Times New Roman"/>
                <w:sz w:val="24"/>
                <w:szCs w:val="24"/>
              </w:rPr>
              <w:t>ответственного лица</w:t>
            </w:r>
          </w:p>
        </w:tc>
        <w:tc>
          <w:tcPr>
            <w:tcW w:w="0" w:type="dxa"/>
            <w:vAlign w:val="bottom"/>
          </w:tcPr>
          <w:p w:rsidR="001E5E02" w:rsidRDefault="001E5E02">
            <w:pPr>
              <w:rPr>
                <w:sz w:val="1"/>
                <w:szCs w:val="1"/>
              </w:rPr>
            </w:pPr>
          </w:p>
        </w:tc>
      </w:tr>
      <w:tr w:rsidR="001E5E02">
        <w:trPr>
          <w:trHeight w:val="118"/>
        </w:trPr>
        <w:tc>
          <w:tcPr>
            <w:tcW w:w="1380" w:type="dxa"/>
            <w:tcBorders>
              <w:left w:val="single" w:sz="8" w:space="0" w:color="auto"/>
              <w:bottom w:val="single" w:sz="8" w:space="0" w:color="auto"/>
            </w:tcBorders>
            <w:vAlign w:val="bottom"/>
          </w:tcPr>
          <w:p w:rsidR="001E5E02" w:rsidRDefault="001E5E02">
            <w:pPr>
              <w:rPr>
                <w:sz w:val="10"/>
                <w:szCs w:val="10"/>
              </w:rPr>
            </w:pPr>
          </w:p>
        </w:tc>
        <w:tc>
          <w:tcPr>
            <w:tcW w:w="220" w:type="dxa"/>
            <w:tcBorders>
              <w:bottom w:val="single" w:sz="8" w:space="0" w:color="auto"/>
            </w:tcBorders>
            <w:vAlign w:val="bottom"/>
          </w:tcPr>
          <w:p w:rsidR="001E5E02" w:rsidRDefault="001E5E02">
            <w:pPr>
              <w:rPr>
                <w:sz w:val="10"/>
                <w:szCs w:val="10"/>
              </w:rPr>
            </w:pPr>
          </w:p>
        </w:tc>
        <w:tc>
          <w:tcPr>
            <w:tcW w:w="760" w:type="dxa"/>
            <w:tcBorders>
              <w:bottom w:val="single" w:sz="8" w:space="0" w:color="auto"/>
              <w:right w:val="single" w:sz="8" w:space="0" w:color="auto"/>
            </w:tcBorders>
            <w:vAlign w:val="bottom"/>
          </w:tcPr>
          <w:p w:rsidR="001E5E02" w:rsidRDefault="001E5E02">
            <w:pPr>
              <w:rPr>
                <w:sz w:val="10"/>
                <w:szCs w:val="10"/>
              </w:rPr>
            </w:pPr>
          </w:p>
        </w:tc>
        <w:tc>
          <w:tcPr>
            <w:tcW w:w="60" w:type="dxa"/>
            <w:tcBorders>
              <w:bottom w:val="single" w:sz="8" w:space="0" w:color="auto"/>
            </w:tcBorders>
            <w:vAlign w:val="bottom"/>
          </w:tcPr>
          <w:p w:rsidR="001E5E02" w:rsidRDefault="001E5E02">
            <w:pPr>
              <w:rPr>
                <w:sz w:val="10"/>
                <w:szCs w:val="10"/>
              </w:rPr>
            </w:pPr>
          </w:p>
        </w:tc>
        <w:tc>
          <w:tcPr>
            <w:tcW w:w="280" w:type="dxa"/>
            <w:tcBorders>
              <w:bottom w:val="single" w:sz="8" w:space="0" w:color="auto"/>
            </w:tcBorders>
            <w:vAlign w:val="bottom"/>
          </w:tcPr>
          <w:p w:rsidR="001E5E02" w:rsidRDefault="001E5E02">
            <w:pPr>
              <w:rPr>
                <w:sz w:val="10"/>
                <w:szCs w:val="10"/>
              </w:rPr>
            </w:pPr>
          </w:p>
        </w:tc>
        <w:tc>
          <w:tcPr>
            <w:tcW w:w="1580" w:type="dxa"/>
            <w:gridSpan w:val="4"/>
            <w:vMerge/>
            <w:tcBorders>
              <w:bottom w:val="single" w:sz="8" w:space="0" w:color="auto"/>
            </w:tcBorders>
            <w:vAlign w:val="bottom"/>
          </w:tcPr>
          <w:p w:rsidR="001E5E02" w:rsidRDefault="001E5E02">
            <w:pPr>
              <w:rPr>
                <w:sz w:val="10"/>
                <w:szCs w:val="10"/>
              </w:rPr>
            </w:pPr>
          </w:p>
        </w:tc>
        <w:tc>
          <w:tcPr>
            <w:tcW w:w="440" w:type="dxa"/>
            <w:tcBorders>
              <w:bottom w:val="single" w:sz="8" w:space="0" w:color="auto"/>
              <w:right w:val="single" w:sz="8" w:space="0" w:color="auto"/>
            </w:tcBorders>
            <w:vAlign w:val="bottom"/>
          </w:tcPr>
          <w:p w:rsidR="001E5E02" w:rsidRDefault="001E5E02">
            <w:pPr>
              <w:rPr>
                <w:sz w:val="10"/>
                <w:szCs w:val="10"/>
              </w:rPr>
            </w:pPr>
          </w:p>
        </w:tc>
        <w:tc>
          <w:tcPr>
            <w:tcW w:w="40" w:type="dxa"/>
            <w:tcBorders>
              <w:bottom w:val="single" w:sz="8" w:space="0" w:color="auto"/>
            </w:tcBorders>
            <w:vAlign w:val="bottom"/>
          </w:tcPr>
          <w:p w:rsidR="001E5E02" w:rsidRDefault="001E5E02">
            <w:pPr>
              <w:rPr>
                <w:sz w:val="10"/>
                <w:szCs w:val="10"/>
              </w:rPr>
            </w:pPr>
          </w:p>
        </w:tc>
        <w:tc>
          <w:tcPr>
            <w:tcW w:w="40" w:type="dxa"/>
            <w:tcBorders>
              <w:bottom w:val="single" w:sz="8" w:space="0" w:color="auto"/>
            </w:tcBorders>
            <w:vAlign w:val="bottom"/>
          </w:tcPr>
          <w:p w:rsidR="001E5E02" w:rsidRDefault="001E5E02">
            <w:pPr>
              <w:rPr>
                <w:sz w:val="10"/>
                <w:szCs w:val="10"/>
              </w:rPr>
            </w:pPr>
          </w:p>
        </w:tc>
        <w:tc>
          <w:tcPr>
            <w:tcW w:w="560" w:type="dxa"/>
            <w:tcBorders>
              <w:bottom w:val="single" w:sz="8" w:space="0" w:color="auto"/>
            </w:tcBorders>
            <w:vAlign w:val="bottom"/>
          </w:tcPr>
          <w:p w:rsidR="001E5E02" w:rsidRDefault="001E5E02">
            <w:pPr>
              <w:rPr>
                <w:sz w:val="10"/>
                <w:szCs w:val="10"/>
              </w:rPr>
            </w:pPr>
          </w:p>
        </w:tc>
        <w:tc>
          <w:tcPr>
            <w:tcW w:w="940" w:type="dxa"/>
            <w:tcBorders>
              <w:bottom w:val="single" w:sz="8" w:space="0" w:color="auto"/>
            </w:tcBorders>
            <w:vAlign w:val="bottom"/>
          </w:tcPr>
          <w:p w:rsidR="001E5E02" w:rsidRDefault="001E5E02">
            <w:pPr>
              <w:rPr>
                <w:sz w:val="10"/>
                <w:szCs w:val="10"/>
              </w:rPr>
            </w:pPr>
          </w:p>
        </w:tc>
        <w:tc>
          <w:tcPr>
            <w:tcW w:w="340" w:type="dxa"/>
            <w:tcBorders>
              <w:bottom w:val="single" w:sz="8" w:space="0" w:color="auto"/>
            </w:tcBorders>
            <w:vAlign w:val="bottom"/>
          </w:tcPr>
          <w:p w:rsidR="001E5E02" w:rsidRDefault="001E5E02">
            <w:pPr>
              <w:rPr>
                <w:sz w:val="10"/>
                <w:szCs w:val="10"/>
              </w:rPr>
            </w:pPr>
          </w:p>
        </w:tc>
        <w:tc>
          <w:tcPr>
            <w:tcW w:w="60" w:type="dxa"/>
            <w:tcBorders>
              <w:bottom w:val="single" w:sz="8" w:space="0" w:color="auto"/>
            </w:tcBorders>
            <w:vAlign w:val="bottom"/>
          </w:tcPr>
          <w:p w:rsidR="001E5E02" w:rsidRDefault="001E5E02">
            <w:pPr>
              <w:rPr>
                <w:sz w:val="10"/>
                <w:szCs w:val="10"/>
              </w:rPr>
            </w:pPr>
          </w:p>
        </w:tc>
        <w:tc>
          <w:tcPr>
            <w:tcW w:w="380" w:type="dxa"/>
            <w:tcBorders>
              <w:bottom w:val="single" w:sz="8" w:space="0" w:color="auto"/>
              <w:right w:val="single" w:sz="8" w:space="0" w:color="auto"/>
            </w:tcBorders>
            <w:vAlign w:val="bottom"/>
          </w:tcPr>
          <w:p w:rsidR="001E5E02" w:rsidRDefault="001E5E02">
            <w:pPr>
              <w:rPr>
                <w:sz w:val="10"/>
                <w:szCs w:val="10"/>
              </w:rPr>
            </w:pPr>
          </w:p>
        </w:tc>
        <w:tc>
          <w:tcPr>
            <w:tcW w:w="2500" w:type="dxa"/>
            <w:gridSpan w:val="4"/>
            <w:vMerge/>
            <w:tcBorders>
              <w:bottom w:val="single" w:sz="8" w:space="0" w:color="auto"/>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536"/>
        </w:trPr>
        <w:tc>
          <w:tcPr>
            <w:tcW w:w="1380" w:type="dxa"/>
            <w:tcBorders>
              <w:left w:val="single" w:sz="8" w:space="0" w:color="auto"/>
              <w:bottom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right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460" w:type="dxa"/>
            <w:gridSpan w:val="2"/>
            <w:tcBorders>
              <w:bottom w:val="single" w:sz="8" w:space="0" w:color="auto"/>
              <w:right w:val="single" w:sz="8" w:space="0" w:color="auto"/>
            </w:tcBorders>
            <w:vAlign w:val="bottom"/>
          </w:tcPr>
          <w:p w:rsidR="001E5E02" w:rsidRDefault="001E5E02">
            <w:pPr>
              <w:rPr>
                <w:sz w:val="24"/>
                <w:szCs w:val="24"/>
              </w:rPr>
            </w:pPr>
          </w:p>
        </w:tc>
        <w:tc>
          <w:tcPr>
            <w:tcW w:w="640" w:type="dxa"/>
            <w:gridSpan w:val="3"/>
            <w:tcBorders>
              <w:bottom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34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380" w:type="dxa"/>
            <w:tcBorders>
              <w:bottom w:val="single" w:sz="8" w:space="0" w:color="auto"/>
              <w:right w:val="single" w:sz="8" w:space="0" w:color="auto"/>
            </w:tcBorders>
            <w:vAlign w:val="bottom"/>
          </w:tcPr>
          <w:p w:rsidR="001E5E02" w:rsidRDefault="001E5E02">
            <w:pPr>
              <w:rPr>
                <w:sz w:val="24"/>
                <w:szCs w:val="24"/>
              </w:rPr>
            </w:pP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460" w:type="dxa"/>
            <w:tcBorders>
              <w:bottom w:val="single" w:sz="8" w:space="0" w:color="auto"/>
            </w:tcBorders>
            <w:vAlign w:val="bottom"/>
          </w:tcPr>
          <w:p w:rsidR="001E5E02" w:rsidRDefault="001E5E02">
            <w:pPr>
              <w:rPr>
                <w:sz w:val="24"/>
                <w:szCs w:val="24"/>
              </w:rPr>
            </w:pPr>
          </w:p>
        </w:tc>
        <w:tc>
          <w:tcPr>
            <w:tcW w:w="180" w:type="dxa"/>
            <w:tcBorders>
              <w:bottom w:val="single" w:sz="8" w:space="0" w:color="auto"/>
              <w:right w:val="single" w:sz="8" w:space="0" w:color="auto"/>
            </w:tcBorders>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06"/>
        </w:trPr>
        <w:tc>
          <w:tcPr>
            <w:tcW w:w="1380" w:type="dxa"/>
            <w:vAlign w:val="bottom"/>
          </w:tcPr>
          <w:p w:rsidR="001E5E02" w:rsidRDefault="001E5E02">
            <w:pPr>
              <w:rPr>
                <w:sz w:val="24"/>
                <w:szCs w:val="24"/>
              </w:rPr>
            </w:pP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3140" w:type="dxa"/>
            <w:gridSpan w:val="7"/>
            <w:vAlign w:val="bottom"/>
          </w:tcPr>
          <w:p w:rsidR="001E5E02" w:rsidRDefault="00F55EDE">
            <w:pPr>
              <w:ind w:left="340"/>
              <w:jc w:val="center"/>
              <w:rPr>
                <w:sz w:val="20"/>
                <w:szCs w:val="20"/>
              </w:rPr>
            </w:pPr>
            <w:r>
              <w:rPr>
                <w:rFonts w:eastAsia="Times New Roman"/>
                <w:w w:val="99"/>
                <w:sz w:val="24"/>
                <w:szCs w:val="24"/>
              </w:rPr>
              <w:t>13. Сведения о ремонте</w:t>
            </w:r>
          </w:p>
        </w:tc>
        <w:tc>
          <w:tcPr>
            <w:tcW w:w="34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7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460" w:type="dxa"/>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1380" w:type="dxa"/>
            <w:tcBorders>
              <w:bottom w:val="single" w:sz="8" w:space="0" w:color="auto"/>
            </w:tcBorders>
            <w:vAlign w:val="bottom"/>
          </w:tcPr>
          <w:p w:rsidR="001E5E02" w:rsidRDefault="001E5E02">
            <w:pPr>
              <w:rPr>
                <w:sz w:val="8"/>
                <w:szCs w:val="8"/>
              </w:rPr>
            </w:pPr>
          </w:p>
        </w:tc>
        <w:tc>
          <w:tcPr>
            <w:tcW w:w="220" w:type="dxa"/>
            <w:tcBorders>
              <w:bottom w:val="single" w:sz="8" w:space="0" w:color="auto"/>
            </w:tcBorders>
            <w:vAlign w:val="bottom"/>
          </w:tcPr>
          <w:p w:rsidR="001E5E02" w:rsidRDefault="001E5E02">
            <w:pPr>
              <w:rPr>
                <w:sz w:val="8"/>
                <w:szCs w:val="8"/>
              </w:rPr>
            </w:pPr>
          </w:p>
        </w:tc>
        <w:tc>
          <w:tcPr>
            <w:tcW w:w="760" w:type="dxa"/>
            <w:tcBorders>
              <w:bottom w:val="single" w:sz="8" w:space="0" w:color="auto"/>
            </w:tcBorders>
            <w:vAlign w:val="bottom"/>
          </w:tcPr>
          <w:p w:rsidR="001E5E02" w:rsidRDefault="001E5E02">
            <w:pPr>
              <w:rPr>
                <w:sz w:val="8"/>
                <w:szCs w:val="8"/>
              </w:rPr>
            </w:pPr>
          </w:p>
        </w:tc>
        <w:tc>
          <w:tcPr>
            <w:tcW w:w="60" w:type="dxa"/>
            <w:tcBorders>
              <w:bottom w:val="single" w:sz="8" w:space="0" w:color="auto"/>
            </w:tcBorders>
            <w:vAlign w:val="bottom"/>
          </w:tcPr>
          <w:p w:rsidR="001E5E02" w:rsidRDefault="001E5E02">
            <w:pPr>
              <w:rPr>
                <w:sz w:val="8"/>
                <w:szCs w:val="8"/>
              </w:rPr>
            </w:pPr>
          </w:p>
        </w:tc>
        <w:tc>
          <w:tcPr>
            <w:tcW w:w="280" w:type="dxa"/>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80" w:type="dxa"/>
            <w:tcBorders>
              <w:bottom w:val="single" w:sz="8" w:space="0" w:color="auto"/>
            </w:tcBorders>
            <w:vAlign w:val="bottom"/>
          </w:tcPr>
          <w:p w:rsidR="001E5E02" w:rsidRDefault="001E5E02">
            <w:pPr>
              <w:rPr>
                <w:sz w:val="8"/>
                <w:szCs w:val="8"/>
              </w:rPr>
            </w:pPr>
          </w:p>
        </w:tc>
        <w:tc>
          <w:tcPr>
            <w:tcW w:w="1100" w:type="dxa"/>
            <w:tcBorders>
              <w:bottom w:val="single" w:sz="8" w:space="0" w:color="auto"/>
            </w:tcBorders>
            <w:vAlign w:val="bottom"/>
          </w:tcPr>
          <w:p w:rsidR="001E5E02" w:rsidRDefault="001E5E02">
            <w:pPr>
              <w:rPr>
                <w:sz w:val="8"/>
                <w:szCs w:val="8"/>
              </w:rPr>
            </w:pPr>
          </w:p>
        </w:tc>
        <w:tc>
          <w:tcPr>
            <w:tcW w:w="20" w:type="dxa"/>
            <w:tcBorders>
              <w:bottom w:val="single" w:sz="8" w:space="0" w:color="auto"/>
            </w:tcBorders>
            <w:vAlign w:val="bottom"/>
          </w:tcPr>
          <w:p w:rsidR="001E5E02" w:rsidRDefault="001E5E02">
            <w:pPr>
              <w:rPr>
                <w:sz w:val="8"/>
                <w:szCs w:val="8"/>
              </w:rPr>
            </w:pPr>
          </w:p>
        </w:tc>
        <w:tc>
          <w:tcPr>
            <w:tcW w:w="4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40" w:type="dxa"/>
            <w:tcBorders>
              <w:bottom w:val="single" w:sz="8" w:space="0" w:color="auto"/>
            </w:tcBorders>
            <w:vAlign w:val="bottom"/>
          </w:tcPr>
          <w:p w:rsidR="001E5E02" w:rsidRDefault="001E5E02">
            <w:pPr>
              <w:rPr>
                <w:sz w:val="8"/>
                <w:szCs w:val="8"/>
              </w:rPr>
            </w:pPr>
          </w:p>
        </w:tc>
        <w:tc>
          <w:tcPr>
            <w:tcW w:w="560" w:type="dxa"/>
            <w:tcBorders>
              <w:bottom w:val="single" w:sz="8" w:space="0" w:color="auto"/>
            </w:tcBorders>
            <w:vAlign w:val="bottom"/>
          </w:tcPr>
          <w:p w:rsidR="001E5E02" w:rsidRDefault="001E5E02">
            <w:pPr>
              <w:rPr>
                <w:sz w:val="8"/>
                <w:szCs w:val="8"/>
              </w:rPr>
            </w:pPr>
          </w:p>
        </w:tc>
        <w:tc>
          <w:tcPr>
            <w:tcW w:w="940" w:type="dxa"/>
            <w:tcBorders>
              <w:bottom w:val="single" w:sz="8" w:space="0" w:color="auto"/>
            </w:tcBorders>
            <w:vAlign w:val="bottom"/>
          </w:tcPr>
          <w:p w:rsidR="001E5E02" w:rsidRDefault="001E5E02">
            <w:pPr>
              <w:rPr>
                <w:sz w:val="8"/>
                <w:szCs w:val="8"/>
              </w:rPr>
            </w:pPr>
          </w:p>
        </w:tc>
        <w:tc>
          <w:tcPr>
            <w:tcW w:w="340" w:type="dxa"/>
            <w:tcBorders>
              <w:bottom w:val="single" w:sz="8" w:space="0" w:color="auto"/>
            </w:tcBorders>
            <w:vAlign w:val="bottom"/>
          </w:tcPr>
          <w:p w:rsidR="001E5E02" w:rsidRDefault="001E5E02">
            <w:pPr>
              <w:rPr>
                <w:sz w:val="8"/>
                <w:szCs w:val="8"/>
              </w:rPr>
            </w:pPr>
          </w:p>
        </w:tc>
        <w:tc>
          <w:tcPr>
            <w:tcW w:w="60" w:type="dxa"/>
            <w:tcBorders>
              <w:bottom w:val="single" w:sz="8" w:space="0" w:color="auto"/>
            </w:tcBorders>
            <w:vAlign w:val="bottom"/>
          </w:tcPr>
          <w:p w:rsidR="001E5E02" w:rsidRDefault="001E5E02">
            <w:pPr>
              <w:rPr>
                <w:sz w:val="8"/>
                <w:szCs w:val="8"/>
              </w:rPr>
            </w:pPr>
          </w:p>
        </w:tc>
        <w:tc>
          <w:tcPr>
            <w:tcW w:w="380" w:type="dxa"/>
            <w:tcBorders>
              <w:bottom w:val="single" w:sz="8" w:space="0" w:color="auto"/>
            </w:tcBorders>
            <w:vAlign w:val="bottom"/>
          </w:tcPr>
          <w:p w:rsidR="001E5E02" w:rsidRDefault="001E5E02">
            <w:pPr>
              <w:rPr>
                <w:sz w:val="8"/>
                <w:szCs w:val="8"/>
              </w:rPr>
            </w:pPr>
          </w:p>
        </w:tc>
        <w:tc>
          <w:tcPr>
            <w:tcW w:w="780" w:type="dxa"/>
            <w:tcBorders>
              <w:bottom w:val="single" w:sz="8" w:space="0" w:color="auto"/>
            </w:tcBorders>
            <w:vAlign w:val="bottom"/>
          </w:tcPr>
          <w:p w:rsidR="001E5E02" w:rsidRDefault="001E5E02">
            <w:pPr>
              <w:rPr>
                <w:sz w:val="8"/>
                <w:szCs w:val="8"/>
              </w:rPr>
            </w:pPr>
          </w:p>
        </w:tc>
        <w:tc>
          <w:tcPr>
            <w:tcW w:w="80" w:type="dxa"/>
            <w:tcBorders>
              <w:bottom w:val="single" w:sz="8" w:space="0" w:color="auto"/>
            </w:tcBorders>
            <w:vAlign w:val="bottom"/>
          </w:tcPr>
          <w:p w:rsidR="001E5E02" w:rsidRDefault="001E5E02">
            <w:pPr>
              <w:rPr>
                <w:sz w:val="8"/>
                <w:szCs w:val="8"/>
              </w:rPr>
            </w:pPr>
          </w:p>
        </w:tc>
        <w:tc>
          <w:tcPr>
            <w:tcW w:w="1460" w:type="dxa"/>
            <w:tcBorders>
              <w:bottom w:val="single" w:sz="8" w:space="0" w:color="auto"/>
            </w:tcBorders>
            <w:vAlign w:val="bottom"/>
          </w:tcPr>
          <w:p w:rsidR="001E5E02" w:rsidRDefault="001E5E02">
            <w:pPr>
              <w:rPr>
                <w:sz w:val="8"/>
                <w:szCs w:val="8"/>
              </w:rPr>
            </w:pPr>
          </w:p>
        </w:tc>
        <w:tc>
          <w:tcPr>
            <w:tcW w:w="180" w:type="dxa"/>
            <w:vMerge w:val="restart"/>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49"/>
        </w:trPr>
        <w:tc>
          <w:tcPr>
            <w:tcW w:w="1380" w:type="dxa"/>
            <w:tcBorders>
              <w:left w:val="single" w:sz="8" w:space="0" w:color="auto"/>
              <w:right w:val="single" w:sz="8" w:space="0" w:color="auto"/>
            </w:tcBorders>
            <w:vAlign w:val="bottom"/>
          </w:tcPr>
          <w:p w:rsidR="001E5E02" w:rsidRDefault="001E5E02">
            <w:pPr>
              <w:rPr>
                <w:sz w:val="21"/>
                <w:szCs w:val="21"/>
              </w:rPr>
            </w:pPr>
          </w:p>
        </w:tc>
        <w:tc>
          <w:tcPr>
            <w:tcW w:w="220" w:type="dxa"/>
            <w:vAlign w:val="bottom"/>
          </w:tcPr>
          <w:p w:rsidR="001E5E02" w:rsidRDefault="001E5E02">
            <w:pPr>
              <w:rPr>
                <w:sz w:val="21"/>
                <w:szCs w:val="21"/>
              </w:rPr>
            </w:pPr>
          </w:p>
        </w:tc>
        <w:tc>
          <w:tcPr>
            <w:tcW w:w="760" w:type="dxa"/>
            <w:vAlign w:val="bottom"/>
          </w:tcPr>
          <w:p w:rsidR="001E5E02" w:rsidRDefault="001E5E02">
            <w:pPr>
              <w:rPr>
                <w:sz w:val="21"/>
                <w:szCs w:val="21"/>
              </w:rPr>
            </w:pPr>
          </w:p>
        </w:tc>
        <w:tc>
          <w:tcPr>
            <w:tcW w:w="60" w:type="dxa"/>
            <w:vAlign w:val="bottom"/>
          </w:tcPr>
          <w:p w:rsidR="001E5E02" w:rsidRDefault="001E5E02">
            <w:pPr>
              <w:rPr>
                <w:sz w:val="21"/>
                <w:szCs w:val="21"/>
              </w:rPr>
            </w:pPr>
          </w:p>
        </w:tc>
        <w:tc>
          <w:tcPr>
            <w:tcW w:w="280" w:type="dxa"/>
            <w:tcBorders>
              <w:right w:val="single" w:sz="8" w:space="0" w:color="auto"/>
            </w:tcBorders>
            <w:vAlign w:val="bottom"/>
          </w:tcPr>
          <w:p w:rsidR="001E5E02" w:rsidRDefault="001E5E02">
            <w:pPr>
              <w:rPr>
                <w:sz w:val="21"/>
                <w:szCs w:val="21"/>
              </w:rPr>
            </w:pPr>
          </w:p>
        </w:tc>
        <w:tc>
          <w:tcPr>
            <w:tcW w:w="380" w:type="dxa"/>
            <w:vAlign w:val="bottom"/>
          </w:tcPr>
          <w:p w:rsidR="001E5E02" w:rsidRDefault="001E5E02">
            <w:pPr>
              <w:rPr>
                <w:sz w:val="21"/>
                <w:szCs w:val="21"/>
              </w:rPr>
            </w:pPr>
          </w:p>
        </w:tc>
        <w:tc>
          <w:tcPr>
            <w:tcW w:w="80" w:type="dxa"/>
            <w:vAlign w:val="bottom"/>
          </w:tcPr>
          <w:p w:rsidR="001E5E02" w:rsidRDefault="001E5E02">
            <w:pPr>
              <w:rPr>
                <w:sz w:val="21"/>
                <w:szCs w:val="21"/>
              </w:rPr>
            </w:pPr>
          </w:p>
        </w:tc>
        <w:tc>
          <w:tcPr>
            <w:tcW w:w="1100" w:type="dxa"/>
            <w:vAlign w:val="bottom"/>
          </w:tcPr>
          <w:p w:rsidR="001E5E02" w:rsidRDefault="001E5E02">
            <w:pPr>
              <w:rPr>
                <w:sz w:val="21"/>
                <w:szCs w:val="21"/>
              </w:rPr>
            </w:pPr>
          </w:p>
        </w:tc>
        <w:tc>
          <w:tcPr>
            <w:tcW w:w="20" w:type="dxa"/>
            <w:vAlign w:val="bottom"/>
          </w:tcPr>
          <w:p w:rsidR="001E5E02" w:rsidRDefault="001E5E02">
            <w:pPr>
              <w:rPr>
                <w:sz w:val="21"/>
                <w:szCs w:val="21"/>
              </w:rPr>
            </w:pPr>
          </w:p>
        </w:tc>
        <w:tc>
          <w:tcPr>
            <w:tcW w:w="440" w:type="dxa"/>
            <w:vAlign w:val="bottom"/>
          </w:tcPr>
          <w:p w:rsidR="001E5E02" w:rsidRDefault="001E5E02">
            <w:pPr>
              <w:rPr>
                <w:sz w:val="21"/>
                <w:szCs w:val="21"/>
              </w:rPr>
            </w:pPr>
          </w:p>
        </w:tc>
        <w:tc>
          <w:tcPr>
            <w:tcW w:w="40" w:type="dxa"/>
            <w:vAlign w:val="bottom"/>
          </w:tcPr>
          <w:p w:rsidR="001E5E02" w:rsidRDefault="001E5E02">
            <w:pPr>
              <w:rPr>
                <w:sz w:val="21"/>
                <w:szCs w:val="21"/>
              </w:rPr>
            </w:pPr>
          </w:p>
        </w:tc>
        <w:tc>
          <w:tcPr>
            <w:tcW w:w="40" w:type="dxa"/>
            <w:vAlign w:val="bottom"/>
          </w:tcPr>
          <w:p w:rsidR="001E5E02" w:rsidRDefault="001E5E02">
            <w:pPr>
              <w:rPr>
                <w:sz w:val="21"/>
                <w:szCs w:val="21"/>
              </w:rPr>
            </w:pPr>
          </w:p>
        </w:tc>
        <w:tc>
          <w:tcPr>
            <w:tcW w:w="560" w:type="dxa"/>
            <w:tcBorders>
              <w:right w:val="single" w:sz="8" w:space="0" w:color="auto"/>
            </w:tcBorders>
            <w:vAlign w:val="bottom"/>
          </w:tcPr>
          <w:p w:rsidR="001E5E02" w:rsidRDefault="001E5E02">
            <w:pPr>
              <w:rPr>
                <w:sz w:val="21"/>
                <w:szCs w:val="21"/>
              </w:rPr>
            </w:pPr>
          </w:p>
        </w:tc>
        <w:tc>
          <w:tcPr>
            <w:tcW w:w="940" w:type="dxa"/>
            <w:vAlign w:val="bottom"/>
          </w:tcPr>
          <w:p w:rsidR="001E5E02" w:rsidRDefault="001E5E02">
            <w:pPr>
              <w:rPr>
                <w:sz w:val="21"/>
                <w:szCs w:val="21"/>
              </w:rPr>
            </w:pPr>
          </w:p>
        </w:tc>
        <w:tc>
          <w:tcPr>
            <w:tcW w:w="340" w:type="dxa"/>
            <w:vAlign w:val="bottom"/>
          </w:tcPr>
          <w:p w:rsidR="001E5E02" w:rsidRDefault="001E5E02">
            <w:pPr>
              <w:rPr>
                <w:sz w:val="21"/>
                <w:szCs w:val="21"/>
              </w:rPr>
            </w:pPr>
          </w:p>
        </w:tc>
        <w:tc>
          <w:tcPr>
            <w:tcW w:w="60" w:type="dxa"/>
            <w:tcBorders>
              <w:right w:val="single" w:sz="8" w:space="0" w:color="auto"/>
            </w:tcBorders>
            <w:vAlign w:val="bottom"/>
          </w:tcPr>
          <w:p w:rsidR="001E5E02" w:rsidRDefault="001E5E02">
            <w:pPr>
              <w:rPr>
                <w:sz w:val="21"/>
                <w:szCs w:val="21"/>
              </w:rPr>
            </w:pPr>
          </w:p>
        </w:tc>
        <w:tc>
          <w:tcPr>
            <w:tcW w:w="380" w:type="dxa"/>
            <w:vAlign w:val="bottom"/>
          </w:tcPr>
          <w:p w:rsidR="001E5E02" w:rsidRDefault="001E5E02">
            <w:pPr>
              <w:rPr>
                <w:sz w:val="21"/>
                <w:szCs w:val="21"/>
              </w:rPr>
            </w:pPr>
          </w:p>
        </w:tc>
        <w:tc>
          <w:tcPr>
            <w:tcW w:w="780" w:type="dxa"/>
            <w:vAlign w:val="bottom"/>
          </w:tcPr>
          <w:p w:rsidR="001E5E02" w:rsidRDefault="001E5E02">
            <w:pPr>
              <w:rPr>
                <w:sz w:val="21"/>
                <w:szCs w:val="21"/>
              </w:rPr>
            </w:pPr>
          </w:p>
        </w:tc>
        <w:tc>
          <w:tcPr>
            <w:tcW w:w="80" w:type="dxa"/>
            <w:tcBorders>
              <w:right w:val="single" w:sz="8" w:space="0" w:color="auto"/>
            </w:tcBorders>
            <w:vAlign w:val="bottom"/>
          </w:tcPr>
          <w:p w:rsidR="001E5E02" w:rsidRDefault="001E5E02">
            <w:pPr>
              <w:rPr>
                <w:sz w:val="21"/>
                <w:szCs w:val="21"/>
              </w:rPr>
            </w:pPr>
          </w:p>
        </w:tc>
        <w:tc>
          <w:tcPr>
            <w:tcW w:w="1460" w:type="dxa"/>
            <w:tcBorders>
              <w:right w:val="single" w:sz="8" w:space="0" w:color="auto"/>
            </w:tcBorders>
            <w:vAlign w:val="bottom"/>
          </w:tcPr>
          <w:p w:rsidR="001E5E02" w:rsidRDefault="00F55EDE">
            <w:pPr>
              <w:spacing w:line="249" w:lineRule="exact"/>
              <w:jc w:val="center"/>
              <w:rPr>
                <w:sz w:val="20"/>
                <w:szCs w:val="20"/>
              </w:rPr>
            </w:pPr>
            <w:r>
              <w:rPr>
                <w:rFonts w:eastAsia="Times New Roman"/>
                <w:sz w:val="24"/>
                <w:szCs w:val="24"/>
              </w:rPr>
              <w:t>Должность,</w:t>
            </w:r>
          </w:p>
        </w:tc>
        <w:tc>
          <w:tcPr>
            <w:tcW w:w="180" w:type="dxa"/>
            <w:vMerge/>
            <w:vAlign w:val="bottom"/>
          </w:tcPr>
          <w:p w:rsidR="001E5E02" w:rsidRDefault="001E5E02">
            <w:pPr>
              <w:rPr>
                <w:sz w:val="21"/>
                <w:szCs w:val="21"/>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Наименован</w:t>
            </w:r>
          </w:p>
        </w:tc>
        <w:tc>
          <w:tcPr>
            <w:tcW w:w="220" w:type="dxa"/>
            <w:vAlign w:val="bottom"/>
          </w:tcPr>
          <w:p w:rsidR="001E5E02" w:rsidRDefault="001E5E02">
            <w:pPr>
              <w:rPr>
                <w:sz w:val="24"/>
                <w:szCs w:val="24"/>
              </w:rPr>
            </w:pPr>
          </w:p>
        </w:tc>
        <w:tc>
          <w:tcPr>
            <w:tcW w:w="760" w:type="dxa"/>
            <w:vAlign w:val="bottom"/>
          </w:tcPr>
          <w:p w:rsidR="001E5E02" w:rsidRDefault="001E5E02">
            <w:pPr>
              <w:rPr>
                <w:sz w:val="24"/>
                <w:szCs w:val="24"/>
              </w:rPr>
            </w:pPr>
          </w:p>
        </w:tc>
        <w:tc>
          <w:tcPr>
            <w:tcW w:w="60" w:type="dxa"/>
            <w:vAlign w:val="bottom"/>
          </w:tcPr>
          <w:p w:rsidR="001E5E02" w:rsidRDefault="001E5E02">
            <w:pPr>
              <w:rPr>
                <w:sz w:val="24"/>
                <w:szCs w:val="24"/>
              </w:rPr>
            </w:pPr>
          </w:p>
        </w:tc>
        <w:tc>
          <w:tcPr>
            <w:tcW w:w="280" w:type="dxa"/>
            <w:tcBorders>
              <w:right w:val="single" w:sz="8" w:space="0" w:color="auto"/>
            </w:tcBorders>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560" w:type="dxa"/>
            <w:tcBorders>
              <w:right w:val="single" w:sz="8" w:space="0" w:color="auto"/>
            </w:tcBorders>
            <w:vAlign w:val="bottom"/>
          </w:tcPr>
          <w:p w:rsidR="001E5E02" w:rsidRDefault="001E5E02">
            <w:pPr>
              <w:rPr>
                <w:sz w:val="24"/>
                <w:szCs w:val="24"/>
              </w:rPr>
            </w:pPr>
          </w:p>
        </w:tc>
        <w:tc>
          <w:tcPr>
            <w:tcW w:w="940" w:type="dxa"/>
            <w:vAlign w:val="bottom"/>
          </w:tcPr>
          <w:p w:rsidR="001E5E02" w:rsidRDefault="001E5E02">
            <w:pPr>
              <w:rPr>
                <w:sz w:val="24"/>
                <w:szCs w:val="24"/>
              </w:rPr>
            </w:pPr>
          </w:p>
        </w:tc>
        <w:tc>
          <w:tcPr>
            <w:tcW w:w="340" w:type="dxa"/>
            <w:vAlign w:val="bottom"/>
          </w:tcPr>
          <w:p w:rsidR="001E5E02" w:rsidRDefault="001E5E02">
            <w:pPr>
              <w:rPr>
                <w:sz w:val="24"/>
                <w:szCs w:val="24"/>
              </w:rPr>
            </w:pPr>
          </w:p>
        </w:tc>
        <w:tc>
          <w:tcPr>
            <w:tcW w:w="60" w:type="dxa"/>
            <w:tcBorders>
              <w:right w:val="single" w:sz="8" w:space="0" w:color="auto"/>
            </w:tcBorders>
            <w:vAlign w:val="bottom"/>
          </w:tcPr>
          <w:p w:rsidR="001E5E02" w:rsidRDefault="001E5E02">
            <w:pPr>
              <w:rPr>
                <w:sz w:val="24"/>
                <w:szCs w:val="24"/>
              </w:rPr>
            </w:pPr>
          </w:p>
        </w:tc>
        <w:tc>
          <w:tcPr>
            <w:tcW w:w="1240" w:type="dxa"/>
            <w:gridSpan w:val="3"/>
            <w:tcBorders>
              <w:right w:val="single" w:sz="8" w:space="0" w:color="auto"/>
            </w:tcBorders>
            <w:vAlign w:val="bottom"/>
          </w:tcPr>
          <w:p w:rsidR="001E5E02" w:rsidRDefault="00F55EDE">
            <w:pPr>
              <w:ind w:right="40"/>
              <w:jc w:val="center"/>
              <w:rPr>
                <w:sz w:val="20"/>
                <w:szCs w:val="20"/>
              </w:rPr>
            </w:pPr>
            <w:r>
              <w:rPr>
                <w:rFonts w:eastAsia="Times New Roman"/>
                <w:w w:val="98"/>
                <w:sz w:val="24"/>
                <w:szCs w:val="24"/>
              </w:rPr>
              <w:t>Наименова</w:t>
            </w:r>
          </w:p>
        </w:tc>
        <w:tc>
          <w:tcPr>
            <w:tcW w:w="1460" w:type="dxa"/>
            <w:tcBorders>
              <w:right w:val="single" w:sz="8" w:space="0" w:color="auto"/>
            </w:tcBorders>
            <w:vAlign w:val="bottom"/>
          </w:tcPr>
          <w:p w:rsidR="001E5E02" w:rsidRDefault="00F55EDE">
            <w:pPr>
              <w:jc w:val="center"/>
              <w:rPr>
                <w:sz w:val="20"/>
                <w:szCs w:val="20"/>
              </w:rPr>
            </w:pPr>
            <w:r>
              <w:rPr>
                <w:rFonts w:eastAsia="Times New Roman"/>
                <w:w w:val="99"/>
                <w:sz w:val="24"/>
                <w:szCs w:val="24"/>
              </w:rPr>
              <w:t>инициалы,</w:t>
            </w: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ие составной</w:t>
            </w:r>
          </w:p>
        </w:tc>
        <w:tc>
          <w:tcPr>
            <w:tcW w:w="1320" w:type="dxa"/>
            <w:gridSpan w:val="4"/>
            <w:tcBorders>
              <w:right w:val="single" w:sz="8" w:space="0" w:color="auto"/>
            </w:tcBorders>
            <w:vAlign w:val="bottom"/>
          </w:tcPr>
          <w:p w:rsidR="001E5E02" w:rsidRDefault="00F55EDE">
            <w:pPr>
              <w:jc w:val="center"/>
              <w:rPr>
                <w:sz w:val="20"/>
                <w:szCs w:val="20"/>
              </w:rPr>
            </w:pPr>
            <w:r>
              <w:rPr>
                <w:rFonts w:eastAsia="Times New Roman"/>
                <w:w w:val="98"/>
                <w:sz w:val="24"/>
                <w:szCs w:val="24"/>
              </w:rPr>
              <w:t>Основание</w:t>
            </w: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20" w:type="dxa"/>
            <w:gridSpan w:val="2"/>
            <w:vMerge w:val="restart"/>
            <w:vAlign w:val="bottom"/>
          </w:tcPr>
          <w:p w:rsidR="001E5E02" w:rsidRDefault="00F55EDE">
            <w:pPr>
              <w:ind w:left="620"/>
              <w:rPr>
                <w:sz w:val="20"/>
                <w:szCs w:val="20"/>
              </w:rPr>
            </w:pPr>
            <w:r>
              <w:rPr>
                <w:rFonts w:eastAsia="Times New Roman"/>
                <w:w w:val="99"/>
                <w:sz w:val="24"/>
                <w:szCs w:val="24"/>
              </w:rPr>
              <w:t>Дата</w:t>
            </w: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560" w:type="dxa"/>
            <w:tcBorders>
              <w:right w:val="single" w:sz="8" w:space="0" w:color="auto"/>
            </w:tcBorders>
            <w:vAlign w:val="bottom"/>
          </w:tcPr>
          <w:p w:rsidR="001E5E02" w:rsidRDefault="001E5E02">
            <w:pPr>
              <w:rPr>
                <w:sz w:val="24"/>
                <w:szCs w:val="24"/>
              </w:rPr>
            </w:pPr>
          </w:p>
        </w:tc>
        <w:tc>
          <w:tcPr>
            <w:tcW w:w="1280" w:type="dxa"/>
            <w:gridSpan w:val="2"/>
            <w:vAlign w:val="bottom"/>
          </w:tcPr>
          <w:p w:rsidR="001E5E02" w:rsidRDefault="00F55EDE">
            <w:pPr>
              <w:jc w:val="center"/>
              <w:rPr>
                <w:sz w:val="20"/>
                <w:szCs w:val="20"/>
              </w:rPr>
            </w:pPr>
            <w:r>
              <w:rPr>
                <w:rFonts w:eastAsia="Times New Roman"/>
                <w:w w:val="98"/>
                <w:sz w:val="24"/>
                <w:szCs w:val="24"/>
              </w:rPr>
              <w:t>Время</w:t>
            </w:r>
          </w:p>
        </w:tc>
        <w:tc>
          <w:tcPr>
            <w:tcW w:w="60" w:type="dxa"/>
            <w:tcBorders>
              <w:right w:val="single" w:sz="8" w:space="0" w:color="auto"/>
            </w:tcBorders>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60" w:type="dxa"/>
            <w:gridSpan w:val="2"/>
            <w:tcBorders>
              <w:right w:val="single" w:sz="8" w:space="0" w:color="auto"/>
            </w:tcBorders>
            <w:vAlign w:val="bottom"/>
          </w:tcPr>
          <w:p w:rsidR="001E5E02" w:rsidRDefault="00F55EDE">
            <w:pPr>
              <w:ind w:right="420"/>
              <w:jc w:val="center"/>
              <w:rPr>
                <w:sz w:val="20"/>
                <w:szCs w:val="20"/>
              </w:rPr>
            </w:pPr>
            <w:r>
              <w:rPr>
                <w:rFonts w:eastAsia="Times New Roman"/>
                <w:w w:val="98"/>
                <w:sz w:val="24"/>
                <w:szCs w:val="24"/>
              </w:rPr>
              <w:t>ние</w:t>
            </w:r>
          </w:p>
        </w:tc>
        <w:tc>
          <w:tcPr>
            <w:tcW w:w="1460" w:type="dxa"/>
            <w:tcBorders>
              <w:right w:val="single" w:sz="8" w:space="0" w:color="auto"/>
            </w:tcBorders>
            <w:vAlign w:val="bottom"/>
          </w:tcPr>
          <w:p w:rsidR="001E5E02" w:rsidRDefault="00F55EDE">
            <w:pPr>
              <w:jc w:val="center"/>
              <w:rPr>
                <w:sz w:val="20"/>
                <w:szCs w:val="20"/>
              </w:rPr>
            </w:pPr>
            <w:r>
              <w:rPr>
                <w:rFonts w:eastAsia="Times New Roman"/>
                <w:w w:val="99"/>
                <w:sz w:val="24"/>
                <w:szCs w:val="24"/>
              </w:rPr>
              <w:t>фамилия и</w:t>
            </w: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75"/>
        </w:trPr>
        <w:tc>
          <w:tcPr>
            <w:tcW w:w="1380" w:type="dxa"/>
            <w:vMerge w:val="restart"/>
            <w:tcBorders>
              <w:left w:val="single" w:sz="8" w:space="0" w:color="auto"/>
              <w:right w:val="single" w:sz="8" w:space="0" w:color="auto"/>
            </w:tcBorders>
            <w:vAlign w:val="bottom"/>
          </w:tcPr>
          <w:p w:rsidR="001E5E02" w:rsidRDefault="00F55EDE">
            <w:pPr>
              <w:jc w:val="center"/>
              <w:rPr>
                <w:sz w:val="20"/>
                <w:szCs w:val="20"/>
              </w:rPr>
            </w:pPr>
            <w:r>
              <w:rPr>
                <w:rFonts w:eastAsia="Times New Roman"/>
                <w:w w:val="98"/>
                <w:sz w:val="24"/>
                <w:szCs w:val="24"/>
              </w:rPr>
              <w:t>части</w:t>
            </w:r>
          </w:p>
        </w:tc>
        <w:tc>
          <w:tcPr>
            <w:tcW w:w="220" w:type="dxa"/>
            <w:vAlign w:val="bottom"/>
          </w:tcPr>
          <w:p w:rsidR="001E5E02" w:rsidRDefault="001E5E02">
            <w:pPr>
              <w:rPr>
                <w:sz w:val="15"/>
                <w:szCs w:val="15"/>
              </w:rPr>
            </w:pPr>
          </w:p>
        </w:tc>
        <w:tc>
          <w:tcPr>
            <w:tcW w:w="1100" w:type="dxa"/>
            <w:gridSpan w:val="3"/>
            <w:vMerge w:val="restart"/>
            <w:tcBorders>
              <w:right w:val="single" w:sz="8" w:space="0" w:color="auto"/>
            </w:tcBorders>
            <w:vAlign w:val="bottom"/>
          </w:tcPr>
          <w:p w:rsidR="001E5E02" w:rsidRDefault="00F55EDE">
            <w:pPr>
              <w:ind w:right="120"/>
              <w:jc w:val="center"/>
              <w:rPr>
                <w:sz w:val="20"/>
                <w:szCs w:val="20"/>
              </w:rPr>
            </w:pPr>
            <w:r>
              <w:rPr>
                <w:rFonts w:eastAsia="Times New Roman"/>
                <w:w w:val="96"/>
                <w:sz w:val="24"/>
                <w:szCs w:val="24"/>
              </w:rPr>
              <w:t>для</w:t>
            </w:r>
          </w:p>
        </w:tc>
        <w:tc>
          <w:tcPr>
            <w:tcW w:w="380" w:type="dxa"/>
            <w:vAlign w:val="bottom"/>
          </w:tcPr>
          <w:p w:rsidR="001E5E02" w:rsidRDefault="001E5E02">
            <w:pPr>
              <w:rPr>
                <w:sz w:val="15"/>
                <w:szCs w:val="15"/>
              </w:rPr>
            </w:pPr>
          </w:p>
        </w:tc>
        <w:tc>
          <w:tcPr>
            <w:tcW w:w="80" w:type="dxa"/>
            <w:vAlign w:val="bottom"/>
          </w:tcPr>
          <w:p w:rsidR="001E5E02" w:rsidRDefault="001E5E02">
            <w:pPr>
              <w:rPr>
                <w:sz w:val="15"/>
                <w:szCs w:val="15"/>
              </w:rPr>
            </w:pPr>
          </w:p>
        </w:tc>
        <w:tc>
          <w:tcPr>
            <w:tcW w:w="1120" w:type="dxa"/>
            <w:gridSpan w:val="2"/>
            <w:vMerge/>
            <w:vAlign w:val="bottom"/>
          </w:tcPr>
          <w:p w:rsidR="001E5E02" w:rsidRDefault="001E5E02">
            <w:pPr>
              <w:rPr>
                <w:sz w:val="15"/>
                <w:szCs w:val="15"/>
              </w:rPr>
            </w:pPr>
          </w:p>
        </w:tc>
        <w:tc>
          <w:tcPr>
            <w:tcW w:w="440" w:type="dxa"/>
            <w:vAlign w:val="bottom"/>
          </w:tcPr>
          <w:p w:rsidR="001E5E02" w:rsidRDefault="001E5E02">
            <w:pPr>
              <w:rPr>
                <w:sz w:val="15"/>
                <w:szCs w:val="15"/>
              </w:rPr>
            </w:pPr>
          </w:p>
        </w:tc>
        <w:tc>
          <w:tcPr>
            <w:tcW w:w="40" w:type="dxa"/>
            <w:vAlign w:val="bottom"/>
          </w:tcPr>
          <w:p w:rsidR="001E5E02" w:rsidRDefault="001E5E02">
            <w:pPr>
              <w:rPr>
                <w:sz w:val="15"/>
                <w:szCs w:val="15"/>
              </w:rPr>
            </w:pPr>
          </w:p>
        </w:tc>
        <w:tc>
          <w:tcPr>
            <w:tcW w:w="40" w:type="dxa"/>
            <w:vAlign w:val="bottom"/>
          </w:tcPr>
          <w:p w:rsidR="001E5E02" w:rsidRDefault="001E5E02">
            <w:pPr>
              <w:rPr>
                <w:sz w:val="15"/>
                <w:szCs w:val="15"/>
              </w:rPr>
            </w:pPr>
          </w:p>
        </w:tc>
        <w:tc>
          <w:tcPr>
            <w:tcW w:w="560" w:type="dxa"/>
            <w:tcBorders>
              <w:right w:val="single" w:sz="8" w:space="0" w:color="auto"/>
            </w:tcBorders>
            <w:vAlign w:val="bottom"/>
          </w:tcPr>
          <w:p w:rsidR="001E5E02" w:rsidRDefault="001E5E02">
            <w:pPr>
              <w:rPr>
                <w:sz w:val="15"/>
                <w:szCs w:val="15"/>
              </w:rPr>
            </w:pPr>
          </w:p>
        </w:tc>
        <w:tc>
          <w:tcPr>
            <w:tcW w:w="1280" w:type="dxa"/>
            <w:gridSpan w:val="2"/>
            <w:vMerge w:val="restart"/>
            <w:vAlign w:val="bottom"/>
          </w:tcPr>
          <w:p w:rsidR="001E5E02" w:rsidRDefault="00F55EDE">
            <w:pPr>
              <w:jc w:val="center"/>
              <w:rPr>
                <w:sz w:val="20"/>
                <w:szCs w:val="20"/>
              </w:rPr>
            </w:pPr>
            <w:r>
              <w:rPr>
                <w:rFonts w:eastAsia="Times New Roman"/>
                <w:w w:val="98"/>
                <w:sz w:val="24"/>
                <w:szCs w:val="24"/>
              </w:rPr>
              <w:t>наработки</w:t>
            </w:r>
          </w:p>
        </w:tc>
        <w:tc>
          <w:tcPr>
            <w:tcW w:w="60" w:type="dxa"/>
            <w:tcBorders>
              <w:right w:val="single" w:sz="8" w:space="0" w:color="auto"/>
            </w:tcBorders>
            <w:vAlign w:val="bottom"/>
          </w:tcPr>
          <w:p w:rsidR="001E5E02" w:rsidRDefault="001E5E02">
            <w:pPr>
              <w:rPr>
                <w:sz w:val="15"/>
                <w:szCs w:val="15"/>
              </w:rPr>
            </w:pPr>
          </w:p>
        </w:tc>
        <w:tc>
          <w:tcPr>
            <w:tcW w:w="1240" w:type="dxa"/>
            <w:gridSpan w:val="3"/>
            <w:vMerge w:val="restart"/>
            <w:tcBorders>
              <w:right w:val="single" w:sz="8" w:space="0" w:color="auto"/>
            </w:tcBorders>
            <w:vAlign w:val="bottom"/>
          </w:tcPr>
          <w:p w:rsidR="001E5E02" w:rsidRDefault="00F55EDE">
            <w:pPr>
              <w:ind w:right="40"/>
              <w:jc w:val="center"/>
              <w:rPr>
                <w:sz w:val="20"/>
                <w:szCs w:val="20"/>
              </w:rPr>
            </w:pPr>
            <w:r>
              <w:rPr>
                <w:rFonts w:eastAsia="Times New Roman"/>
                <w:w w:val="99"/>
                <w:sz w:val="24"/>
                <w:szCs w:val="24"/>
              </w:rPr>
              <w:t>организаци</w:t>
            </w:r>
          </w:p>
        </w:tc>
        <w:tc>
          <w:tcPr>
            <w:tcW w:w="1460" w:type="dxa"/>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подпись</w:t>
            </w:r>
          </w:p>
        </w:tc>
        <w:tc>
          <w:tcPr>
            <w:tcW w:w="180" w:type="dxa"/>
            <w:vAlign w:val="bottom"/>
          </w:tcPr>
          <w:p w:rsidR="001E5E02" w:rsidRDefault="001E5E02">
            <w:pPr>
              <w:rPr>
                <w:sz w:val="15"/>
                <w:szCs w:val="15"/>
              </w:rPr>
            </w:pPr>
          </w:p>
        </w:tc>
        <w:tc>
          <w:tcPr>
            <w:tcW w:w="0" w:type="dxa"/>
            <w:vAlign w:val="bottom"/>
          </w:tcPr>
          <w:p w:rsidR="001E5E02" w:rsidRDefault="001E5E02">
            <w:pPr>
              <w:rPr>
                <w:sz w:val="1"/>
                <w:szCs w:val="1"/>
              </w:rPr>
            </w:pPr>
          </w:p>
        </w:tc>
      </w:tr>
      <w:tr w:rsidR="001E5E02">
        <w:trPr>
          <w:trHeight w:val="101"/>
        </w:trPr>
        <w:tc>
          <w:tcPr>
            <w:tcW w:w="1380" w:type="dxa"/>
            <w:vMerge/>
            <w:tcBorders>
              <w:left w:val="single" w:sz="8" w:space="0" w:color="auto"/>
              <w:right w:val="single" w:sz="8" w:space="0" w:color="auto"/>
            </w:tcBorders>
            <w:vAlign w:val="bottom"/>
          </w:tcPr>
          <w:p w:rsidR="001E5E02" w:rsidRDefault="001E5E02">
            <w:pPr>
              <w:rPr>
                <w:sz w:val="8"/>
                <w:szCs w:val="8"/>
              </w:rPr>
            </w:pPr>
          </w:p>
        </w:tc>
        <w:tc>
          <w:tcPr>
            <w:tcW w:w="220" w:type="dxa"/>
            <w:vAlign w:val="bottom"/>
          </w:tcPr>
          <w:p w:rsidR="001E5E02" w:rsidRDefault="001E5E02">
            <w:pPr>
              <w:rPr>
                <w:sz w:val="8"/>
                <w:szCs w:val="8"/>
              </w:rPr>
            </w:pPr>
          </w:p>
        </w:tc>
        <w:tc>
          <w:tcPr>
            <w:tcW w:w="1100" w:type="dxa"/>
            <w:gridSpan w:val="3"/>
            <w:vMerge/>
            <w:tcBorders>
              <w:right w:val="single" w:sz="8" w:space="0" w:color="auto"/>
            </w:tcBorders>
            <w:vAlign w:val="bottom"/>
          </w:tcPr>
          <w:p w:rsidR="001E5E02" w:rsidRDefault="001E5E02">
            <w:pPr>
              <w:rPr>
                <w:sz w:val="8"/>
                <w:szCs w:val="8"/>
              </w:rPr>
            </w:pPr>
          </w:p>
        </w:tc>
        <w:tc>
          <w:tcPr>
            <w:tcW w:w="380" w:type="dxa"/>
            <w:vAlign w:val="bottom"/>
          </w:tcPr>
          <w:p w:rsidR="001E5E02" w:rsidRDefault="001E5E02">
            <w:pPr>
              <w:rPr>
                <w:sz w:val="8"/>
                <w:szCs w:val="8"/>
              </w:rPr>
            </w:pPr>
          </w:p>
        </w:tc>
        <w:tc>
          <w:tcPr>
            <w:tcW w:w="80" w:type="dxa"/>
            <w:vAlign w:val="bottom"/>
          </w:tcPr>
          <w:p w:rsidR="001E5E02" w:rsidRDefault="001E5E02">
            <w:pPr>
              <w:rPr>
                <w:sz w:val="8"/>
                <w:szCs w:val="8"/>
              </w:rPr>
            </w:pPr>
          </w:p>
        </w:tc>
        <w:tc>
          <w:tcPr>
            <w:tcW w:w="1100" w:type="dxa"/>
            <w:vAlign w:val="bottom"/>
          </w:tcPr>
          <w:p w:rsidR="001E5E02" w:rsidRDefault="001E5E02">
            <w:pPr>
              <w:rPr>
                <w:sz w:val="8"/>
                <w:szCs w:val="8"/>
              </w:rPr>
            </w:pPr>
          </w:p>
        </w:tc>
        <w:tc>
          <w:tcPr>
            <w:tcW w:w="20" w:type="dxa"/>
            <w:vAlign w:val="bottom"/>
          </w:tcPr>
          <w:p w:rsidR="001E5E02" w:rsidRDefault="001E5E02">
            <w:pPr>
              <w:rPr>
                <w:sz w:val="8"/>
                <w:szCs w:val="8"/>
              </w:rPr>
            </w:pPr>
          </w:p>
        </w:tc>
        <w:tc>
          <w:tcPr>
            <w:tcW w:w="440" w:type="dxa"/>
            <w:vAlign w:val="bottom"/>
          </w:tcPr>
          <w:p w:rsidR="001E5E02" w:rsidRDefault="001E5E02">
            <w:pPr>
              <w:rPr>
                <w:sz w:val="8"/>
                <w:szCs w:val="8"/>
              </w:rPr>
            </w:pPr>
          </w:p>
        </w:tc>
        <w:tc>
          <w:tcPr>
            <w:tcW w:w="40" w:type="dxa"/>
            <w:vAlign w:val="bottom"/>
          </w:tcPr>
          <w:p w:rsidR="001E5E02" w:rsidRDefault="001E5E02">
            <w:pPr>
              <w:rPr>
                <w:sz w:val="8"/>
                <w:szCs w:val="8"/>
              </w:rPr>
            </w:pPr>
          </w:p>
        </w:tc>
        <w:tc>
          <w:tcPr>
            <w:tcW w:w="40" w:type="dxa"/>
            <w:vAlign w:val="bottom"/>
          </w:tcPr>
          <w:p w:rsidR="001E5E02" w:rsidRDefault="001E5E02">
            <w:pPr>
              <w:rPr>
                <w:sz w:val="8"/>
                <w:szCs w:val="8"/>
              </w:rPr>
            </w:pPr>
          </w:p>
        </w:tc>
        <w:tc>
          <w:tcPr>
            <w:tcW w:w="560" w:type="dxa"/>
            <w:tcBorders>
              <w:right w:val="single" w:sz="8" w:space="0" w:color="auto"/>
            </w:tcBorders>
            <w:vAlign w:val="bottom"/>
          </w:tcPr>
          <w:p w:rsidR="001E5E02" w:rsidRDefault="001E5E02">
            <w:pPr>
              <w:rPr>
                <w:sz w:val="8"/>
                <w:szCs w:val="8"/>
              </w:rPr>
            </w:pPr>
          </w:p>
        </w:tc>
        <w:tc>
          <w:tcPr>
            <w:tcW w:w="1280" w:type="dxa"/>
            <w:gridSpan w:val="2"/>
            <w:vMerge/>
            <w:vAlign w:val="bottom"/>
          </w:tcPr>
          <w:p w:rsidR="001E5E02" w:rsidRDefault="001E5E02">
            <w:pPr>
              <w:rPr>
                <w:sz w:val="8"/>
                <w:szCs w:val="8"/>
              </w:rPr>
            </w:pPr>
          </w:p>
        </w:tc>
        <w:tc>
          <w:tcPr>
            <w:tcW w:w="60" w:type="dxa"/>
            <w:tcBorders>
              <w:right w:val="single" w:sz="8" w:space="0" w:color="auto"/>
            </w:tcBorders>
            <w:vAlign w:val="bottom"/>
          </w:tcPr>
          <w:p w:rsidR="001E5E02" w:rsidRDefault="001E5E02">
            <w:pPr>
              <w:rPr>
                <w:sz w:val="8"/>
                <w:szCs w:val="8"/>
              </w:rPr>
            </w:pPr>
          </w:p>
        </w:tc>
        <w:tc>
          <w:tcPr>
            <w:tcW w:w="1240" w:type="dxa"/>
            <w:gridSpan w:val="3"/>
            <w:vMerge/>
            <w:tcBorders>
              <w:right w:val="single" w:sz="8" w:space="0" w:color="auto"/>
            </w:tcBorders>
            <w:vAlign w:val="bottom"/>
          </w:tcPr>
          <w:p w:rsidR="001E5E02" w:rsidRDefault="001E5E02">
            <w:pPr>
              <w:rPr>
                <w:sz w:val="8"/>
                <w:szCs w:val="8"/>
              </w:rPr>
            </w:pPr>
          </w:p>
        </w:tc>
        <w:tc>
          <w:tcPr>
            <w:tcW w:w="1460" w:type="dxa"/>
            <w:vMerge/>
            <w:tcBorders>
              <w:right w:val="single" w:sz="8" w:space="0" w:color="auto"/>
            </w:tcBorders>
            <w:vAlign w:val="bottom"/>
          </w:tcPr>
          <w:p w:rsidR="001E5E02" w:rsidRDefault="001E5E02">
            <w:pPr>
              <w:rPr>
                <w:sz w:val="8"/>
                <w:szCs w:val="8"/>
              </w:rPr>
            </w:pPr>
          </w:p>
        </w:tc>
        <w:tc>
          <w:tcPr>
            <w:tcW w:w="180" w:type="dxa"/>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76"/>
        </w:trPr>
        <w:tc>
          <w:tcPr>
            <w:tcW w:w="138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изделия или</w:t>
            </w:r>
          </w:p>
        </w:tc>
        <w:tc>
          <w:tcPr>
            <w:tcW w:w="1320" w:type="dxa"/>
            <w:gridSpan w:val="4"/>
            <w:tcBorders>
              <w:right w:val="single" w:sz="8" w:space="0" w:color="auto"/>
            </w:tcBorders>
            <w:vAlign w:val="bottom"/>
          </w:tcPr>
          <w:p w:rsidR="001E5E02" w:rsidRDefault="00F55EDE">
            <w:pPr>
              <w:jc w:val="center"/>
              <w:rPr>
                <w:sz w:val="20"/>
                <w:szCs w:val="20"/>
              </w:rPr>
            </w:pPr>
            <w:r>
              <w:rPr>
                <w:rFonts w:eastAsia="Times New Roman"/>
                <w:w w:val="99"/>
                <w:sz w:val="24"/>
                <w:szCs w:val="24"/>
              </w:rPr>
              <w:t>проведения</w:t>
            </w:r>
          </w:p>
        </w:tc>
        <w:tc>
          <w:tcPr>
            <w:tcW w:w="380" w:type="dxa"/>
            <w:vAlign w:val="bottom"/>
          </w:tcPr>
          <w:p w:rsidR="001E5E02" w:rsidRDefault="001E5E02">
            <w:pPr>
              <w:rPr>
                <w:sz w:val="24"/>
                <w:szCs w:val="24"/>
              </w:rPr>
            </w:pPr>
          </w:p>
        </w:tc>
        <w:tc>
          <w:tcPr>
            <w:tcW w:w="80" w:type="dxa"/>
            <w:vAlign w:val="bottom"/>
          </w:tcPr>
          <w:p w:rsidR="001E5E02" w:rsidRDefault="001E5E02">
            <w:pPr>
              <w:rPr>
                <w:sz w:val="24"/>
                <w:szCs w:val="24"/>
              </w:rPr>
            </w:pPr>
          </w:p>
        </w:tc>
        <w:tc>
          <w:tcPr>
            <w:tcW w:w="1100" w:type="dxa"/>
            <w:vAlign w:val="bottom"/>
          </w:tcPr>
          <w:p w:rsidR="001E5E02" w:rsidRDefault="001E5E02">
            <w:pPr>
              <w:rPr>
                <w:sz w:val="24"/>
                <w:szCs w:val="24"/>
              </w:rPr>
            </w:pPr>
          </w:p>
        </w:tc>
        <w:tc>
          <w:tcPr>
            <w:tcW w:w="20" w:type="dxa"/>
            <w:vAlign w:val="bottom"/>
          </w:tcPr>
          <w:p w:rsidR="001E5E02" w:rsidRDefault="001E5E02">
            <w:pPr>
              <w:rPr>
                <w:sz w:val="24"/>
                <w:szCs w:val="24"/>
              </w:rPr>
            </w:pPr>
          </w:p>
        </w:tc>
        <w:tc>
          <w:tcPr>
            <w:tcW w:w="4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40" w:type="dxa"/>
            <w:vAlign w:val="bottom"/>
          </w:tcPr>
          <w:p w:rsidR="001E5E02" w:rsidRDefault="001E5E02">
            <w:pPr>
              <w:rPr>
                <w:sz w:val="24"/>
                <w:szCs w:val="24"/>
              </w:rPr>
            </w:pPr>
          </w:p>
        </w:tc>
        <w:tc>
          <w:tcPr>
            <w:tcW w:w="560" w:type="dxa"/>
            <w:tcBorders>
              <w:right w:val="single" w:sz="8" w:space="0" w:color="auto"/>
            </w:tcBorders>
            <w:vAlign w:val="bottom"/>
          </w:tcPr>
          <w:p w:rsidR="001E5E02" w:rsidRDefault="001E5E02">
            <w:pPr>
              <w:rPr>
                <w:sz w:val="24"/>
                <w:szCs w:val="24"/>
              </w:rPr>
            </w:pPr>
          </w:p>
        </w:tc>
        <w:tc>
          <w:tcPr>
            <w:tcW w:w="1280" w:type="dxa"/>
            <w:gridSpan w:val="2"/>
            <w:vAlign w:val="bottom"/>
          </w:tcPr>
          <w:p w:rsidR="001E5E02" w:rsidRDefault="00F55EDE">
            <w:pPr>
              <w:jc w:val="center"/>
              <w:rPr>
                <w:sz w:val="20"/>
                <w:szCs w:val="20"/>
              </w:rPr>
            </w:pPr>
            <w:r>
              <w:rPr>
                <w:rFonts w:eastAsia="Times New Roman"/>
                <w:w w:val="99"/>
                <w:sz w:val="24"/>
                <w:szCs w:val="24"/>
              </w:rPr>
              <w:t>до ремонта,</w:t>
            </w:r>
          </w:p>
        </w:tc>
        <w:tc>
          <w:tcPr>
            <w:tcW w:w="60" w:type="dxa"/>
            <w:tcBorders>
              <w:right w:val="single" w:sz="8" w:space="0" w:color="auto"/>
            </w:tcBorders>
            <w:vAlign w:val="bottom"/>
          </w:tcPr>
          <w:p w:rsidR="001E5E02" w:rsidRDefault="001E5E02">
            <w:pPr>
              <w:rPr>
                <w:sz w:val="24"/>
                <w:szCs w:val="24"/>
              </w:rPr>
            </w:pPr>
          </w:p>
        </w:tc>
        <w:tc>
          <w:tcPr>
            <w:tcW w:w="380" w:type="dxa"/>
            <w:vAlign w:val="bottom"/>
          </w:tcPr>
          <w:p w:rsidR="001E5E02" w:rsidRDefault="001E5E02">
            <w:pPr>
              <w:rPr>
                <w:sz w:val="24"/>
                <w:szCs w:val="24"/>
              </w:rPr>
            </w:pPr>
          </w:p>
        </w:tc>
        <w:tc>
          <w:tcPr>
            <w:tcW w:w="860" w:type="dxa"/>
            <w:gridSpan w:val="2"/>
            <w:tcBorders>
              <w:right w:val="single" w:sz="8" w:space="0" w:color="auto"/>
            </w:tcBorders>
            <w:vAlign w:val="bottom"/>
          </w:tcPr>
          <w:p w:rsidR="001E5E02" w:rsidRDefault="00F55EDE">
            <w:pPr>
              <w:ind w:right="400"/>
              <w:jc w:val="center"/>
              <w:rPr>
                <w:sz w:val="20"/>
                <w:szCs w:val="20"/>
              </w:rPr>
            </w:pPr>
            <w:r>
              <w:rPr>
                <w:rFonts w:eastAsia="Times New Roman"/>
                <w:w w:val="95"/>
                <w:sz w:val="24"/>
                <w:szCs w:val="24"/>
              </w:rPr>
              <w:t>и,</w:t>
            </w:r>
          </w:p>
        </w:tc>
        <w:tc>
          <w:tcPr>
            <w:tcW w:w="1460" w:type="dxa"/>
            <w:tcBorders>
              <w:right w:val="single" w:sz="8" w:space="0" w:color="auto"/>
            </w:tcBorders>
            <w:vAlign w:val="bottom"/>
          </w:tcPr>
          <w:p w:rsidR="001E5E02" w:rsidRDefault="00F55EDE">
            <w:pPr>
              <w:jc w:val="center"/>
              <w:rPr>
                <w:sz w:val="20"/>
                <w:szCs w:val="20"/>
              </w:rPr>
            </w:pPr>
            <w:r>
              <w:rPr>
                <w:rFonts w:eastAsia="Times New Roman"/>
                <w:w w:val="98"/>
                <w:sz w:val="24"/>
                <w:szCs w:val="24"/>
              </w:rPr>
              <w:t>ответственног</w:t>
            </w: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305"/>
        </w:trPr>
        <w:tc>
          <w:tcPr>
            <w:tcW w:w="1380" w:type="dxa"/>
            <w:tcBorders>
              <w:left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элемента</w:t>
            </w:r>
          </w:p>
        </w:tc>
        <w:tc>
          <w:tcPr>
            <w:tcW w:w="220" w:type="dxa"/>
            <w:vAlign w:val="bottom"/>
          </w:tcPr>
          <w:p w:rsidR="001E5E02" w:rsidRDefault="001E5E02">
            <w:pPr>
              <w:rPr>
                <w:sz w:val="24"/>
                <w:szCs w:val="24"/>
              </w:rPr>
            </w:pPr>
          </w:p>
        </w:tc>
        <w:tc>
          <w:tcPr>
            <w:tcW w:w="1100" w:type="dxa"/>
            <w:gridSpan w:val="3"/>
            <w:tcBorders>
              <w:right w:val="single" w:sz="8" w:space="0" w:color="auto"/>
            </w:tcBorders>
            <w:vAlign w:val="bottom"/>
          </w:tcPr>
          <w:p w:rsidR="001E5E02" w:rsidRDefault="00F55EDE">
            <w:pPr>
              <w:ind w:right="140"/>
              <w:jc w:val="center"/>
              <w:rPr>
                <w:sz w:val="20"/>
                <w:szCs w:val="20"/>
              </w:rPr>
            </w:pPr>
            <w:r>
              <w:rPr>
                <w:rFonts w:eastAsia="Times New Roman"/>
                <w:sz w:val="24"/>
                <w:szCs w:val="24"/>
              </w:rPr>
              <w:t>ремонта</w:t>
            </w: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100" w:type="dxa"/>
            <w:tcBorders>
              <w:bottom w:val="single" w:sz="8" w:space="0" w:color="auto"/>
            </w:tcBorders>
            <w:vAlign w:val="bottom"/>
          </w:tcPr>
          <w:p w:rsidR="001E5E02" w:rsidRDefault="001E5E02">
            <w:pPr>
              <w:rPr>
                <w:sz w:val="24"/>
                <w:szCs w:val="24"/>
              </w:rPr>
            </w:pPr>
          </w:p>
        </w:tc>
        <w:tc>
          <w:tcPr>
            <w:tcW w:w="20" w:type="dxa"/>
            <w:tcBorders>
              <w:bottom w:val="single" w:sz="8" w:space="0" w:color="auto"/>
            </w:tcBorders>
            <w:vAlign w:val="bottom"/>
          </w:tcPr>
          <w:p w:rsidR="001E5E02" w:rsidRDefault="001E5E02">
            <w:pPr>
              <w:rPr>
                <w:sz w:val="24"/>
                <w:szCs w:val="24"/>
              </w:rPr>
            </w:pPr>
          </w:p>
        </w:tc>
        <w:tc>
          <w:tcPr>
            <w:tcW w:w="4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560" w:type="dxa"/>
            <w:tcBorders>
              <w:bottom w:val="single" w:sz="8" w:space="0" w:color="auto"/>
              <w:right w:val="single" w:sz="8" w:space="0" w:color="auto"/>
            </w:tcBorders>
            <w:vAlign w:val="bottom"/>
          </w:tcPr>
          <w:p w:rsidR="001E5E02" w:rsidRDefault="001E5E02">
            <w:pPr>
              <w:rPr>
                <w:sz w:val="24"/>
                <w:szCs w:val="24"/>
              </w:rPr>
            </w:pPr>
          </w:p>
        </w:tc>
        <w:tc>
          <w:tcPr>
            <w:tcW w:w="940" w:type="dxa"/>
            <w:vAlign w:val="bottom"/>
          </w:tcPr>
          <w:p w:rsidR="001E5E02" w:rsidRDefault="00F55EDE">
            <w:pPr>
              <w:ind w:left="260"/>
              <w:jc w:val="center"/>
              <w:rPr>
                <w:sz w:val="20"/>
                <w:szCs w:val="20"/>
              </w:rPr>
            </w:pPr>
            <w:r>
              <w:rPr>
                <w:rFonts w:eastAsia="Times New Roman"/>
                <w:w w:val="99"/>
                <w:sz w:val="24"/>
                <w:szCs w:val="24"/>
              </w:rPr>
              <w:t>ч</w:t>
            </w:r>
          </w:p>
        </w:tc>
        <w:tc>
          <w:tcPr>
            <w:tcW w:w="340" w:type="dxa"/>
            <w:vAlign w:val="bottom"/>
          </w:tcPr>
          <w:p w:rsidR="001E5E02" w:rsidRDefault="001E5E02">
            <w:pPr>
              <w:rPr>
                <w:sz w:val="24"/>
                <w:szCs w:val="24"/>
              </w:rPr>
            </w:pPr>
          </w:p>
        </w:tc>
        <w:tc>
          <w:tcPr>
            <w:tcW w:w="60" w:type="dxa"/>
            <w:tcBorders>
              <w:right w:val="single" w:sz="8" w:space="0" w:color="auto"/>
            </w:tcBorders>
            <w:vAlign w:val="bottom"/>
          </w:tcPr>
          <w:p w:rsidR="001E5E02" w:rsidRDefault="001E5E02">
            <w:pPr>
              <w:rPr>
                <w:sz w:val="24"/>
                <w:szCs w:val="24"/>
              </w:rPr>
            </w:pPr>
          </w:p>
        </w:tc>
        <w:tc>
          <w:tcPr>
            <w:tcW w:w="1240" w:type="dxa"/>
            <w:gridSpan w:val="3"/>
            <w:tcBorders>
              <w:right w:val="single" w:sz="8" w:space="0" w:color="auto"/>
            </w:tcBorders>
            <w:vAlign w:val="bottom"/>
          </w:tcPr>
          <w:p w:rsidR="001E5E02" w:rsidRDefault="00F55EDE">
            <w:pPr>
              <w:ind w:right="40"/>
              <w:jc w:val="center"/>
              <w:rPr>
                <w:sz w:val="20"/>
                <w:szCs w:val="20"/>
              </w:rPr>
            </w:pPr>
            <w:r>
              <w:rPr>
                <w:rFonts w:eastAsia="Times New Roman"/>
                <w:sz w:val="24"/>
                <w:szCs w:val="24"/>
              </w:rPr>
              <w:t>проводивш</w:t>
            </w:r>
          </w:p>
        </w:tc>
        <w:tc>
          <w:tcPr>
            <w:tcW w:w="1460" w:type="dxa"/>
            <w:tcBorders>
              <w:bottom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о лица</w:t>
            </w: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237"/>
        </w:trPr>
        <w:tc>
          <w:tcPr>
            <w:tcW w:w="1380" w:type="dxa"/>
            <w:tcBorders>
              <w:left w:val="single" w:sz="8" w:space="0" w:color="auto"/>
              <w:right w:val="single" w:sz="8" w:space="0" w:color="auto"/>
            </w:tcBorders>
            <w:vAlign w:val="bottom"/>
          </w:tcPr>
          <w:p w:rsidR="001E5E02" w:rsidRDefault="00F55EDE">
            <w:pPr>
              <w:spacing w:line="236" w:lineRule="exact"/>
              <w:jc w:val="center"/>
              <w:rPr>
                <w:sz w:val="20"/>
                <w:szCs w:val="20"/>
              </w:rPr>
            </w:pPr>
            <w:r>
              <w:rPr>
                <w:rFonts w:eastAsia="Times New Roman"/>
                <w:sz w:val="24"/>
                <w:szCs w:val="24"/>
              </w:rPr>
              <w:t>конструкции</w:t>
            </w:r>
          </w:p>
        </w:tc>
        <w:tc>
          <w:tcPr>
            <w:tcW w:w="220" w:type="dxa"/>
            <w:vAlign w:val="bottom"/>
          </w:tcPr>
          <w:p w:rsidR="001E5E02" w:rsidRDefault="001E5E02">
            <w:pPr>
              <w:rPr>
                <w:sz w:val="20"/>
                <w:szCs w:val="20"/>
              </w:rPr>
            </w:pPr>
          </w:p>
        </w:tc>
        <w:tc>
          <w:tcPr>
            <w:tcW w:w="760" w:type="dxa"/>
            <w:vAlign w:val="bottom"/>
          </w:tcPr>
          <w:p w:rsidR="001E5E02" w:rsidRDefault="001E5E02">
            <w:pPr>
              <w:rPr>
                <w:sz w:val="20"/>
                <w:szCs w:val="20"/>
              </w:rPr>
            </w:pPr>
          </w:p>
        </w:tc>
        <w:tc>
          <w:tcPr>
            <w:tcW w:w="60" w:type="dxa"/>
            <w:vAlign w:val="bottom"/>
          </w:tcPr>
          <w:p w:rsidR="001E5E02" w:rsidRDefault="001E5E02">
            <w:pPr>
              <w:rPr>
                <w:sz w:val="20"/>
                <w:szCs w:val="20"/>
              </w:rPr>
            </w:pPr>
          </w:p>
        </w:tc>
        <w:tc>
          <w:tcPr>
            <w:tcW w:w="280" w:type="dxa"/>
            <w:tcBorders>
              <w:right w:val="single" w:sz="8" w:space="0" w:color="auto"/>
            </w:tcBorders>
            <w:vAlign w:val="bottom"/>
          </w:tcPr>
          <w:p w:rsidR="001E5E02" w:rsidRDefault="001E5E02">
            <w:pPr>
              <w:rPr>
                <w:sz w:val="20"/>
                <w:szCs w:val="20"/>
              </w:rPr>
            </w:pPr>
          </w:p>
        </w:tc>
        <w:tc>
          <w:tcPr>
            <w:tcW w:w="1560" w:type="dxa"/>
            <w:gridSpan w:val="3"/>
            <w:tcBorders>
              <w:right w:val="single" w:sz="8" w:space="0" w:color="auto"/>
            </w:tcBorders>
            <w:vAlign w:val="bottom"/>
          </w:tcPr>
          <w:p w:rsidR="001E5E02" w:rsidRDefault="00F55EDE">
            <w:pPr>
              <w:spacing w:line="236" w:lineRule="exact"/>
              <w:jc w:val="center"/>
              <w:rPr>
                <w:sz w:val="20"/>
                <w:szCs w:val="20"/>
              </w:rPr>
            </w:pPr>
            <w:r>
              <w:rPr>
                <w:rFonts w:eastAsia="Times New Roman"/>
                <w:sz w:val="24"/>
                <w:szCs w:val="24"/>
              </w:rPr>
              <w:t>Поставлено в</w:t>
            </w:r>
          </w:p>
        </w:tc>
        <w:tc>
          <w:tcPr>
            <w:tcW w:w="20" w:type="dxa"/>
            <w:vAlign w:val="bottom"/>
          </w:tcPr>
          <w:p w:rsidR="001E5E02" w:rsidRDefault="001E5E02">
            <w:pPr>
              <w:rPr>
                <w:sz w:val="20"/>
                <w:szCs w:val="20"/>
              </w:rPr>
            </w:pPr>
          </w:p>
        </w:tc>
        <w:tc>
          <w:tcPr>
            <w:tcW w:w="1080" w:type="dxa"/>
            <w:gridSpan w:val="4"/>
            <w:tcBorders>
              <w:right w:val="single" w:sz="8" w:space="0" w:color="auto"/>
            </w:tcBorders>
            <w:vAlign w:val="bottom"/>
          </w:tcPr>
          <w:p w:rsidR="001E5E02" w:rsidRDefault="00F55EDE">
            <w:pPr>
              <w:spacing w:line="236" w:lineRule="exact"/>
              <w:jc w:val="center"/>
              <w:rPr>
                <w:sz w:val="20"/>
                <w:szCs w:val="20"/>
              </w:rPr>
            </w:pPr>
            <w:r>
              <w:rPr>
                <w:rFonts w:eastAsia="Times New Roman"/>
                <w:w w:val="99"/>
                <w:sz w:val="24"/>
                <w:szCs w:val="24"/>
              </w:rPr>
              <w:t>Выход из</w:t>
            </w:r>
          </w:p>
        </w:tc>
        <w:tc>
          <w:tcPr>
            <w:tcW w:w="940" w:type="dxa"/>
            <w:vAlign w:val="bottom"/>
          </w:tcPr>
          <w:p w:rsidR="001E5E02" w:rsidRDefault="001E5E02">
            <w:pPr>
              <w:rPr>
                <w:sz w:val="20"/>
                <w:szCs w:val="20"/>
              </w:rPr>
            </w:pPr>
          </w:p>
        </w:tc>
        <w:tc>
          <w:tcPr>
            <w:tcW w:w="340" w:type="dxa"/>
            <w:vAlign w:val="bottom"/>
          </w:tcPr>
          <w:p w:rsidR="001E5E02" w:rsidRDefault="001E5E02">
            <w:pPr>
              <w:rPr>
                <w:sz w:val="20"/>
                <w:szCs w:val="20"/>
              </w:rPr>
            </w:pPr>
          </w:p>
        </w:tc>
        <w:tc>
          <w:tcPr>
            <w:tcW w:w="60" w:type="dxa"/>
            <w:tcBorders>
              <w:right w:val="single" w:sz="8" w:space="0" w:color="auto"/>
            </w:tcBorders>
            <w:vAlign w:val="bottom"/>
          </w:tcPr>
          <w:p w:rsidR="001E5E02" w:rsidRDefault="001E5E02">
            <w:pPr>
              <w:rPr>
                <w:sz w:val="20"/>
                <w:szCs w:val="20"/>
              </w:rPr>
            </w:pPr>
          </w:p>
        </w:tc>
        <w:tc>
          <w:tcPr>
            <w:tcW w:w="1240" w:type="dxa"/>
            <w:gridSpan w:val="3"/>
            <w:tcBorders>
              <w:right w:val="single" w:sz="8" w:space="0" w:color="auto"/>
            </w:tcBorders>
            <w:vAlign w:val="bottom"/>
          </w:tcPr>
          <w:p w:rsidR="001E5E02" w:rsidRDefault="00F55EDE">
            <w:pPr>
              <w:spacing w:line="236" w:lineRule="exact"/>
              <w:ind w:right="20"/>
              <w:jc w:val="center"/>
              <w:rPr>
                <w:sz w:val="20"/>
                <w:szCs w:val="20"/>
              </w:rPr>
            </w:pPr>
            <w:r>
              <w:rPr>
                <w:rFonts w:eastAsia="Times New Roman"/>
                <w:w w:val="99"/>
                <w:sz w:val="24"/>
                <w:szCs w:val="24"/>
              </w:rPr>
              <w:t>ей ремонт</w:t>
            </w:r>
          </w:p>
        </w:tc>
        <w:tc>
          <w:tcPr>
            <w:tcW w:w="1460" w:type="dxa"/>
            <w:tcBorders>
              <w:right w:val="single" w:sz="8" w:space="0" w:color="auto"/>
            </w:tcBorders>
            <w:vAlign w:val="bottom"/>
          </w:tcPr>
          <w:p w:rsidR="001E5E02" w:rsidRDefault="001E5E02">
            <w:pPr>
              <w:rPr>
                <w:sz w:val="20"/>
                <w:szCs w:val="20"/>
              </w:rPr>
            </w:pPr>
          </w:p>
        </w:tc>
        <w:tc>
          <w:tcPr>
            <w:tcW w:w="180" w:type="dxa"/>
            <w:vAlign w:val="bottom"/>
          </w:tcPr>
          <w:p w:rsidR="001E5E02" w:rsidRDefault="001E5E02">
            <w:pPr>
              <w:rPr>
                <w:sz w:val="20"/>
                <w:szCs w:val="20"/>
              </w:rPr>
            </w:pPr>
          </w:p>
        </w:tc>
        <w:tc>
          <w:tcPr>
            <w:tcW w:w="0" w:type="dxa"/>
            <w:vAlign w:val="bottom"/>
          </w:tcPr>
          <w:p w:rsidR="001E5E02" w:rsidRDefault="001E5E02">
            <w:pPr>
              <w:rPr>
                <w:sz w:val="1"/>
                <w:szCs w:val="1"/>
              </w:rPr>
            </w:pPr>
          </w:p>
        </w:tc>
      </w:tr>
      <w:tr w:rsidR="001E5E02">
        <w:trPr>
          <w:trHeight w:val="293"/>
        </w:trPr>
        <w:tc>
          <w:tcPr>
            <w:tcW w:w="13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right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1180" w:type="dxa"/>
            <w:gridSpan w:val="2"/>
            <w:tcBorders>
              <w:bottom w:val="single" w:sz="8" w:space="0" w:color="auto"/>
              <w:right w:val="single" w:sz="8" w:space="0" w:color="auto"/>
            </w:tcBorders>
            <w:vAlign w:val="bottom"/>
          </w:tcPr>
          <w:p w:rsidR="001E5E02" w:rsidRDefault="00F55EDE">
            <w:pPr>
              <w:ind w:right="280"/>
              <w:jc w:val="center"/>
              <w:rPr>
                <w:sz w:val="20"/>
                <w:szCs w:val="20"/>
              </w:rPr>
            </w:pPr>
            <w:r>
              <w:rPr>
                <w:rFonts w:eastAsia="Times New Roman"/>
                <w:sz w:val="24"/>
                <w:szCs w:val="24"/>
              </w:rPr>
              <w:t>ремонт</w:t>
            </w:r>
          </w:p>
        </w:tc>
        <w:tc>
          <w:tcPr>
            <w:tcW w:w="20" w:type="dxa"/>
            <w:tcBorders>
              <w:bottom w:val="single" w:sz="8" w:space="0" w:color="auto"/>
            </w:tcBorders>
            <w:vAlign w:val="bottom"/>
          </w:tcPr>
          <w:p w:rsidR="001E5E02" w:rsidRDefault="001E5E02">
            <w:pPr>
              <w:rPr>
                <w:sz w:val="24"/>
                <w:szCs w:val="24"/>
              </w:rPr>
            </w:pPr>
          </w:p>
        </w:tc>
        <w:tc>
          <w:tcPr>
            <w:tcW w:w="1080" w:type="dxa"/>
            <w:gridSpan w:val="4"/>
            <w:tcBorders>
              <w:bottom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ремонта</w:t>
            </w:r>
          </w:p>
        </w:tc>
        <w:tc>
          <w:tcPr>
            <w:tcW w:w="940" w:type="dxa"/>
            <w:tcBorders>
              <w:bottom w:val="single" w:sz="8" w:space="0" w:color="auto"/>
            </w:tcBorders>
            <w:vAlign w:val="bottom"/>
          </w:tcPr>
          <w:p w:rsidR="001E5E02" w:rsidRDefault="001E5E02">
            <w:pPr>
              <w:rPr>
                <w:sz w:val="24"/>
                <w:szCs w:val="24"/>
              </w:rPr>
            </w:pPr>
          </w:p>
        </w:tc>
        <w:tc>
          <w:tcPr>
            <w:tcW w:w="340" w:type="dxa"/>
            <w:tcBorders>
              <w:bottom w:val="single" w:sz="8" w:space="0" w:color="auto"/>
            </w:tcBorders>
            <w:vAlign w:val="bottom"/>
          </w:tcPr>
          <w:p w:rsidR="001E5E02" w:rsidRDefault="001E5E02">
            <w:pPr>
              <w:rPr>
                <w:sz w:val="24"/>
                <w:szCs w:val="24"/>
              </w:rPr>
            </w:pPr>
          </w:p>
        </w:tc>
        <w:tc>
          <w:tcPr>
            <w:tcW w:w="60" w:type="dxa"/>
            <w:tcBorders>
              <w:bottom w:val="single" w:sz="8" w:space="0" w:color="auto"/>
              <w:right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right w:val="single" w:sz="8" w:space="0" w:color="auto"/>
            </w:tcBorders>
            <w:vAlign w:val="bottom"/>
          </w:tcPr>
          <w:p w:rsidR="001E5E02" w:rsidRDefault="001E5E02">
            <w:pPr>
              <w:rPr>
                <w:sz w:val="24"/>
                <w:szCs w:val="24"/>
              </w:rPr>
            </w:pPr>
          </w:p>
        </w:tc>
        <w:tc>
          <w:tcPr>
            <w:tcW w:w="1460" w:type="dxa"/>
            <w:tcBorders>
              <w:bottom w:val="single" w:sz="8" w:space="0" w:color="auto"/>
              <w:right w:val="single" w:sz="8" w:space="0" w:color="auto"/>
            </w:tcBorders>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418"/>
        </w:trPr>
        <w:tc>
          <w:tcPr>
            <w:tcW w:w="1380" w:type="dxa"/>
            <w:tcBorders>
              <w:left w:val="single" w:sz="8" w:space="0" w:color="auto"/>
              <w:bottom w:val="single" w:sz="8" w:space="0" w:color="auto"/>
              <w:right w:val="single" w:sz="8" w:space="0" w:color="auto"/>
            </w:tcBorders>
            <w:vAlign w:val="bottom"/>
          </w:tcPr>
          <w:p w:rsidR="001E5E02" w:rsidRDefault="001E5E02">
            <w:pPr>
              <w:rPr>
                <w:sz w:val="24"/>
                <w:szCs w:val="24"/>
              </w:rPr>
            </w:pPr>
          </w:p>
        </w:tc>
        <w:tc>
          <w:tcPr>
            <w:tcW w:w="220" w:type="dxa"/>
            <w:tcBorders>
              <w:bottom w:val="single" w:sz="8" w:space="0" w:color="auto"/>
            </w:tcBorders>
            <w:vAlign w:val="bottom"/>
          </w:tcPr>
          <w:p w:rsidR="001E5E02" w:rsidRDefault="001E5E02">
            <w:pPr>
              <w:rPr>
                <w:sz w:val="24"/>
                <w:szCs w:val="24"/>
              </w:rPr>
            </w:pPr>
          </w:p>
        </w:tc>
        <w:tc>
          <w:tcPr>
            <w:tcW w:w="760" w:type="dxa"/>
            <w:tcBorders>
              <w:bottom w:val="single" w:sz="8" w:space="0" w:color="auto"/>
            </w:tcBorders>
            <w:vAlign w:val="bottom"/>
          </w:tcPr>
          <w:p w:rsidR="001E5E02" w:rsidRDefault="001E5E02">
            <w:pPr>
              <w:rPr>
                <w:sz w:val="24"/>
                <w:szCs w:val="24"/>
              </w:rPr>
            </w:pPr>
          </w:p>
        </w:tc>
        <w:tc>
          <w:tcPr>
            <w:tcW w:w="60" w:type="dxa"/>
            <w:tcBorders>
              <w:bottom w:val="single" w:sz="8" w:space="0" w:color="auto"/>
            </w:tcBorders>
            <w:vAlign w:val="bottom"/>
          </w:tcPr>
          <w:p w:rsidR="001E5E02" w:rsidRDefault="001E5E02">
            <w:pPr>
              <w:rPr>
                <w:sz w:val="24"/>
                <w:szCs w:val="24"/>
              </w:rPr>
            </w:pPr>
          </w:p>
        </w:tc>
        <w:tc>
          <w:tcPr>
            <w:tcW w:w="280" w:type="dxa"/>
            <w:tcBorders>
              <w:bottom w:val="single" w:sz="8" w:space="0" w:color="auto"/>
              <w:right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80" w:type="dxa"/>
            <w:tcBorders>
              <w:bottom w:val="single" w:sz="8" w:space="0" w:color="auto"/>
            </w:tcBorders>
            <w:vAlign w:val="bottom"/>
          </w:tcPr>
          <w:p w:rsidR="001E5E02" w:rsidRDefault="001E5E02">
            <w:pPr>
              <w:rPr>
                <w:sz w:val="24"/>
                <w:szCs w:val="24"/>
              </w:rPr>
            </w:pPr>
          </w:p>
        </w:tc>
        <w:tc>
          <w:tcPr>
            <w:tcW w:w="1100" w:type="dxa"/>
            <w:tcBorders>
              <w:bottom w:val="single" w:sz="8" w:space="0" w:color="auto"/>
              <w:right w:val="single" w:sz="8" w:space="0" w:color="auto"/>
            </w:tcBorders>
            <w:vAlign w:val="bottom"/>
          </w:tcPr>
          <w:p w:rsidR="001E5E02" w:rsidRDefault="001E5E02">
            <w:pPr>
              <w:rPr>
                <w:sz w:val="24"/>
                <w:szCs w:val="24"/>
              </w:rPr>
            </w:pPr>
          </w:p>
        </w:tc>
        <w:tc>
          <w:tcPr>
            <w:tcW w:w="20" w:type="dxa"/>
            <w:tcBorders>
              <w:bottom w:val="single" w:sz="8" w:space="0" w:color="auto"/>
            </w:tcBorders>
            <w:vAlign w:val="bottom"/>
          </w:tcPr>
          <w:p w:rsidR="001E5E02" w:rsidRDefault="001E5E02">
            <w:pPr>
              <w:rPr>
                <w:sz w:val="24"/>
                <w:szCs w:val="24"/>
              </w:rPr>
            </w:pPr>
          </w:p>
        </w:tc>
        <w:tc>
          <w:tcPr>
            <w:tcW w:w="4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40" w:type="dxa"/>
            <w:tcBorders>
              <w:bottom w:val="single" w:sz="8" w:space="0" w:color="auto"/>
            </w:tcBorders>
            <w:vAlign w:val="bottom"/>
          </w:tcPr>
          <w:p w:rsidR="001E5E02" w:rsidRDefault="001E5E02">
            <w:pPr>
              <w:rPr>
                <w:sz w:val="24"/>
                <w:szCs w:val="24"/>
              </w:rPr>
            </w:pPr>
          </w:p>
        </w:tc>
        <w:tc>
          <w:tcPr>
            <w:tcW w:w="560" w:type="dxa"/>
            <w:tcBorders>
              <w:bottom w:val="single" w:sz="8" w:space="0" w:color="auto"/>
              <w:right w:val="single" w:sz="8" w:space="0" w:color="auto"/>
            </w:tcBorders>
            <w:vAlign w:val="bottom"/>
          </w:tcPr>
          <w:p w:rsidR="001E5E02" w:rsidRDefault="001E5E02">
            <w:pPr>
              <w:rPr>
                <w:sz w:val="24"/>
                <w:szCs w:val="24"/>
              </w:rPr>
            </w:pPr>
          </w:p>
        </w:tc>
        <w:tc>
          <w:tcPr>
            <w:tcW w:w="940" w:type="dxa"/>
            <w:tcBorders>
              <w:bottom w:val="single" w:sz="8" w:space="0" w:color="auto"/>
            </w:tcBorders>
            <w:vAlign w:val="bottom"/>
          </w:tcPr>
          <w:p w:rsidR="001E5E02" w:rsidRDefault="001E5E02">
            <w:pPr>
              <w:rPr>
                <w:sz w:val="24"/>
                <w:szCs w:val="24"/>
              </w:rPr>
            </w:pPr>
          </w:p>
        </w:tc>
        <w:tc>
          <w:tcPr>
            <w:tcW w:w="340" w:type="dxa"/>
            <w:tcBorders>
              <w:bottom w:val="single" w:sz="8" w:space="0" w:color="auto"/>
            </w:tcBorders>
            <w:vAlign w:val="bottom"/>
          </w:tcPr>
          <w:p w:rsidR="001E5E02" w:rsidRDefault="001E5E02">
            <w:pPr>
              <w:rPr>
                <w:sz w:val="24"/>
                <w:szCs w:val="24"/>
              </w:rPr>
            </w:pPr>
          </w:p>
        </w:tc>
        <w:tc>
          <w:tcPr>
            <w:tcW w:w="60" w:type="dxa"/>
            <w:tcBorders>
              <w:bottom w:val="single" w:sz="8" w:space="0" w:color="auto"/>
              <w:right w:val="single" w:sz="8" w:space="0" w:color="auto"/>
            </w:tcBorders>
            <w:vAlign w:val="bottom"/>
          </w:tcPr>
          <w:p w:rsidR="001E5E02" w:rsidRDefault="001E5E02">
            <w:pPr>
              <w:rPr>
                <w:sz w:val="24"/>
                <w:szCs w:val="24"/>
              </w:rPr>
            </w:pPr>
          </w:p>
        </w:tc>
        <w:tc>
          <w:tcPr>
            <w:tcW w:w="380" w:type="dxa"/>
            <w:tcBorders>
              <w:bottom w:val="single" w:sz="8" w:space="0" w:color="auto"/>
            </w:tcBorders>
            <w:vAlign w:val="bottom"/>
          </w:tcPr>
          <w:p w:rsidR="001E5E02" w:rsidRDefault="001E5E02">
            <w:pPr>
              <w:rPr>
                <w:sz w:val="24"/>
                <w:szCs w:val="24"/>
              </w:rPr>
            </w:pPr>
          </w:p>
        </w:tc>
        <w:tc>
          <w:tcPr>
            <w:tcW w:w="780" w:type="dxa"/>
            <w:tcBorders>
              <w:bottom w:val="single" w:sz="8" w:space="0" w:color="auto"/>
            </w:tcBorders>
            <w:vAlign w:val="bottom"/>
          </w:tcPr>
          <w:p w:rsidR="001E5E02" w:rsidRDefault="001E5E02">
            <w:pPr>
              <w:rPr>
                <w:sz w:val="24"/>
                <w:szCs w:val="24"/>
              </w:rPr>
            </w:pPr>
          </w:p>
        </w:tc>
        <w:tc>
          <w:tcPr>
            <w:tcW w:w="80" w:type="dxa"/>
            <w:tcBorders>
              <w:bottom w:val="single" w:sz="8" w:space="0" w:color="auto"/>
              <w:right w:val="single" w:sz="8" w:space="0" w:color="auto"/>
            </w:tcBorders>
            <w:vAlign w:val="bottom"/>
          </w:tcPr>
          <w:p w:rsidR="001E5E02" w:rsidRDefault="001E5E02">
            <w:pPr>
              <w:rPr>
                <w:sz w:val="24"/>
                <w:szCs w:val="24"/>
              </w:rPr>
            </w:pPr>
          </w:p>
        </w:tc>
        <w:tc>
          <w:tcPr>
            <w:tcW w:w="1460" w:type="dxa"/>
            <w:tcBorders>
              <w:bottom w:val="single" w:sz="8" w:space="0" w:color="auto"/>
              <w:right w:val="single" w:sz="8" w:space="0" w:color="auto"/>
            </w:tcBorders>
            <w:vAlign w:val="bottom"/>
          </w:tcPr>
          <w:p w:rsidR="001E5E02" w:rsidRDefault="001E5E02">
            <w:pPr>
              <w:rPr>
                <w:sz w:val="24"/>
                <w:szCs w:val="24"/>
              </w:rPr>
            </w:pPr>
          </w:p>
        </w:tc>
        <w:tc>
          <w:tcPr>
            <w:tcW w:w="180" w:type="dxa"/>
            <w:vAlign w:val="bottom"/>
          </w:tcPr>
          <w:p w:rsidR="001E5E02" w:rsidRDefault="001E5E02">
            <w:pPr>
              <w:rPr>
                <w:sz w:val="24"/>
                <w:szCs w:val="24"/>
              </w:rPr>
            </w:pPr>
          </w:p>
        </w:tc>
        <w:tc>
          <w:tcPr>
            <w:tcW w:w="0" w:type="dxa"/>
            <w:vAlign w:val="bottom"/>
          </w:tcPr>
          <w:p w:rsidR="001E5E02" w:rsidRDefault="001E5E02">
            <w:pPr>
              <w:rPr>
                <w:sz w:val="1"/>
                <w:szCs w:val="1"/>
              </w:rPr>
            </w:pPr>
          </w:p>
        </w:tc>
      </w:tr>
    </w:tbl>
    <w:p w:rsidR="001E5E02" w:rsidRDefault="00F55EDE">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5941060</wp:posOffset>
            </wp:positionH>
            <wp:positionV relativeFrom="paragraph">
              <wp:posOffset>-644525</wp:posOffset>
            </wp:positionV>
            <wp:extent cx="27940" cy="12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blip>
                    <a:srcRect/>
                    <a:stretch>
                      <a:fillRect/>
                    </a:stretch>
                  </pic:blipFill>
                  <pic:spPr bwMode="auto">
                    <a:xfrm>
                      <a:off x="0" y="0"/>
                      <a:ext cx="27940" cy="12700"/>
                    </a:xfrm>
                    <a:prstGeom prst="rect">
                      <a:avLst/>
                    </a:prstGeom>
                    <a:noFill/>
                  </pic:spPr>
                </pic:pic>
              </a:graphicData>
            </a:graphic>
          </wp:anchor>
        </w:drawing>
      </w:r>
    </w:p>
    <w:p w:rsidR="001E5E02" w:rsidRDefault="001E5E02">
      <w:pPr>
        <w:spacing w:line="200" w:lineRule="exact"/>
        <w:rPr>
          <w:sz w:val="20"/>
          <w:szCs w:val="20"/>
        </w:rPr>
      </w:pPr>
    </w:p>
    <w:p w:rsidR="001E5E02" w:rsidRDefault="001E5E02">
      <w:pPr>
        <w:spacing w:line="277" w:lineRule="exact"/>
        <w:rPr>
          <w:sz w:val="20"/>
          <w:szCs w:val="20"/>
        </w:rPr>
      </w:pPr>
    </w:p>
    <w:p w:rsidR="001E5E02" w:rsidRDefault="00F55EDE">
      <w:pPr>
        <w:ind w:right="-19"/>
        <w:jc w:val="center"/>
        <w:rPr>
          <w:sz w:val="20"/>
          <w:szCs w:val="20"/>
        </w:rPr>
      </w:pPr>
      <w:r>
        <w:rPr>
          <w:rFonts w:eastAsia="Times New Roman"/>
          <w:sz w:val="24"/>
          <w:szCs w:val="24"/>
        </w:rPr>
        <w:t>14. Инструкция по монтажу</w:t>
      </w:r>
    </w:p>
    <w:p w:rsidR="001E5E02" w:rsidRDefault="001E5E02">
      <w:pPr>
        <w:spacing w:line="120" w:lineRule="exact"/>
        <w:rPr>
          <w:sz w:val="20"/>
          <w:szCs w:val="20"/>
        </w:rPr>
      </w:pPr>
    </w:p>
    <w:p w:rsidR="001E5E02" w:rsidRDefault="00F55EDE">
      <w:pPr>
        <w:spacing w:line="256" w:lineRule="auto"/>
        <w:ind w:firstLine="710"/>
        <w:jc w:val="both"/>
        <w:rPr>
          <w:sz w:val="20"/>
          <w:szCs w:val="20"/>
        </w:rPr>
      </w:pPr>
      <w:r>
        <w:rPr>
          <w:rFonts w:eastAsia="Times New Roman"/>
          <w:sz w:val="24"/>
          <w:szCs w:val="24"/>
        </w:rPr>
        <w:t>14.1. Монтаж детского игрового комплекса может проводиться предприятием-изготовителем или другими юридическими и физическими лицами, располагающими необходимой для этого материально-технической базой и квалификацией.</w:t>
      </w:r>
    </w:p>
    <w:p w:rsidR="001E5E02" w:rsidRDefault="001E5E02">
      <w:pPr>
        <w:sectPr w:rsidR="001E5E02">
          <w:pgSz w:w="11900" w:h="16837"/>
          <w:pgMar w:top="1440" w:right="566" w:bottom="986" w:left="1420" w:header="0" w:footer="0" w:gutter="0"/>
          <w:cols w:space="720" w:equalWidth="0">
            <w:col w:w="9920"/>
          </w:cols>
        </w:sectPr>
      </w:pPr>
    </w:p>
    <w:p w:rsidR="001E5E02" w:rsidRDefault="00F55EDE">
      <w:pPr>
        <w:ind w:firstLine="710"/>
        <w:rPr>
          <w:sz w:val="20"/>
          <w:szCs w:val="20"/>
        </w:rPr>
      </w:pPr>
      <w:r>
        <w:rPr>
          <w:rFonts w:eastAsia="Times New Roman"/>
          <w:sz w:val="24"/>
          <w:szCs w:val="24"/>
        </w:rPr>
        <w:lastRenderedPageBreak/>
        <w:t>14.2. Установка детского игрового комплекса проводится на ровной площадке, свободной от насаждений.</w:t>
      </w:r>
    </w:p>
    <w:p w:rsidR="001E5E02" w:rsidRDefault="00F55EDE">
      <w:pPr>
        <w:ind w:left="720"/>
        <w:rPr>
          <w:sz w:val="20"/>
          <w:szCs w:val="20"/>
        </w:rPr>
      </w:pPr>
      <w:r>
        <w:rPr>
          <w:rFonts w:eastAsia="Times New Roman"/>
          <w:sz w:val="24"/>
          <w:szCs w:val="24"/>
        </w:rPr>
        <w:t>Размер площадки не менее 6140×3976 мм.</w:t>
      </w:r>
    </w:p>
    <w:p w:rsidR="001E5E02" w:rsidRDefault="00F55EDE">
      <w:pPr>
        <w:ind w:left="720"/>
        <w:rPr>
          <w:sz w:val="20"/>
          <w:szCs w:val="20"/>
        </w:rPr>
      </w:pPr>
      <w:r>
        <w:rPr>
          <w:rFonts w:eastAsia="Times New Roman"/>
          <w:sz w:val="24"/>
          <w:szCs w:val="24"/>
        </w:rPr>
        <w:t>14.3. Перед началом монтажа необходимо:</w:t>
      </w:r>
    </w:p>
    <w:p w:rsidR="001E5E02" w:rsidRDefault="00F55EDE">
      <w:pPr>
        <w:numPr>
          <w:ilvl w:val="0"/>
          <w:numId w:val="13"/>
        </w:numPr>
        <w:tabs>
          <w:tab w:val="left" w:pos="860"/>
        </w:tabs>
        <w:ind w:left="860" w:hanging="150"/>
        <w:rPr>
          <w:rFonts w:eastAsia="Times New Roman"/>
          <w:sz w:val="24"/>
          <w:szCs w:val="24"/>
        </w:rPr>
      </w:pPr>
      <w:r>
        <w:rPr>
          <w:rFonts w:eastAsia="Times New Roman"/>
          <w:sz w:val="24"/>
          <w:szCs w:val="24"/>
        </w:rPr>
        <w:t>изучить документацию;</w:t>
      </w:r>
    </w:p>
    <w:p w:rsidR="001E5E02" w:rsidRDefault="00F55EDE">
      <w:pPr>
        <w:numPr>
          <w:ilvl w:val="0"/>
          <w:numId w:val="13"/>
        </w:numPr>
        <w:tabs>
          <w:tab w:val="left" w:pos="860"/>
        </w:tabs>
        <w:ind w:left="860" w:hanging="150"/>
        <w:rPr>
          <w:rFonts w:eastAsia="Times New Roman"/>
          <w:sz w:val="24"/>
          <w:szCs w:val="24"/>
        </w:rPr>
      </w:pPr>
      <w:r>
        <w:rPr>
          <w:rFonts w:eastAsia="Times New Roman"/>
          <w:sz w:val="24"/>
          <w:szCs w:val="24"/>
        </w:rPr>
        <w:t xml:space="preserve">проверить комплектность согласно </w:t>
      </w:r>
      <w:r>
        <w:rPr>
          <w:rFonts w:eastAsia="Times New Roman"/>
          <w:color w:val="0000FF"/>
          <w:sz w:val="24"/>
          <w:szCs w:val="24"/>
          <w:u w:val="single"/>
        </w:rPr>
        <w:t>разделу 3</w:t>
      </w:r>
      <w:r>
        <w:rPr>
          <w:rFonts w:eastAsia="Times New Roman"/>
          <w:sz w:val="24"/>
          <w:szCs w:val="24"/>
        </w:rPr>
        <w:t xml:space="preserve"> настоящего паспорта;</w:t>
      </w:r>
    </w:p>
    <w:p w:rsidR="001E5E02" w:rsidRDefault="00F55EDE">
      <w:pPr>
        <w:numPr>
          <w:ilvl w:val="0"/>
          <w:numId w:val="13"/>
        </w:numPr>
        <w:tabs>
          <w:tab w:val="left" w:pos="860"/>
        </w:tabs>
        <w:ind w:left="860" w:hanging="150"/>
        <w:rPr>
          <w:rFonts w:eastAsia="Times New Roman"/>
          <w:sz w:val="24"/>
          <w:szCs w:val="24"/>
        </w:rPr>
      </w:pPr>
      <w:r>
        <w:rPr>
          <w:rFonts w:eastAsia="Times New Roman"/>
          <w:sz w:val="24"/>
          <w:szCs w:val="24"/>
        </w:rPr>
        <w:t>законсервированные поверхности должны быть расконсервированы;</w:t>
      </w:r>
    </w:p>
    <w:p w:rsidR="001E5E02" w:rsidRDefault="00F55EDE">
      <w:pPr>
        <w:numPr>
          <w:ilvl w:val="0"/>
          <w:numId w:val="13"/>
        </w:numPr>
        <w:tabs>
          <w:tab w:val="left" w:pos="860"/>
        </w:tabs>
        <w:ind w:left="720" w:right="20" w:hanging="10"/>
        <w:rPr>
          <w:rFonts w:eastAsia="Times New Roman"/>
          <w:sz w:val="24"/>
          <w:szCs w:val="24"/>
        </w:rPr>
      </w:pPr>
      <w:r>
        <w:rPr>
          <w:rFonts w:eastAsia="Times New Roman"/>
          <w:sz w:val="24"/>
          <w:szCs w:val="24"/>
        </w:rPr>
        <w:t>при проведении монтажных работ необходимо соблюдать требования безопасности. 14.4. Сборка детского игрового комплекса проводится согласно схеме, представленной</w:t>
      </w:r>
    </w:p>
    <w:p w:rsidR="001E5E02" w:rsidRDefault="00F55EDE">
      <w:pPr>
        <w:rPr>
          <w:sz w:val="20"/>
          <w:szCs w:val="20"/>
        </w:rPr>
      </w:pPr>
      <w:r>
        <w:rPr>
          <w:rFonts w:eastAsia="Times New Roman"/>
          <w:sz w:val="24"/>
          <w:szCs w:val="24"/>
        </w:rPr>
        <w:t>на рисунке ___.</w:t>
      </w:r>
    </w:p>
    <w:p w:rsidR="001E5E02" w:rsidRDefault="001E5E02">
      <w:pPr>
        <w:spacing w:line="120" w:lineRule="exact"/>
        <w:rPr>
          <w:sz w:val="20"/>
          <w:szCs w:val="20"/>
        </w:rPr>
      </w:pPr>
    </w:p>
    <w:p w:rsidR="001E5E02" w:rsidRDefault="00F55EDE">
      <w:pPr>
        <w:ind w:left="3640"/>
        <w:rPr>
          <w:sz w:val="20"/>
          <w:szCs w:val="20"/>
        </w:rPr>
      </w:pPr>
      <w:r>
        <w:rPr>
          <w:rFonts w:eastAsia="Times New Roman"/>
          <w:sz w:val="24"/>
          <w:szCs w:val="24"/>
        </w:rPr>
        <w:t>Рисунок 1 - Схема сборки</w:t>
      </w:r>
    </w:p>
    <w:p w:rsidR="001E5E02" w:rsidRDefault="001E5E02">
      <w:pPr>
        <w:spacing w:line="120" w:lineRule="exact"/>
        <w:rPr>
          <w:sz w:val="20"/>
          <w:szCs w:val="20"/>
        </w:rPr>
      </w:pPr>
    </w:p>
    <w:p w:rsidR="001E5E02" w:rsidRDefault="00F55EDE">
      <w:pPr>
        <w:ind w:left="1960"/>
        <w:rPr>
          <w:sz w:val="20"/>
          <w:szCs w:val="20"/>
        </w:rPr>
      </w:pPr>
      <w:r>
        <w:rPr>
          <w:rFonts w:eastAsia="Times New Roman"/>
          <w:sz w:val="24"/>
          <w:szCs w:val="24"/>
        </w:rPr>
        <w:t>15. Правила безопасной эксплуатации игрового комплекса</w:t>
      </w:r>
    </w:p>
    <w:p w:rsidR="001E5E02" w:rsidRDefault="001E5E02">
      <w:pPr>
        <w:spacing w:line="120" w:lineRule="exact"/>
        <w:rPr>
          <w:sz w:val="20"/>
          <w:szCs w:val="20"/>
        </w:rPr>
      </w:pPr>
    </w:p>
    <w:p w:rsidR="001E5E02" w:rsidRDefault="00F55EDE">
      <w:pPr>
        <w:ind w:left="700"/>
        <w:rPr>
          <w:sz w:val="20"/>
          <w:szCs w:val="20"/>
        </w:rPr>
      </w:pPr>
      <w:r>
        <w:rPr>
          <w:rFonts w:eastAsia="Times New Roman"/>
          <w:sz w:val="24"/>
          <w:szCs w:val="24"/>
        </w:rPr>
        <w:t>15.1. Детский игровой комплекс _________ предназначен для детей от 3 до 7 лет.</w:t>
      </w:r>
    </w:p>
    <w:p w:rsidR="001E5E02" w:rsidRDefault="00F55EDE">
      <w:pPr>
        <w:ind w:left="700"/>
        <w:rPr>
          <w:sz w:val="20"/>
          <w:szCs w:val="20"/>
        </w:rPr>
      </w:pPr>
      <w:r>
        <w:rPr>
          <w:rFonts w:eastAsia="Times New Roman"/>
          <w:sz w:val="24"/>
          <w:szCs w:val="24"/>
        </w:rPr>
        <w:t>15.2. Детский игровой комплекс _______ представляет собой модульную конструкцию.</w:t>
      </w:r>
    </w:p>
    <w:p w:rsidR="001E5E02" w:rsidRDefault="00F55EDE">
      <w:pPr>
        <w:ind w:firstLine="708"/>
        <w:jc w:val="both"/>
        <w:rPr>
          <w:sz w:val="20"/>
          <w:szCs w:val="20"/>
        </w:rPr>
      </w:pPr>
      <w:r>
        <w:rPr>
          <w:rFonts w:eastAsia="Times New Roman"/>
          <w:sz w:val="24"/>
          <w:szCs w:val="24"/>
        </w:rPr>
        <w:t>15.3. Детский игровой комплекс _______ используется на детских игровых площадках без постоянного наблюдения оперативным персоналом. В целях обеспечения безопасной эксплуатации оборудования эксплуатант (владелец) должен ежедневно проводить регулярный визуальный осмотр.</w:t>
      </w:r>
    </w:p>
    <w:p w:rsidR="001E5E02" w:rsidRDefault="00F55EDE">
      <w:pPr>
        <w:ind w:right="20" w:firstLine="708"/>
        <w:jc w:val="both"/>
        <w:rPr>
          <w:sz w:val="20"/>
          <w:szCs w:val="20"/>
        </w:rPr>
      </w:pPr>
      <w:r>
        <w:rPr>
          <w:rFonts w:eastAsia="Times New Roman"/>
          <w:sz w:val="24"/>
          <w:szCs w:val="24"/>
        </w:rPr>
        <w:t>15.4. Если во время осмотра будут обнаружены какие-то неполадки, то они должны быть немедленно устранены, а если это невозможно, то оборудование должно быть закрыто для детей.</w:t>
      </w:r>
    </w:p>
    <w:p w:rsidR="001E5E02" w:rsidRDefault="00F55EDE">
      <w:pPr>
        <w:ind w:firstLine="708"/>
        <w:jc w:val="both"/>
        <w:rPr>
          <w:sz w:val="20"/>
          <w:szCs w:val="20"/>
        </w:rPr>
      </w:pPr>
      <w:r>
        <w:rPr>
          <w:rFonts w:eastAsia="Times New Roman"/>
          <w:sz w:val="24"/>
          <w:szCs w:val="24"/>
        </w:rPr>
        <w:t>15.5. На поверхности игровой площадки не должно быть посторонних предметов, острых элементов, выступов и травмирующих включений.</w:t>
      </w:r>
    </w:p>
    <w:p w:rsidR="001E5E02" w:rsidRDefault="00F55EDE">
      <w:pPr>
        <w:ind w:firstLine="708"/>
        <w:jc w:val="both"/>
        <w:rPr>
          <w:sz w:val="20"/>
          <w:szCs w:val="20"/>
        </w:rPr>
      </w:pPr>
      <w:r>
        <w:rPr>
          <w:rFonts w:eastAsia="Times New Roman"/>
          <w:sz w:val="24"/>
          <w:szCs w:val="24"/>
        </w:rPr>
        <w:t>15.6. Материалы поверхности детской игровой площадки с низкими ударопоглощающими свойствами используют только вне области приземления.</w:t>
      </w:r>
    </w:p>
    <w:p w:rsidR="001E5E02" w:rsidRDefault="00F55EDE">
      <w:pPr>
        <w:spacing w:line="250" w:lineRule="auto"/>
        <w:ind w:firstLine="708"/>
        <w:jc w:val="both"/>
        <w:rPr>
          <w:sz w:val="20"/>
          <w:szCs w:val="20"/>
        </w:rPr>
      </w:pPr>
      <w:r>
        <w:rPr>
          <w:rFonts w:eastAsia="Times New Roman"/>
          <w:sz w:val="24"/>
          <w:szCs w:val="24"/>
        </w:rPr>
        <w:t>15.7. Под оборудованием игровой площадки с высотой свободного падения более 600 мм должно быть ударопоглощающее покрытие по всей области приземления. При высоте свободного падения менее 600 мм в отдельных местах устраивают ударопоглощающее покрытие из дерна.</w:t>
      </w:r>
    </w:p>
    <w:p w:rsidR="001E5E02" w:rsidRDefault="001E5E02">
      <w:pPr>
        <w:spacing w:line="350" w:lineRule="exact"/>
        <w:rPr>
          <w:sz w:val="20"/>
          <w:szCs w:val="20"/>
        </w:rPr>
      </w:pPr>
    </w:p>
    <w:p w:rsidR="001E5E02" w:rsidRDefault="00F55EDE">
      <w:pPr>
        <w:ind w:left="280"/>
        <w:rPr>
          <w:sz w:val="20"/>
          <w:szCs w:val="20"/>
        </w:rPr>
      </w:pPr>
      <w:r>
        <w:rPr>
          <w:rFonts w:eastAsia="Times New Roman"/>
          <w:sz w:val="24"/>
          <w:szCs w:val="24"/>
        </w:rPr>
        <w:t>Пример покрытий поверхности игровой площадки см. в таблице.</w:t>
      </w:r>
    </w:p>
    <w:p w:rsidR="001E5E02" w:rsidRDefault="001E5E02">
      <w:pPr>
        <w:spacing w:line="200" w:lineRule="exact"/>
        <w:rPr>
          <w:sz w:val="20"/>
          <w:szCs w:val="20"/>
        </w:rPr>
      </w:pPr>
    </w:p>
    <w:p w:rsidR="001E5E02" w:rsidRDefault="001E5E02">
      <w:pPr>
        <w:spacing w:line="306" w:lineRule="exact"/>
        <w:rPr>
          <w:sz w:val="20"/>
          <w:szCs w:val="20"/>
        </w:rPr>
      </w:pPr>
    </w:p>
    <w:tbl>
      <w:tblPr>
        <w:tblW w:w="0" w:type="auto"/>
        <w:tblInd w:w="10" w:type="dxa"/>
        <w:tblLayout w:type="fixed"/>
        <w:tblCellMar>
          <w:left w:w="0" w:type="dxa"/>
          <w:right w:w="0" w:type="dxa"/>
        </w:tblCellMar>
        <w:tblLook w:val="04A0"/>
      </w:tblPr>
      <w:tblGrid>
        <w:gridCol w:w="4460"/>
        <w:gridCol w:w="2480"/>
        <w:gridCol w:w="2660"/>
        <w:gridCol w:w="30"/>
      </w:tblGrid>
      <w:tr w:rsidR="001E5E02">
        <w:trPr>
          <w:trHeight w:val="276"/>
        </w:trPr>
        <w:tc>
          <w:tcPr>
            <w:tcW w:w="4460" w:type="dxa"/>
            <w:vMerge w:val="restart"/>
            <w:tcBorders>
              <w:top w:val="single" w:sz="8" w:space="0" w:color="auto"/>
              <w:left w:val="single" w:sz="8" w:space="0" w:color="auto"/>
              <w:right w:val="single" w:sz="8" w:space="0" w:color="auto"/>
            </w:tcBorders>
            <w:vAlign w:val="bottom"/>
          </w:tcPr>
          <w:p w:rsidR="001E5E02" w:rsidRDefault="00F55EDE">
            <w:pPr>
              <w:ind w:left="1720"/>
              <w:rPr>
                <w:sz w:val="20"/>
                <w:szCs w:val="20"/>
              </w:rPr>
            </w:pPr>
            <w:r>
              <w:rPr>
                <w:rFonts w:eastAsia="Times New Roman"/>
                <w:sz w:val="24"/>
                <w:szCs w:val="24"/>
              </w:rPr>
              <w:t>Материал</w:t>
            </w:r>
          </w:p>
        </w:tc>
        <w:tc>
          <w:tcPr>
            <w:tcW w:w="2480" w:type="dxa"/>
            <w:tcBorders>
              <w:top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Размер частиц</w:t>
            </w:r>
          </w:p>
        </w:tc>
        <w:tc>
          <w:tcPr>
            <w:tcW w:w="2660" w:type="dxa"/>
            <w:tcBorders>
              <w:top w:val="single" w:sz="8" w:space="0" w:color="auto"/>
              <w:right w:val="single" w:sz="8" w:space="0" w:color="auto"/>
            </w:tcBorders>
            <w:vAlign w:val="bottom"/>
          </w:tcPr>
          <w:p w:rsidR="001E5E02" w:rsidRDefault="00F55EDE">
            <w:pPr>
              <w:jc w:val="center"/>
              <w:rPr>
                <w:sz w:val="20"/>
                <w:szCs w:val="20"/>
              </w:rPr>
            </w:pPr>
            <w:r>
              <w:rPr>
                <w:rFonts w:eastAsia="Times New Roman"/>
                <w:w w:val="99"/>
                <w:sz w:val="24"/>
                <w:szCs w:val="24"/>
              </w:rPr>
              <w:t>Минимальная толщина</w:t>
            </w:r>
          </w:p>
        </w:tc>
        <w:tc>
          <w:tcPr>
            <w:tcW w:w="0" w:type="dxa"/>
            <w:vAlign w:val="bottom"/>
          </w:tcPr>
          <w:p w:rsidR="001E5E02" w:rsidRDefault="001E5E02">
            <w:pPr>
              <w:rPr>
                <w:sz w:val="1"/>
                <w:szCs w:val="1"/>
              </w:rPr>
            </w:pPr>
          </w:p>
        </w:tc>
      </w:tr>
      <w:tr w:rsidR="001E5E02">
        <w:trPr>
          <w:trHeight w:val="175"/>
        </w:trPr>
        <w:tc>
          <w:tcPr>
            <w:tcW w:w="4460" w:type="dxa"/>
            <w:vMerge/>
            <w:tcBorders>
              <w:left w:val="single" w:sz="8" w:space="0" w:color="auto"/>
              <w:right w:val="single" w:sz="8" w:space="0" w:color="auto"/>
            </w:tcBorders>
            <w:vAlign w:val="bottom"/>
          </w:tcPr>
          <w:p w:rsidR="001E5E02" w:rsidRDefault="001E5E02">
            <w:pPr>
              <w:rPr>
                <w:sz w:val="15"/>
                <w:szCs w:val="15"/>
              </w:rPr>
            </w:pPr>
          </w:p>
        </w:tc>
        <w:tc>
          <w:tcPr>
            <w:tcW w:w="2480" w:type="dxa"/>
            <w:vMerge w:val="restart"/>
            <w:tcBorders>
              <w:right w:val="single" w:sz="8" w:space="0" w:color="auto"/>
            </w:tcBorders>
            <w:vAlign w:val="bottom"/>
          </w:tcPr>
          <w:p w:rsidR="001E5E02" w:rsidRDefault="00F55EDE">
            <w:pPr>
              <w:jc w:val="center"/>
              <w:rPr>
                <w:sz w:val="20"/>
                <w:szCs w:val="20"/>
              </w:rPr>
            </w:pPr>
            <w:r>
              <w:rPr>
                <w:rFonts w:eastAsia="Times New Roman"/>
                <w:sz w:val="24"/>
                <w:szCs w:val="24"/>
              </w:rPr>
              <w:t>материала, мм</w:t>
            </w:r>
          </w:p>
        </w:tc>
        <w:tc>
          <w:tcPr>
            <w:tcW w:w="2660" w:type="dxa"/>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слоя, мм</w:t>
            </w:r>
          </w:p>
        </w:tc>
        <w:tc>
          <w:tcPr>
            <w:tcW w:w="0" w:type="dxa"/>
            <w:vAlign w:val="bottom"/>
          </w:tcPr>
          <w:p w:rsidR="001E5E02" w:rsidRDefault="001E5E02">
            <w:pPr>
              <w:rPr>
                <w:sz w:val="1"/>
                <w:szCs w:val="1"/>
              </w:rPr>
            </w:pPr>
          </w:p>
        </w:tc>
      </w:tr>
      <w:tr w:rsidR="001E5E02">
        <w:trPr>
          <w:trHeight w:val="118"/>
        </w:trPr>
        <w:tc>
          <w:tcPr>
            <w:tcW w:w="4460" w:type="dxa"/>
            <w:tcBorders>
              <w:left w:val="single" w:sz="8" w:space="0" w:color="auto"/>
              <w:bottom w:val="single" w:sz="8" w:space="0" w:color="auto"/>
              <w:right w:val="single" w:sz="8" w:space="0" w:color="auto"/>
            </w:tcBorders>
            <w:vAlign w:val="bottom"/>
          </w:tcPr>
          <w:p w:rsidR="001E5E02" w:rsidRDefault="001E5E02">
            <w:pPr>
              <w:rPr>
                <w:sz w:val="10"/>
                <w:szCs w:val="10"/>
              </w:rPr>
            </w:pPr>
          </w:p>
        </w:tc>
        <w:tc>
          <w:tcPr>
            <w:tcW w:w="2480" w:type="dxa"/>
            <w:vMerge/>
            <w:tcBorders>
              <w:bottom w:val="single" w:sz="8" w:space="0" w:color="auto"/>
              <w:right w:val="single" w:sz="8" w:space="0" w:color="auto"/>
            </w:tcBorders>
            <w:vAlign w:val="bottom"/>
          </w:tcPr>
          <w:p w:rsidR="001E5E02" w:rsidRDefault="001E5E02">
            <w:pPr>
              <w:rPr>
                <w:sz w:val="10"/>
                <w:szCs w:val="10"/>
              </w:rPr>
            </w:pPr>
          </w:p>
        </w:tc>
        <w:tc>
          <w:tcPr>
            <w:tcW w:w="2660" w:type="dxa"/>
            <w:vMerge/>
            <w:tcBorders>
              <w:bottom w:val="single" w:sz="8" w:space="0" w:color="auto"/>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Разрыхленная земля, дерн</w:t>
            </w:r>
          </w:p>
        </w:tc>
        <w:tc>
          <w:tcPr>
            <w:tcW w:w="248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w:t>
            </w:r>
          </w:p>
        </w:tc>
        <w:tc>
          <w:tcPr>
            <w:tcW w:w="266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w:t>
            </w: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Мульча</w:t>
            </w:r>
          </w:p>
        </w:tc>
        <w:tc>
          <w:tcPr>
            <w:tcW w:w="248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20 - 80</w:t>
            </w:r>
          </w:p>
        </w:tc>
        <w:tc>
          <w:tcPr>
            <w:tcW w:w="2660" w:type="dxa"/>
            <w:tcBorders>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Древесные опилки</w:t>
            </w:r>
          </w:p>
        </w:tc>
        <w:tc>
          <w:tcPr>
            <w:tcW w:w="248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5 - 30</w:t>
            </w:r>
          </w:p>
        </w:tc>
        <w:tc>
          <w:tcPr>
            <w:tcW w:w="2660" w:type="dxa"/>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300</w:t>
            </w:r>
          </w:p>
        </w:tc>
        <w:tc>
          <w:tcPr>
            <w:tcW w:w="0" w:type="dxa"/>
            <w:vAlign w:val="bottom"/>
          </w:tcPr>
          <w:p w:rsidR="001E5E02" w:rsidRDefault="001E5E02">
            <w:pPr>
              <w:rPr>
                <w:sz w:val="1"/>
                <w:szCs w:val="1"/>
              </w:rPr>
            </w:pPr>
          </w:p>
        </w:tc>
      </w:tr>
      <w:tr w:rsidR="001E5E02">
        <w:trPr>
          <w:trHeight w:val="144"/>
        </w:trPr>
        <w:tc>
          <w:tcPr>
            <w:tcW w:w="4460" w:type="dxa"/>
            <w:vMerge w:val="restart"/>
            <w:tcBorders>
              <w:left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Песок</w:t>
            </w:r>
          </w:p>
        </w:tc>
        <w:tc>
          <w:tcPr>
            <w:tcW w:w="2480" w:type="dxa"/>
            <w:vMerge w:val="restart"/>
            <w:tcBorders>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0,2 - 2</w:t>
            </w:r>
          </w:p>
        </w:tc>
        <w:tc>
          <w:tcPr>
            <w:tcW w:w="2660" w:type="dxa"/>
            <w:vMerge/>
            <w:tcBorders>
              <w:right w:val="single" w:sz="8" w:space="0" w:color="auto"/>
            </w:tcBorders>
            <w:vAlign w:val="bottom"/>
          </w:tcPr>
          <w:p w:rsidR="001E5E02" w:rsidRDefault="001E5E02">
            <w:pPr>
              <w:rPr>
                <w:sz w:val="12"/>
                <w:szCs w:val="12"/>
              </w:rPr>
            </w:pPr>
          </w:p>
        </w:tc>
        <w:tc>
          <w:tcPr>
            <w:tcW w:w="0" w:type="dxa"/>
            <w:vAlign w:val="bottom"/>
          </w:tcPr>
          <w:p w:rsidR="001E5E02" w:rsidRDefault="001E5E02">
            <w:pPr>
              <w:rPr>
                <w:sz w:val="1"/>
                <w:szCs w:val="1"/>
              </w:rPr>
            </w:pPr>
          </w:p>
        </w:tc>
      </w:tr>
      <w:tr w:rsidR="001E5E02">
        <w:trPr>
          <w:trHeight w:val="127"/>
        </w:trPr>
        <w:tc>
          <w:tcPr>
            <w:tcW w:w="4460" w:type="dxa"/>
            <w:vMerge/>
            <w:tcBorders>
              <w:left w:val="single" w:sz="8" w:space="0" w:color="auto"/>
              <w:bottom w:val="single" w:sz="8" w:space="0" w:color="auto"/>
              <w:right w:val="single" w:sz="8" w:space="0" w:color="auto"/>
            </w:tcBorders>
            <w:vAlign w:val="bottom"/>
          </w:tcPr>
          <w:p w:rsidR="001E5E02" w:rsidRDefault="001E5E02">
            <w:pPr>
              <w:rPr>
                <w:sz w:val="10"/>
                <w:szCs w:val="10"/>
              </w:rPr>
            </w:pPr>
          </w:p>
        </w:tc>
        <w:tc>
          <w:tcPr>
            <w:tcW w:w="2480" w:type="dxa"/>
            <w:vMerge/>
            <w:tcBorders>
              <w:bottom w:val="single" w:sz="8" w:space="0" w:color="auto"/>
              <w:right w:val="single" w:sz="8" w:space="0" w:color="auto"/>
            </w:tcBorders>
            <w:vAlign w:val="bottom"/>
          </w:tcPr>
          <w:p w:rsidR="001E5E02" w:rsidRDefault="001E5E02">
            <w:pPr>
              <w:rPr>
                <w:sz w:val="10"/>
                <w:szCs w:val="10"/>
              </w:rPr>
            </w:pPr>
          </w:p>
        </w:tc>
        <w:tc>
          <w:tcPr>
            <w:tcW w:w="2660" w:type="dxa"/>
            <w:tcBorders>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Гравий</w:t>
            </w:r>
          </w:p>
        </w:tc>
        <w:tc>
          <w:tcPr>
            <w:tcW w:w="2480" w:type="dxa"/>
            <w:tcBorders>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2 - 8</w:t>
            </w:r>
          </w:p>
        </w:tc>
        <w:tc>
          <w:tcPr>
            <w:tcW w:w="266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r w:rsidR="001E5E02">
        <w:trPr>
          <w:trHeight w:val="249"/>
        </w:trPr>
        <w:tc>
          <w:tcPr>
            <w:tcW w:w="4460" w:type="dxa"/>
            <w:tcBorders>
              <w:left w:val="single" w:sz="8" w:space="0" w:color="auto"/>
              <w:right w:val="single" w:sz="8" w:space="0" w:color="auto"/>
            </w:tcBorders>
            <w:vAlign w:val="bottom"/>
          </w:tcPr>
          <w:p w:rsidR="001E5E02" w:rsidRDefault="00F55EDE">
            <w:pPr>
              <w:spacing w:line="249" w:lineRule="exact"/>
              <w:ind w:left="100"/>
              <w:rPr>
                <w:sz w:val="20"/>
                <w:szCs w:val="20"/>
              </w:rPr>
            </w:pPr>
            <w:r>
              <w:rPr>
                <w:rFonts w:eastAsia="Times New Roman"/>
                <w:sz w:val="24"/>
                <w:szCs w:val="24"/>
              </w:rPr>
              <w:t>Резиновые покрытия на твердой</w:t>
            </w:r>
          </w:p>
        </w:tc>
        <w:tc>
          <w:tcPr>
            <w:tcW w:w="2480" w:type="dxa"/>
            <w:tcBorders>
              <w:right w:val="single" w:sz="8" w:space="0" w:color="auto"/>
            </w:tcBorders>
            <w:vAlign w:val="bottom"/>
          </w:tcPr>
          <w:p w:rsidR="001E5E02" w:rsidRDefault="001E5E02">
            <w:pPr>
              <w:rPr>
                <w:sz w:val="21"/>
                <w:szCs w:val="21"/>
              </w:rPr>
            </w:pPr>
          </w:p>
        </w:tc>
        <w:tc>
          <w:tcPr>
            <w:tcW w:w="2660" w:type="dxa"/>
            <w:tcBorders>
              <w:right w:val="single" w:sz="8" w:space="0" w:color="auto"/>
            </w:tcBorders>
            <w:vAlign w:val="bottom"/>
          </w:tcPr>
          <w:p w:rsidR="001E5E02" w:rsidRDefault="001E5E02">
            <w:pPr>
              <w:rPr>
                <w:sz w:val="21"/>
                <w:szCs w:val="21"/>
              </w:rPr>
            </w:pPr>
          </w:p>
        </w:tc>
        <w:tc>
          <w:tcPr>
            <w:tcW w:w="0" w:type="dxa"/>
            <w:vAlign w:val="bottom"/>
          </w:tcPr>
          <w:p w:rsidR="001E5E02" w:rsidRDefault="001E5E02">
            <w:pPr>
              <w:rPr>
                <w:sz w:val="1"/>
                <w:szCs w:val="1"/>
              </w:rPr>
            </w:pPr>
          </w:p>
        </w:tc>
      </w:tr>
      <w:tr w:rsidR="001E5E02">
        <w:trPr>
          <w:trHeight w:val="293"/>
        </w:trPr>
        <w:tc>
          <w:tcPr>
            <w:tcW w:w="4460" w:type="dxa"/>
            <w:tcBorders>
              <w:left w:val="single" w:sz="8" w:space="0" w:color="auto"/>
              <w:bottom w:val="single" w:sz="8" w:space="0" w:color="auto"/>
              <w:right w:val="single" w:sz="8" w:space="0" w:color="auto"/>
            </w:tcBorders>
            <w:vAlign w:val="bottom"/>
          </w:tcPr>
          <w:p w:rsidR="001E5E02" w:rsidRDefault="00F55EDE">
            <w:pPr>
              <w:ind w:left="100"/>
              <w:rPr>
                <w:sz w:val="20"/>
                <w:szCs w:val="20"/>
              </w:rPr>
            </w:pPr>
            <w:r>
              <w:rPr>
                <w:rFonts w:eastAsia="Times New Roman"/>
                <w:sz w:val="24"/>
                <w:szCs w:val="24"/>
              </w:rPr>
              <w:t>поверхности</w:t>
            </w:r>
          </w:p>
        </w:tc>
        <w:tc>
          <w:tcPr>
            <w:tcW w:w="2480" w:type="dxa"/>
            <w:tcBorders>
              <w:right w:val="single" w:sz="8" w:space="0" w:color="auto"/>
            </w:tcBorders>
            <w:vAlign w:val="bottom"/>
          </w:tcPr>
          <w:p w:rsidR="001E5E02" w:rsidRDefault="00F55EDE">
            <w:pPr>
              <w:jc w:val="center"/>
              <w:rPr>
                <w:sz w:val="20"/>
                <w:szCs w:val="20"/>
              </w:rPr>
            </w:pPr>
            <w:r>
              <w:rPr>
                <w:rFonts w:eastAsia="Times New Roman"/>
                <w:w w:val="98"/>
                <w:sz w:val="24"/>
                <w:szCs w:val="24"/>
              </w:rPr>
              <w:t>Плитка</w:t>
            </w:r>
          </w:p>
        </w:tc>
        <w:tc>
          <w:tcPr>
            <w:tcW w:w="2660" w:type="dxa"/>
            <w:tcBorders>
              <w:right w:val="single" w:sz="8" w:space="0" w:color="auto"/>
            </w:tcBorders>
            <w:vAlign w:val="bottom"/>
          </w:tcPr>
          <w:p w:rsidR="001E5E02" w:rsidRDefault="00F55EDE">
            <w:pPr>
              <w:jc w:val="center"/>
              <w:rPr>
                <w:sz w:val="20"/>
                <w:szCs w:val="20"/>
              </w:rPr>
            </w:pPr>
            <w:r>
              <w:rPr>
                <w:rFonts w:eastAsia="Times New Roman"/>
                <w:w w:val="99"/>
                <w:sz w:val="24"/>
                <w:szCs w:val="24"/>
              </w:rPr>
              <w:t>40</w:t>
            </w:r>
          </w:p>
        </w:tc>
        <w:tc>
          <w:tcPr>
            <w:tcW w:w="0" w:type="dxa"/>
            <w:vAlign w:val="bottom"/>
          </w:tcPr>
          <w:p w:rsidR="001E5E02" w:rsidRDefault="001E5E02">
            <w:pPr>
              <w:rPr>
                <w:sz w:val="1"/>
                <w:szCs w:val="1"/>
              </w:rPr>
            </w:pPr>
          </w:p>
        </w:tc>
      </w:tr>
      <w:tr w:rsidR="001E5E02">
        <w:trPr>
          <w:trHeight w:val="266"/>
        </w:trPr>
        <w:tc>
          <w:tcPr>
            <w:tcW w:w="4460" w:type="dxa"/>
            <w:tcBorders>
              <w:left w:val="single" w:sz="8" w:space="0" w:color="auto"/>
              <w:bottom w:val="single" w:sz="8" w:space="0" w:color="auto"/>
              <w:right w:val="single" w:sz="8" w:space="0" w:color="auto"/>
            </w:tcBorders>
            <w:vAlign w:val="bottom"/>
          </w:tcPr>
          <w:p w:rsidR="001E5E02" w:rsidRDefault="00F55EDE">
            <w:pPr>
              <w:spacing w:line="266" w:lineRule="exact"/>
              <w:ind w:left="100"/>
              <w:rPr>
                <w:sz w:val="20"/>
                <w:szCs w:val="20"/>
              </w:rPr>
            </w:pPr>
            <w:r>
              <w:rPr>
                <w:rFonts w:eastAsia="Times New Roman"/>
                <w:sz w:val="24"/>
                <w:szCs w:val="24"/>
              </w:rPr>
              <w:t>Резиновые покрытия на гравии</w:t>
            </w:r>
          </w:p>
        </w:tc>
        <w:tc>
          <w:tcPr>
            <w:tcW w:w="2480" w:type="dxa"/>
            <w:tcBorders>
              <w:bottom w:val="single" w:sz="8" w:space="0" w:color="auto"/>
              <w:right w:val="single" w:sz="8" w:space="0" w:color="auto"/>
            </w:tcBorders>
            <w:vAlign w:val="bottom"/>
          </w:tcPr>
          <w:p w:rsidR="001E5E02" w:rsidRDefault="001E5E02">
            <w:pPr>
              <w:rPr>
                <w:sz w:val="23"/>
                <w:szCs w:val="23"/>
              </w:rPr>
            </w:pPr>
          </w:p>
        </w:tc>
        <w:tc>
          <w:tcPr>
            <w:tcW w:w="266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bl>
    <w:p w:rsidR="001E5E02" w:rsidRDefault="001E5E02">
      <w:pPr>
        <w:spacing w:line="101" w:lineRule="exact"/>
        <w:rPr>
          <w:sz w:val="20"/>
          <w:szCs w:val="20"/>
        </w:rPr>
      </w:pPr>
    </w:p>
    <w:p w:rsidR="001E5E02" w:rsidRDefault="00F55EDE">
      <w:pPr>
        <w:ind w:left="1580"/>
        <w:jc w:val="center"/>
        <w:rPr>
          <w:sz w:val="20"/>
          <w:szCs w:val="20"/>
        </w:rPr>
      </w:pPr>
      <w:r>
        <w:rPr>
          <w:rFonts w:eastAsia="Times New Roman"/>
          <w:sz w:val="24"/>
          <w:szCs w:val="24"/>
        </w:rPr>
        <w:t>16. Инструкция по осмотру и проверке оборудования перед началом эксплуатации</w:t>
      </w:r>
    </w:p>
    <w:p w:rsidR="001E5E02" w:rsidRDefault="001E5E02">
      <w:pPr>
        <w:spacing w:line="120" w:lineRule="exact"/>
        <w:rPr>
          <w:sz w:val="20"/>
          <w:szCs w:val="20"/>
        </w:rPr>
      </w:pPr>
    </w:p>
    <w:p w:rsidR="001E5E02" w:rsidRDefault="00F55EDE">
      <w:pPr>
        <w:spacing w:line="272" w:lineRule="auto"/>
        <w:ind w:firstLine="710"/>
        <w:rPr>
          <w:sz w:val="20"/>
          <w:szCs w:val="20"/>
        </w:rPr>
      </w:pPr>
      <w:r>
        <w:rPr>
          <w:rFonts w:eastAsia="Times New Roman"/>
          <w:sz w:val="24"/>
          <w:szCs w:val="24"/>
        </w:rPr>
        <w:t>Перед началом эксплуатации детского игрового комплекса проводят визуальный осмотр, проверяют узлы крепления и прочность конструкции.</w:t>
      </w:r>
    </w:p>
    <w:p w:rsidR="001E5E02" w:rsidRDefault="001E5E02">
      <w:pPr>
        <w:spacing w:line="46" w:lineRule="exact"/>
        <w:rPr>
          <w:sz w:val="20"/>
          <w:szCs w:val="20"/>
        </w:rPr>
      </w:pPr>
    </w:p>
    <w:p w:rsidR="001E5E02" w:rsidRDefault="00F55EDE">
      <w:pPr>
        <w:ind w:left="720"/>
        <w:rPr>
          <w:sz w:val="20"/>
          <w:szCs w:val="20"/>
        </w:rPr>
      </w:pPr>
      <w:r>
        <w:rPr>
          <w:rFonts w:eastAsia="Times New Roman"/>
          <w:sz w:val="24"/>
          <w:szCs w:val="24"/>
        </w:rPr>
        <w:t>17. Инструкция по осмотру, обслуживанию и ремонту оборудования</w:t>
      </w:r>
    </w:p>
    <w:p w:rsidR="001E5E02" w:rsidRDefault="001E5E02">
      <w:pPr>
        <w:sectPr w:rsidR="001E5E02">
          <w:pgSz w:w="11900" w:h="16837"/>
          <w:pgMar w:top="1117" w:right="566" w:bottom="1440" w:left="1420" w:header="0" w:footer="0" w:gutter="0"/>
          <w:cols w:space="720" w:equalWidth="0">
            <w:col w:w="9920"/>
          </w:cols>
        </w:sectPr>
      </w:pPr>
    </w:p>
    <w:p w:rsidR="001E5E02" w:rsidRDefault="00F55EDE">
      <w:pPr>
        <w:ind w:firstLine="710"/>
        <w:jc w:val="both"/>
        <w:rPr>
          <w:sz w:val="20"/>
          <w:szCs w:val="20"/>
        </w:rPr>
      </w:pPr>
      <w:r>
        <w:rPr>
          <w:rFonts w:eastAsia="Times New Roman"/>
          <w:sz w:val="24"/>
          <w:szCs w:val="24"/>
        </w:rPr>
        <w:lastRenderedPageBreak/>
        <w:t>17.1. Регулярный визуальный осмотр оборудования детского игрового комплекса необходимо проводить ежедневно. При ежедневном осмотре проверяют прочность деревянных конструкций, а также узлы крепления.</w:t>
      </w:r>
    </w:p>
    <w:p w:rsidR="001E5E02" w:rsidRDefault="00F55EDE">
      <w:pPr>
        <w:ind w:firstLine="710"/>
        <w:jc w:val="both"/>
        <w:rPr>
          <w:sz w:val="20"/>
          <w:szCs w:val="20"/>
        </w:rPr>
      </w:pPr>
      <w:r>
        <w:rPr>
          <w:rFonts w:eastAsia="Times New Roman"/>
          <w:sz w:val="24"/>
          <w:szCs w:val="24"/>
        </w:rPr>
        <w:t>17.2. Функциональный осмотр оборудования детского игрового комплекса необходимо проводить один раз в три месяца. При функциональном осмотре проверяют устойчивость конструкции. Степень износа поверхности скольжения (горки), прочность узлов крепления.</w:t>
      </w:r>
    </w:p>
    <w:p w:rsidR="001E5E02" w:rsidRDefault="00F55EDE">
      <w:pPr>
        <w:spacing w:line="272" w:lineRule="auto"/>
        <w:ind w:firstLine="710"/>
        <w:jc w:val="both"/>
        <w:rPr>
          <w:sz w:val="20"/>
          <w:szCs w:val="20"/>
        </w:rPr>
      </w:pPr>
      <w:r>
        <w:rPr>
          <w:rFonts w:eastAsia="Times New Roman"/>
          <w:sz w:val="24"/>
          <w:szCs w:val="24"/>
        </w:rPr>
        <w:t>17.3. Ежегодный основной осмотр оборудования детского игрового комплекса проводят с периодичностью один раз в 12 мес.</w:t>
      </w:r>
    </w:p>
    <w:p w:rsidR="001E5E02" w:rsidRDefault="001E5E02">
      <w:pPr>
        <w:spacing w:line="46" w:lineRule="exact"/>
        <w:rPr>
          <w:sz w:val="20"/>
          <w:szCs w:val="20"/>
        </w:rPr>
      </w:pPr>
    </w:p>
    <w:p w:rsidR="001E5E02" w:rsidRDefault="00F55EDE">
      <w:pPr>
        <w:numPr>
          <w:ilvl w:val="1"/>
          <w:numId w:val="14"/>
        </w:numPr>
        <w:tabs>
          <w:tab w:val="left" w:pos="4300"/>
        </w:tabs>
        <w:ind w:left="4300" w:hanging="360"/>
        <w:rPr>
          <w:rFonts w:eastAsia="Times New Roman"/>
          <w:sz w:val="24"/>
          <w:szCs w:val="24"/>
        </w:rPr>
      </w:pPr>
      <w:r>
        <w:rPr>
          <w:rFonts w:eastAsia="Times New Roman"/>
          <w:sz w:val="24"/>
          <w:szCs w:val="24"/>
        </w:rPr>
        <w:t>Особые отметки</w:t>
      </w:r>
    </w:p>
    <w:p w:rsidR="001E5E02" w:rsidRDefault="001E5E02">
      <w:pPr>
        <w:spacing w:line="120" w:lineRule="exact"/>
        <w:rPr>
          <w:rFonts w:eastAsia="Times New Roman"/>
          <w:sz w:val="24"/>
          <w:szCs w:val="24"/>
        </w:rPr>
      </w:pPr>
    </w:p>
    <w:p w:rsidR="001E5E02" w:rsidRDefault="00F55EDE">
      <w:pPr>
        <w:rPr>
          <w:rFonts w:eastAsia="Times New Roman"/>
          <w:sz w:val="24"/>
          <w:szCs w:val="24"/>
        </w:rPr>
      </w:pPr>
      <w:r>
        <w:rPr>
          <w:rFonts w:eastAsia="Times New Roman"/>
          <w:sz w:val="24"/>
          <w:szCs w:val="24"/>
        </w:rPr>
        <w:t>______________________________________________________________________</w:t>
      </w:r>
    </w:p>
    <w:p w:rsidR="001E5E02" w:rsidRDefault="001E5E02">
      <w:pPr>
        <w:spacing w:line="120" w:lineRule="exact"/>
        <w:rPr>
          <w:rFonts w:eastAsia="Times New Roman"/>
          <w:sz w:val="24"/>
          <w:szCs w:val="24"/>
        </w:rPr>
      </w:pPr>
    </w:p>
    <w:p w:rsidR="001E5E02" w:rsidRDefault="00F55EDE">
      <w:pPr>
        <w:rPr>
          <w:rFonts w:eastAsia="Times New Roman"/>
          <w:sz w:val="24"/>
          <w:szCs w:val="24"/>
        </w:rPr>
      </w:pPr>
      <w:r>
        <w:rPr>
          <w:rFonts w:eastAsia="Times New Roman"/>
          <w:sz w:val="24"/>
          <w:szCs w:val="24"/>
        </w:rPr>
        <w:t>______________________________________________________________________</w:t>
      </w:r>
    </w:p>
    <w:p w:rsidR="001E5E02" w:rsidRDefault="001E5E02">
      <w:pPr>
        <w:spacing w:line="120" w:lineRule="exact"/>
        <w:rPr>
          <w:rFonts w:eastAsia="Times New Roman"/>
          <w:sz w:val="24"/>
          <w:szCs w:val="24"/>
        </w:rPr>
      </w:pPr>
    </w:p>
    <w:p w:rsidR="001E5E02" w:rsidRDefault="00F55EDE">
      <w:pPr>
        <w:rPr>
          <w:rFonts w:eastAsia="Times New Roman"/>
          <w:sz w:val="24"/>
          <w:szCs w:val="24"/>
        </w:rPr>
      </w:pPr>
      <w:r>
        <w:rPr>
          <w:rFonts w:eastAsia="Times New Roman"/>
          <w:sz w:val="24"/>
          <w:szCs w:val="24"/>
        </w:rPr>
        <w:t>______________________________________________________________________</w:t>
      </w:r>
    </w:p>
    <w:p w:rsidR="001E5E02" w:rsidRDefault="001E5E02">
      <w:pPr>
        <w:spacing w:line="120" w:lineRule="exact"/>
        <w:rPr>
          <w:rFonts w:eastAsia="Times New Roman"/>
          <w:sz w:val="24"/>
          <w:szCs w:val="24"/>
        </w:rPr>
      </w:pPr>
    </w:p>
    <w:p w:rsidR="001E5E02" w:rsidRDefault="00F55EDE">
      <w:pPr>
        <w:numPr>
          <w:ilvl w:val="0"/>
          <w:numId w:val="15"/>
        </w:numPr>
        <w:tabs>
          <w:tab w:val="left" w:pos="360"/>
        </w:tabs>
        <w:ind w:left="360" w:hanging="360"/>
        <w:rPr>
          <w:rFonts w:eastAsia="Times New Roman"/>
          <w:sz w:val="24"/>
          <w:szCs w:val="24"/>
        </w:rPr>
      </w:pPr>
      <w:r>
        <w:rPr>
          <w:rFonts w:eastAsia="Times New Roman"/>
          <w:sz w:val="24"/>
          <w:szCs w:val="24"/>
        </w:rPr>
        <w:t>Чертежи и схемы</w:t>
      </w:r>
    </w:p>
    <w:p w:rsidR="001E5E02" w:rsidRDefault="001E5E02">
      <w:pPr>
        <w:spacing w:line="200" w:lineRule="exact"/>
        <w:rPr>
          <w:sz w:val="20"/>
          <w:szCs w:val="20"/>
        </w:rPr>
      </w:pPr>
    </w:p>
    <w:p w:rsidR="001E5E02" w:rsidRDefault="001E5E02">
      <w:pPr>
        <w:spacing w:line="316" w:lineRule="exact"/>
        <w:rPr>
          <w:sz w:val="20"/>
          <w:szCs w:val="20"/>
        </w:rPr>
      </w:pPr>
    </w:p>
    <w:p w:rsidR="001E5E02" w:rsidRDefault="00F55EDE">
      <w:pPr>
        <w:spacing w:line="355" w:lineRule="auto"/>
        <w:ind w:right="2240"/>
        <w:rPr>
          <w:sz w:val="20"/>
          <w:szCs w:val="20"/>
        </w:rPr>
      </w:pPr>
      <w:r>
        <w:rPr>
          <w:rFonts w:eastAsia="Times New Roman"/>
          <w:sz w:val="24"/>
          <w:szCs w:val="24"/>
        </w:rPr>
        <w:t>Рисунок 2 - общий вид детского игрового (спортивного) комплекса Рисунок 3 - зона безопасности детского игрового (спортивного) комплекса Рисунок 4 - чертеж общего вида игрового (спортивного) комплекса Рисунок 5 - план игрового (спортивного) комплекса в осях</w:t>
      </w:r>
    </w:p>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pPr>
        <w:ind w:left="5380"/>
        <w:rPr>
          <w:sz w:val="20"/>
          <w:szCs w:val="20"/>
        </w:rPr>
      </w:pPr>
      <w:r w:rsidRPr="00FA41AA">
        <w:rPr>
          <w:rFonts w:eastAsia="Times New Roman"/>
          <w:sz w:val="20"/>
          <w:szCs w:val="20"/>
        </w:rPr>
        <w:lastRenderedPageBreak/>
        <w:t>Приложение № 3 к Правилам установки</w:t>
      </w:r>
    </w:p>
    <w:p w:rsidR="001E5E02" w:rsidRPr="00FA41AA" w:rsidRDefault="00F55EDE">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pPr>
        <w:ind w:left="5380"/>
        <w:rPr>
          <w:sz w:val="20"/>
          <w:szCs w:val="20"/>
        </w:rPr>
      </w:pPr>
      <w:r w:rsidRPr="00FA41AA">
        <w:rPr>
          <w:rFonts w:eastAsia="Times New Roman"/>
          <w:sz w:val="20"/>
          <w:szCs w:val="20"/>
        </w:rPr>
        <w:t>требования к их техническому состоянию и</w:t>
      </w:r>
    </w:p>
    <w:p w:rsidR="001E5E02" w:rsidRPr="00FA41AA" w:rsidRDefault="00F55EDE">
      <w:pPr>
        <w:ind w:left="5380"/>
        <w:rPr>
          <w:sz w:val="20"/>
          <w:szCs w:val="20"/>
        </w:rPr>
      </w:pPr>
      <w:r w:rsidRPr="00FA41AA">
        <w:rPr>
          <w:rFonts w:eastAsia="Times New Roman"/>
          <w:sz w:val="20"/>
          <w:szCs w:val="20"/>
        </w:rPr>
        <w:t xml:space="preserve">содержанию на территории </w:t>
      </w:r>
    </w:p>
    <w:p w:rsidR="00FA41AA" w:rsidRDefault="001E2508" w:rsidP="00FA41AA">
      <w:pPr>
        <w:ind w:left="5380"/>
        <w:rPr>
          <w:rFonts w:eastAsia="Times New Roman"/>
          <w:sz w:val="20"/>
          <w:szCs w:val="20"/>
        </w:rPr>
      </w:pPr>
      <w:r>
        <w:rPr>
          <w:rFonts w:eastAsia="Times New Roman"/>
          <w:sz w:val="20"/>
          <w:szCs w:val="20"/>
        </w:rPr>
        <w:t xml:space="preserve">Новогоряновского </w:t>
      </w:r>
      <w:r w:rsidR="00F55EDE" w:rsidRPr="00FA41AA">
        <w:rPr>
          <w:rFonts w:eastAsia="Times New Roman"/>
          <w:sz w:val="20"/>
          <w:szCs w:val="20"/>
        </w:rPr>
        <w:t xml:space="preserve">сельского поселения </w:t>
      </w:r>
    </w:p>
    <w:p w:rsidR="001E5E02" w:rsidRDefault="001E5E02">
      <w:pPr>
        <w:spacing w:line="292" w:lineRule="exact"/>
        <w:rPr>
          <w:sz w:val="20"/>
          <w:szCs w:val="20"/>
        </w:rPr>
      </w:pPr>
    </w:p>
    <w:p w:rsidR="001E5E02" w:rsidRDefault="00F55EDE">
      <w:pPr>
        <w:ind w:left="880"/>
        <w:rPr>
          <w:sz w:val="20"/>
          <w:szCs w:val="20"/>
        </w:rPr>
      </w:pPr>
      <w:r>
        <w:rPr>
          <w:rFonts w:eastAsia="Times New Roman"/>
          <w:sz w:val="24"/>
          <w:szCs w:val="24"/>
        </w:rPr>
        <w:t>Пример акта ежегодного основного осмотра оборудования детской игровой площадки</w:t>
      </w:r>
    </w:p>
    <w:p w:rsidR="001E5E02" w:rsidRDefault="001E5E02">
      <w:pPr>
        <w:spacing w:line="384" w:lineRule="exact"/>
        <w:rPr>
          <w:sz w:val="20"/>
          <w:szCs w:val="20"/>
        </w:rPr>
      </w:pPr>
    </w:p>
    <w:p w:rsidR="001E5E02" w:rsidRDefault="00F55EDE">
      <w:pPr>
        <w:ind w:right="20"/>
        <w:jc w:val="center"/>
        <w:rPr>
          <w:sz w:val="20"/>
          <w:szCs w:val="20"/>
        </w:rPr>
      </w:pPr>
      <w:r>
        <w:rPr>
          <w:rFonts w:eastAsia="Times New Roman"/>
          <w:sz w:val="24"/>
          <w:szCs w:val="24"/>
        </w:rPr>
        <w:t>АКТ</w:t>
      </w:r>
    </w:p>
    <w:p w:rsidR="001E5E02" w:rsidRDefault="00F55EDE">
      <w:pPr>
        <w:ind w:right="20"/>
        <w:jc w:val="center"/>
        <w:rPr>
          <w:sz w:val="20"/>
          <w:szCs w:val="20"/>
        </w:rPr>
      </w:pPr>
      <w:r>
        <w:rPr>
          <w:rFonts w:eastAsia="Times New Roman"/>
          <w:sz w:val="24"/>
          <w:szCs w:val="24"/>
        </w:rPr>
        <w:t>осмотра и проверки оборудования детской игровой (спортивной) площадки</w:t>
      </w:r>
    </w:p>
    <w:p w:rsidR="001E5E02" w:rsidRDefault="001E5E02">
      <w:pPr>
        <w:spacing w:line="276" w:lineRule="exact"/>
        <w:rPr>
          <w:sz w:val="20"/>
          <w:szCs w:val="20"/>
        </w:rPr>
      </w:pPr>
    </w:p>
    <w:p w:rsidR="001E5E02" w:rsidRDefault="00F55EDE">
      <w:pPr>
        <w:ind w:right="1480"/>
        <w:rPr>
          <w:sz w:val="20"/>
          <w:szCs w:val="20"/>
        </w:rPr>
      </w:pPr>
      <w:r>
        <w:rPr>
          <w:rFonts w:eastAsia="Times New Roman"/>
          <w:sz w:val="24"/>
          <w:szCs w:val="24"/>
        </w:rPr>
        <w:t>№_______________ «___»____________201__г. с._______________</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Владелец_____________________________________________________________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w:t>
      </w:r>
    </w:p>
    <w:p w:rsidR="001E5E02" w:rsidRDefault="00F55EDE">
      <w:pPr>
        <w:rPr>
          <w:sz w:val="20"/>
          <w:szCs w:val="20"/>
        </w:rPr>
      </w:pPr>
      <w:r>
        <w:rPr>
          <w:rFonts w:eastAsia="Times New Roman"/>
          <w:sz w:val="24"/>
          <w:szCs w:val="24"/>
        </w:rPr>
        <w:t>Адрес</w:t>
      </w:r>
    </w:p>
    <w:p w:rsidR="001E5E02" w:rsidRDefault="00F55EDE">
      <w:pPr>
        <w:rPr>
          <w:sz w:val="20"/>
          <w:szCs w:val="20"/>
        </w:rPr>
      </w:pPr>
      <w:r>
        <w:rPr>
          <w:rFonts w:eastAsia="Times New Roman"/>
          <w:sz w:val="24"/>
          <w:szCs w:val="24"/>
        </w:rPr>
        <w:t>установки_________________________________________________________________________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w:t>
      </w:r>
    </w:p>
    <w:p w:rsidR="001E5E02" w:rsidRDefault="00F55EDE">
      <w:pPr>
        <w:rPr>
          <w:sz w:val="20"/>
          <w:szCs w:val="20"/>
        </w:rPr>
      </w:pPr>
      <w:r>
        <w:rPr>
          <w:rFonts w:eastAsia="Times New Roman"/>
          <w:sz w:val="24"/>
          <w:szCs w:val="24"/>
        </w:rPr>
        <w:t>Характеристика поверхности игровой площадки ____________________________</w:t>
      </w:r>
    </w:p>
    <w:p w:rsidR="001E5E02" w:rsidRDefault="00F55EDE">
      <w:pPr>
        <w:rPr>
          <w:sz w:val="20"/>
          <w:szCs w:val="20"/>
        </w:rPr>
      </w:pPr>
      <w:r>
        <w:rPr>
          <w:rFonts w:eastAsia="Times New Roman"/>
          <w:sz w:val="24"/>
          <w:szCs w:val="24"/>
        </w:rPr>
        <w:t>__________________________________________________________________________________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__________________________________________________________________________________</w:t>
      </w:r>
    </w:p>
    <w:p w:rsidR="001E5E02" w:rsidRDefault="00F55EDE">
      <w:pPr>
        <w:rPr>
          <w:sz w:val="20"/>
          <w:szCs w:val="20"/>
        </w:rPr>
      </w:pPr>
      <w:r>
        <w:rPr>
          <w:rFonts w:eastAsia="Times New Roman"/>
          <w:sz w:val="24"/>
          <w:szCs w:val="24"/>
        </w:rPr>
        <w:t>______________________________________________</w:t>
      </w:r>
    </w:p>
    <w:p w:rsidR="001E5E02" w:rsidRDefault="001E5E02">
      <w:pPr>
        <w:spacing w:line="120" w:lineRule="exact"/>
        <w:rPr>
          <w:sz w:val="20"/>
          <w:szCs w:val="20"/>
        </w:rPr>
      </w:pPr>
    </w:p>
    <w:tbl>
      <w:tblPr>
        <w:tblW w:w="0" w:type="auto"/>
        <w:tblInd w:w="10" w:type="dxa"/>
        <w:tblLayout w:type="fixed"/>
        <w:tblCellMar>
          <w:left w:w="0" w:type="dxa"/>
          <w:right w:w="0" w:type="dxa"/>
        </w:tblCellMar>
        <w:tblLook w:val="04A0"/>
      </w:tblPr>
      <w:tblGrid>
        <w:gridCol w:w="580"/>
        <w:gridCol w:w="1760"/>
        <w:gridCol w:w="1380"/>
        <w:gridCol w:w="400"/>
        <w:gridCol w:w="1760"/>
        <w:gridCol w:w="1780"/>
        <w:gridCol w:w="2280"/>
        <w:gridCol w:w="30"/>
      </w:tblGrid>
      <w:tr w:rsidR="001E5E02">
        <w:trPr>
          <w:trHeight w:val="313"/>
        </w:trPr>
        <w:tc>
          <w:tcPr>
            <w:tcW w:w="580" w:type="dxa"/>
            <w:vAlign w:val="bottom"/>
          </w:tcPr>
          <w:p w:rsidR="001E5E02" w:rsidRDefault="001E5E02">
            <w:pPr>
              <w:rPr>
                <w:sz w:val="24"/>
                <w:szCs w:val="24"/>
              </w:rPr>
            </w:pPr>
          </w:p>
        </w:tc>
        <w:tc>
          <w:tcPr>
            <w:tcW w:w="1760" w:type="dxa"/>
            <w:vAlign w:val="bottom"/>
          </w:tcPr>
          <w:p w:rsidR="001E5E02" w:rsidRDefault="001E5E02">
            <w:pPr>
              <w:rPr>
                <w:sz w:val="24"/>
                <w:szCs w:val="24"/>
              </w:rPr>
            </w:pPr>
          </w:p>
        </w:tc>
        <w:tc>
          <w:tcPr>
            <w:tcW w:w="1380" w:type="dxa"/>
            <w:vAlign w:val="bottom"/>
          </w:tcPr>
          <w:p w:rsidR="001E5E02" w:rsidRDefault="001E5E02">
            <w:pPr>
              <w:rPr>
                <w:sz w:val="24"/>
                <w:szCs w:val="24"/>
              </w:rPr>
            </w:pPr>
          </w:p>
        </w:tc>
        <w:tc>
          <w:tcPr>
            <w:tcW w:w="3940" w:type="dxa"/>
            <w:gridSpan w:val="3"/>
            <w:vAlign w:val="bottom"/>
          </w:tcPr>
          <w:p w:rsidR="001E5E02" w:rsidRDefault="00F55EDE">
            <w:pPr>
              <w:ind w:left="20"/>
              <w:rPr>
                <w:sz w:val="20"/>
                <w:szCs w:val="20"/>
              </w:rPr>
            </w:pPr>
            <w:r>
              <w:rPr>
                <w:rFonts w:eastAsia="Times New Roman"/>
                <w:sz w:val="24"/>
                <w:szCs w:val="24"/>
              </w:rPr>
              <w:t>Перечень оборудования</w:t>
            </w:r>
          </w:p>
        </w:tc>
        <w:tc>
          <w:tcPr>
            <w:tcW w:w="2280" w:type="dxa"/>
            <w:vAlign w:val="bottom"/>
          </w:tcPr>
          <w:p w:rsidR="001E5E02" w:rsidRDefault="001E5E02">
            <w:pPr>
              <w:rPr>
                <w:sz w:val="24"/>
                <w:szCs w:val="24"/>
              </w:rPr>
            </w:pPr>
          </w:p>
        </w:tc>
        <w:tc>
          <w:tcPr>
            <w:tcW w:w="0" w:type="dxa"/>
            <w:vAlign w:val="bottom"/>
          </w:tcPr>
          <w:p w:rsidR="001E5E02" w:rsidRDefault="001E5E02">
            <w:pPr>
              <w:rPr>
                <w:sz w:val="1"/>
                <w:szCs w:val="1"/>
              </w:rPr>
            </w:pPr>
          </w:p>
        </w:tc>
      </w:tr>
      <w:tr w:rsidR="001E5E02">
        <w:trPr>
          <w:trHeight w:val="100"/>
        </w:trPr>
        <w:tc>
          <w:tcPr>
            <w:tcW w:w="580" w:type="dxa"/>
            <w:tcBorders>
              <w:bottom w:val="single" w:sz="8" w:space="0" w:color="auto"/>
            </w:tcBorders>
            <w:vAlign w:val="bottom"/>
          </w:tcPr>
          <w:p w:rsidR="001E5E02" w:rsidRDefault="001E5E02">
            <w:pPr>
              <w:rPr>
                <w:sz w:val="8"/>
                <w:szCs w:val="8"/>
              </w:rPr>
            </w:pPr>
          </w:p>
        </w:tc>
        <w:tc>
          <w:tcPr>
            <w:tcW w:w="1760" w:type="dxa"/>
            <w:tcBorders>
              <w:bottom w:val="single" w:sz="8" w:space="0" w:color="auto"/>
            </w:tcBorders>
            <w:vAlign w:val="bottom"/>
          </w:tcPr>
          <w:p w:rsidR="001E5E02" w:rsidRDefault="001E5E02">
            <w:pPr>
              <w:rPr>
                <w:sz w:val="8"/>
                <w:szCs w:val="8"/>
              </w:rPr>
            </w:pPr>
          </w:p>
        </w:tc>
        <w:tc>
          <w:tcPr>
            <w:tcW w:w="1380" w:type="dxa"/>
            <w:tcBorders>
              <w:bottom w:val="single" w:sz="8" w:space="0" w:color="auto"/>
            </w:tcBorders>
            <w:vAlign w:val="bottom"/>
          </w:tcPr>
          <w:p w:rsidR="001E5E02" w:rsidRDefault="001E5E02">
            <w:pPr>
              <w:rPr>
                <w:sz w:val="8"/>
                <w:szCs w:val="8"/>
              </w:rPr>
            </w:pPr>
          </w:p>
        </w:tc>
        <w:tc>
          <w:tcPr>
            <w:tcW w:w="400" w:type="dxa"/>
            <w:tcBorders>
              <w:bottom w:val="single" w:sz="8" w:space="0" w:color="auto"/>
            </w:tcBorders>
            <w:vAlign w:val="bottom"/>
          </w:tcPr>
          <w:p w:rsidR="001E5E02" w:rsidRDefault="001E5E02">
            <w:pPr>
              <w:rPr>
                <w:sz w:val="8"/>
                <w:szCs w:val="8"/>
              </w:rPr>
            </w:pPr>
          </w:p>
        </w:tc>
        <w:tc>
          <w:tcPr>
            <w:tcW w:w="1760" w:type="dxa"/>
            <w:tcBorders>
              <w:bottom w:val="single" w:sz="8" w:space="0" w:color="auto"/>
            </w:tcBorders>
            <w:vAlign w:val="bottom"/>
          </w:tcPr>
          <w:p w:rsidR="001E5E02" w:rsidRDefault="001E5E02">
            <w:pPr>
              <w:rPr>
                <w:sz w:val="8"/>
                <w:szCs w:val="8"/>
              </w:rPr>
            </w:pPr>
          </w:p>
        </w:tc>
        <w:tc>
          <w:tcPr>
            <w:tcW w:w="1780" w:type="dxa"/>
            <w:tcBorders>
              <w:bottom w:val="single" w:sz="8" w:space="0" w:color="auto"/>
            </w:tcBorders>
            <w:vAlign w:val="bottom"/>
          </w:tcPr>
          <w:p w:rsidR="001E5E02" w:rsidRDefault="001E5E02">
            <w:pPr>
              <w:rPr>
                <w:sz w:val="8"/>
                <w:szCs w:val="8"/>
              </w:rPr>
            </w:pPr>
          </w:p>
        </w:tc>
        <w:tc>
          <w:tcPr>
            <w:tcW w:w="2280" w:type="dxa"/>
            <w:tcBorders>
              <w:bottom w:val="single" w:sz="8" w:space="0" w:color="auto"/>
            </w:tcBorders>
            <w:vAlign w:val="bottom"/>
          </w:tcPr>
          <w:p w:rsidR="001E5E02" w:rsidRDefault="001E5E02">
            <w:pPr>
              <w:rPr>
                <w:sz w:val="8"/>
                <w:szCs w:val="8"/>
              </w:rPr>
            </w:pPr>
          </w:p>
        </w:tc>
        <w:tc>
          <w:tcPr>
            <w:tcW w:w="0" w:type="dxa"/>
            <w:vAlign w:val="bottom"/>
          </w:tcPr>
          <w:p w:rsidR="001E5E02" w:rsidRDefault="001E5E02">
            <w:pPr>
              <w:rPr>
                <w:sz w:val="1"/>
                <w:szCs w:val="1"/>
              </w:rPr>
            </w:pPr>
          </w:p>
        </w:tc>
      </w:tr>
      <w:tr w:rsidR="001E5E02">
        <w:trPr>
          <w:trHeight w:val="249"/>
        </w:trPr>
        <w:tc>
          <w:tcPr>
            <w:tcW w:w="580" w:type="dxa"/>
            <w:vMerge w:val="restart"/>
            <w:tcBorders>
              <w:left w:val="single" w:sz="8" w:space="0" w:color="auto"/>
              <w:right w:val="single" w:sz="8" w:space="0" w:color="auto"/>
            </w:tcBorders>
            <w:vAlign w:val="bottom"/>
          </w:tcPr>
          <w:p w:rsidR="001E5E02" w:rsidRDefault="00F55EDE">
            <w:pPr>
              <w:jc w:val="center"/>
              <w:rPr>
                <w:sz w:val="20"/>
                <w:szCs w:val="20"/>
              </w:rPr>
            </w:pPr>
            <w:r>
              <w:rPr>
                <w:rFonts w:eastAsia="Times New Roman"/>
                <w:sz w:val="24"/>
                <w:szCs w:val="24"/>
              </w:rPr>
              <w:t>№</w:t>
            </w:r>
          </w:p>
        </w:tc>
        <w:tc>
          <w:tcPr>
            <w:tcW w:w="1760" w:type="dxa"/>
            <w:tcBorders>
              <w:right w:val="single" w:sz="8" w:space="0" w:color="auto"/>
            </w:tcBorders>
            <w:vAlign w:val="bottom"/>
          </w:tcPr>
          <w:p w:rsidR="001E5E02" w:rsidRDefault="00F55EDE">
            <w:pPr>
              <w:spacing w:line="249" w:lineRule="exact"/>
              <w:jc w:val="center"/>
              <w:rPr>
                <w:sz w:val="20"/>
                <w:szCs w:val="20"/>
              </w:rPr>
            </w:pPr>
            <w:r>
              <w:rPr>
                <w:rFonts w:eastAsia="Times New Roman"/>
                <w:sz w:val="24"/>
                <w:szCs w:val="24"/>
              </w:rPr>
              <w:t>Наименование</w:t>
            </w:r>
          </w:p>
        </w:tc>
        <w:tc>
          <w:tcPr>
            <w:tcW w:w="1380" w:type="dxa"/>
            <w:vAlign w:val="bottom"/>
          </w:tcPr>
          <w:p w:rsidR="001E5E02" w:rsidRDefault="00F55EDE">
            <w:pPr>
              <w:spacing w:line="249" w:lineRule="exact"/>
              <w:ind w:left="260"/>
              <w:jc w:val="center"/>
              <w:rPr>
                <w:sz w:val="20"/>
                <w:szCs w:val="20"/>
              </w:rPr>
            </w:pPr>
            <w:r>
              <w:rPr>
                <w:rFonts w:eastAsia="Times New Roman"/>
                <w:w w:val="99"/>
                <w:sz w:val="24"/>
                <w:szCs w:val="24"/>
              </w:rPr>
              <w:t>Результат</w:t>
            </w:r>
          </w:p>
        </w:tc>
        <w:tc>
          <w:tcPr>
            <w:tcW w:w="400" w:type="dxa"/>
            <w:tcBorders>
              <w:right w:val="single" w:sz="8" w:space="0" w:color="auto"/>
            </w:tcBorders>
            <w:vAlign w:val="bottom"/>
          </w:tcPr>
          <w:p w:rsidR="001E5E02" w:rsidRDefault="001E5E02">
            <w:pPr>
              <w:rPr>
                <w:sz w:val="21"/>
                <w:szCs w:val="21"/>
              </w:rPr>
            </w:pPr>
          </w:p>
        </w:tc>
        <w:tc>
          <w:tcPr>
            <w:tcW w:w="1760" w:type="dxa"/>
            <w:tcBorders>
              <w:right w:val="single" w:sz="8" w:space="0" w:color="auto"/>
            </w:tcBorders>
            <w:vAlign w:val="bottom"/>
          </w:tcPr>
          <w:p w:rsidR="001E5E02" w:rsidRDefault="00F55EDE">
            <w:pPr>
              <w:spacing w:line="249" w:lineRule="exact"/>
              <w:jc w:val="center"/>
              <w:rPr>
                <w:sz w:val="20"/>
                <w:szCs w:val="20"/>
              </w:rPr>
            </w:pPr>
            <w:r>
              <w:rPr>
                <w:rFonts w:eastAsia="Times New Roman"/>
                <w:w w:val="98"/>
                <w:sz w:val="24"/>
                <w:szCs w:val="24"/>
              </w:rPr>
              <w:t>Выявленный</w:t>
            </w:r>
          </w:p>
        </w:tc>
        <w:tc>
          <w:tcPr>
            <w:tcW w:w="1780" w:type="dxa"/>
            <w:vMerge w:val="restart"/>
            <w:tcBorders>
              <w:right w:val="single" w:sz="8" w:space="0" w:color="auto"/>
            </w:tcBorders>
            <w:vAlign w:val="bottom"/>
          </w:tcPr>
          <w:p w:rsidR="001E5E02" w:rsidRDefault="00F55EDE">
            <w:pPr>
              <w:ind w:left="60"/>
              <w:rPr>
                <w:sz w:val="20"/>
                <w:szCs w:val="20"/>
              </w:rPr>
            </w:pPr>
            <w:r>
              <w:rPr>
                <w:rFonts w:eastAsia="Times New Roman"/>
                <w:sz w:val="24"/>
                <w:szCs w:val="24"/>
              </w:rPr>
              <w:t>Принятые меры</w:t>
            </w:r>
          </w:p>
        </w:tc>
        <w:tc>
          <w:tcPr>
            <w:tcW w:w="2280" w:type="dxa"/>
            <w:vMerge w:val="restart"/>
            <w:tcBorders>
              <w:right w:val="single" w:sz="8" w:space="0" w:color="auto"/>
            </w:tcBorders>
            <w:vAlign w:val="bottom"/>
          </w:tcPr>
          <w:p w:rsidR="001E5E02" w:rsidRDefault="00F55EDE">
            <w:pPr>
              <w:ind w:left="500"/>
              <w:rPr>
                <w:sz w:val="20"/>
                <w:szCs w:val="20"/>
              </w:rPr>
            </w:pPr>
            <w:r>
              <w:rPr>
                <w:rFonts w:eastAsia="Times New Roman"/>
                <w:sz w:val="24"/>
                <w:szCs w:val="24"/>
              </w:rPr>
              <w:t>Примечание</w:t>
            </w:r>
          </w:p>
        </w:tc>
        <w:tc>
          <w:tcPr>
            <w:tcW w:w="0" w:type="dxa"/>
            <w:vAlign w:val="bottom"/>
          </w:tcPr>
          <w:p w:rsidR="001E5E02" w:rsidRDefault="001E5E02">
            <w:pPr>
              <w:rPr>
                <w:sz w:val="1"/>
                <w:szCs w:val="1"/>
              </w:rPr>
            </w:pPr>
          </w:p>
        </w:tc>
      </w:tr>
      <w:tr w:rsidR="001E5E02">
        <w:trPr>
          <w:trHeight w:val="175"/>
        </w:trPr>
        <w:tc>
          <w:tcPr>
            <w:tcW w:w="580" w:type="dxa"/>
            <w:vMerge/>
            <w:tcBorders>
              <w:left w:val="single" w:sz="8" w:space="0" w:color="auto"/>
              <w:right w:val="single" w:sz="8" w:space="0" w:color="auto"/>
            </w:tcBorders>
            <w:vAlign w:val="bottom"/>
          </w:tcPr>
          <w:p w:rsidR="001E5E02" w:rsidRDefault="001E5E02">
            <w:pPr>
              <w:rPr>
                <w:sz w:val="15"/>
                <w:szCs w:val="15"/>
              </w:rPr>
            </w:pPr>
          </w:p>
        </w:tc>
        <w:tc>
          <w:tcPr>
            <w:tcW w:w="1760" w:type="dxa"/>
            <w:vMerge w:val="restart"/>
            <w:tcBorders>
              <w:right w:val="single" w:sz="8" w:space="0" w:color="auto"/>
            </w:tcBorders>
            <w:vAlign w:val="bottom"/>
          </w:tcPr>
          <w:p w:rsidR="001E5E02" w:rsidRDefault="00F55EDE">
            <w:pPr>
              <w:jc w:val="center"/>
              <w:rPr>
                <w:sz w:val="20"/>
                <w:szCs w:val="20"/>
              </w:rPr>
            </w:pPr>
            <w:r>
              <w:rPr>
                <w:rFonts w:eastAsia="Times New Roman"/>
                <w:w w:val="99"/>
                <w:sz w:val="24"/>
                <w:szCs w:val="24"/>
              </w:rPr>
              <w:t>оборудования</w:t>
            </w:r>
          </w:p>
        </w:tc>
        <w:tc>
          <w:tcPr>
            <w:tcW w:w="1380" w:type="dxa"/>
            <w:vMerge w:val="restart"/>
            <w:vAlign w:val="bottom"/>
          </w:tcPr>
          <w:p w:rsidR="001E5E02" w:rsidRDefault="00F55EDE">
            <w:pPr>
              <w:ind w:left="260"/>
              <w:jc w:val="center"/>
              <w:rPr>
                <w:sz w:val="20"/>
                <w:szCs w:val="20"/>
              </w:rPr>
            </w:pPr>
            <w:r>
              <w:rPr>
                <w:rFonts w:eastAsia="Times New Roman"/>
                <w:sz w:val="24"/>
                <w:szCs w:val="24"/>
              </w:rPr>
              <w:t>осмотра</w:t>
            </w:r>
          </w:p>
        </w:tc>
        <w:tc>
          <w:tcPr>
            <w:tcW w:w="400" w:type="dxa"/>
            <w:tcBorders>
              <w:right w:val="single" w:sz="8" w:space="0" w:color="auto"/>
            </w:tcBorders>
            <w:vAlign w:val="bottom"/>
          </w:tcPr>
          <w:p w:rsidR="001E5E02" w:rsidRDefault="001E5E02">
            <w:pPr>
              <w:rPr>
                <w:sz w:val="15"/>
                <w:szCs w:val="15"/>
              </w:rPr>
            </w:pPr>
          </w:p>
        </w:tc>
        <w:tc>
          <w:tcPr>
            <w:tcW w:w="1760" w:type="dxa"/>
            <w:vMerge w:val="restart"/>
            <w:tcBorders>
              <w:right w:val="single" w:sz="8" w:space="0" w:color="auto"/>
            </w:tcBorders>
            <w:vAlign w:val="bottom"/>
          </w:tcPr>
          <w:p w:rsidR="001E5E02" w:rsidRDefault="00F55EDE">
            <w:pPr>
              <w:jc w:val="center"/>
              <w:rPr>
                <w:sz w:val="20"/>
                <w:szCs w:val="20"/>
              </w:rPr>
            </w:pPr>
            <w:r>
              <w:rPr>
                <w:rFonts w:eastAsia="Times New Roman"/>
                <w:w w:val="98"/>
                <w:sz w:val="24"/>
                <w:szCs w:val="24"/>
              </w:rPr>
              <w:t>дефект</w:t>
            </w:r>
          </w:p>
        </w:tc>
        <w:tc>
          <w:tcPr>
            <w:tcW w:w="1780" w:type="dxa"/>
            <w:vMerge/>
            <w:tcBorders>
              <w:right w:val="single" w:sz="8" w:space="0" w:color="auto"/>
            </w:tcBorders>
            <w:vAlign w:val="bottom"/>
          </w:tcPr>
          <w:p w:rsidR="001E5E02" w:rsidRDefault="001E5E02">
            <w:pPr>
              <w:rPr>
                <w:sz w:val="15"/>
                <w:szCs w:val="15"/>
              </w:rPr>
            </w:pPr>
          </w:p>
        </w:tc>
        <w:tc>
          <w:tcPr>
            <w:tcW w:w="2280" w:type="dxa"/>
            <w:vMerge/>
            <w:tcBorders>
              <w:right w:val="single" w:sz="8" w:space="0" w:color="auto"/>
            </w:tcBorders>
            <w:vAlign w:val="bottom"/>
          </w:tcPr>
          <w:p w:rsidR="001E5E02" w:rsidRDefault="001E5E02">
            <w:pPr>
              <w:rPr>
                <w:sz w:val="15"/>
                <w:szCs w:val="15"/>
              </w:rPr>
            </w:pPr>
          </w:p>
        </w:tc>
        <w:tc>
          <w:tcPr>
            <w:tcW w:w="0" w:type="dxa"/>
            <w:vAlign w:val="bottom"/>
          </w:tcPr>
          <w:p w:rsidR="001E5E02" w:rsidRDefault="001E5E02">
            <w:pPr>
              <w:rPr>
                <w:sz w:val="1"/>
                <w:szCs w:val="1"/>
              </w:rPr>
            </w:pPr>
          </w:p>
        </w:tc>
      </w:tr>
      <w:tr w:rsidR="001E5E02">
        <w:trPr>
          <w:trHeight w:val="118"/>
        </w:trPr>
        <w:tc>
          <w:tcPr>
            <w:tcW w:w="580" w:type="dxa"/>
            <w:tcBorders>
              <w:left w:val="single" w:sz="8" w:space="0" w:color="auto"/>
              <w:bottom w:val="single" w:sz="8" w:space="0" w:color="auto"/>
              <w:right w:val="single" w:sz="8" w:space="0" w:color="auto"/>
            </w:tcBorders>
            <w:vAlign w:val="bottom"/>
          </w:tcPr>
          <w:p w:rsidR="001E5E02" w:rsidRDefault="001E5E02">
            <w:pPr>
              <w:rPr>
                <w:sz w:val="10"/>
                <w:szCs w:val="10"/>
              </w:rPr>
            </w:pPr>
          </w:p>
        </w:tc>
        <w:tc>
          <w:tcPr>
            <w:tcW w:w="1760" w:type="dxa"/>
            <w:vMerge/>
            <w:tcBorders>
              <w:bottom w:val="single" w:sz="8" w:space="0" w:color="auto"/>
              <w:right w:val="single" w:sz="8" w:space="0" w:color="auto"/>
            </w:tcBorders>
            <w:vAlign w:val="bottom"/>
          </w:tcPr>
          <w:p w:rsidR="001E5E02" w:rsidRDefault="001E5E02">
            <w:pPr>
              <w:rPr>
                <w:sz w:val="10"/>
                <w:szCs w:val="10"/>
              </w:rPr>
            </w:pPr>
          </w:p>
        </w:tc>
        <w:tc>
          <w:tcPr>
            <w:tcW w:w="1380" w:type="dxa"/>
            <w:vMerge/>
            <w:tcBorders>
              <w:bottom w:val="single" w:sz="8" w:space="0" w:color="auto"/>
            </w:tcBorders>
            <w:vAlign w:val="bottom"/>
          </w:tcPr>
          <w:p w:rsidR="001E5E02" w:rsidRDefault="001E5E02">
            <w:pPr>
              <w:rPr>
                <w:sz w:val="10"/>
                <w:szCs w:val="10"/>
              </w:rPr>
            </w:pPr>
          </w:p>
        </w:tc>
        <w:tc>
          <w:tcPr>
            <w:tcW w:w="400" w:type="dxa"/>
            <w:tcBorders>
              <w:bottom w:val="single" w:sz="8" w:space="0" w:color="auto"/>
              <w:right w:val="single" w:sz="8" w:space="0" w:color="auto"/>
            </w:tcBorders>
            <w:vAlign w:val="bottom"/>
          </w:tcPr>
          <w:p w:rsidR="001E5E02" w:rsidRDefault="001E5E02">
            <w:pPr>
              <w:rPr>
                <w:sz w:val="10"/>
                <w:szCs w:val="10"/>
              </w:rPr>
            </w:pPr>
          </w:p>
        </w:tc>
        <w:tc>
          <w:tcPr>
            <w:tcW w:w="1760" w:type="dxa"/>
            <w:vMerge/>
            <w:tcBorders>
              <w:bottom w:val="single" w:sz="8" w:space="0" w:color="auto"/>
              <w:right w:val="single" w:sz="8" w:space="0" w:color="auto"/>
            </w:tcBorders>
            <w:vAlign w:val="bottom"/>
          </w:tcPr>
          <w:p w:rsidR="001E5E02" w:rsidRDefault="001E5E02">
            <w:pPr>
              <w:rPr>
                <w:sz w:val="10"/>
                <w:szCs w:val="10"/>
              </w:rPr>
            </w:pPr>
          </w:p>
        </w:tc>
        <w:tc>
          <w:tcPr>
            <w:tcW w:w="1780" w:type="dxa"/>
            <w:tcBorders>
              <w:bottom w:val="single" w:sz="8" w:space="0" w:color="auto"/>
              <w:right w:val="single" w:sz="8" w:space="0" w:color="auto"/>
            </w:tcBorders>
            <w:vAlign w:val="bottom"/>
          </w:tcPr>
          <w:p w:rsidR="001E5E02" w:rsidRDefault="001E5E02">
            <w:pPr>
              <w:rPr>
                <w:sz w:val="10"/>
                <w:szCs w:val="10"/>
              </w:rPr>
            </w:pPr>
          </w:p>
        </w:tc>
        <w:tc>
          <w:tcPr>
            <w:tcW w:w="2280" w:type="dxa"/>
            <w:tcBorders>
              <w:bottom w:val="single" w:sz="8" w:space="0" w:color="auto"/>
              <w:right w:val="single" w:sz="8" w:space="0" w:color="auto"/>
            </w:tcBorders>
            <w:vAlign w:val="bottom"/>
          </w:tcPr>
          <w:p w:rsidR="001E5E02" w:rsidRDefault="001E5E02">
            <w:pPr>
              <w:rPr>
                <w:sz w:val="10"/>
                <w:szCs w:val="10"/>
              </w:rPr>
            </w:pPr>
          </w:p>
        </w:tc>
        <w:tc>
          <w:tcPr>
            <w:tcW w:w="0" w:type="dxa"/>
            <w:vAlign w:val="bottom"/>
          </w:tcPr>
          <w:p w:rsidR="001E5E02" w:rsidRDefault="001E5E02">
            <w:pPr>
              <w:rPr>
                <w:sz w:val="1"/>
                <w:szCs w:val="1"/>
              </w:rPr>
            </w:pPr>
          </w:p>
        </w:tc>
      </w:tr>
      <w:tr w:rsidR="001E5E02">
        <w:trPr>
          <w:trHeight w:val="266"/>
        </w:trPr>
        <w:tc>
          <w:tcPr>
            <w:tcW w:w="58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1</w:t>
            </w: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380" w:type="dxa"/>
            <w:tcBorders>
              <w:bottom w:val="single" w:sz="8" w:space="0" w:color="auto"/>
            </w:tcBorders>
            <w:vAlign w:val="bottom"/>
          </w:tcPr>
          <w:p w:rsidR="001E5E02" w:rsidRDefault="001E5E02">
            <w:pPr>
              <w:rPr>
                <w:sz w:val="23"/>
                <w:szCs w:val="23"/>
              </w:rPr>
            </w:pPr>
          </w:p>
        </w:tc>
        <w:tc>
          <w:tcPr>
            <w:tcW w:w="400" w:type="dxa"/>
            <w:tcBorders>
              <w:bottom w:val="single" w:sz="8" w:space="0" w:color="auto"/>
              <w:right w:val="single" w:sz="8" w:space="0" w:color="auto"/>
            </w:tcBorders>
            <w:vAlign w:val="bottom"/>
          </w:tcPr>
          <w:p w:rsidR="001E5E02" w:rsidRDefault="001E5E02">
            <w:pPr>
              <w:rPr>
                <w:sz w:val="23"/>
                <w:szCs w:val="23"/>
              </w:rPr>
            </w:pP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780" w:type="dxa"/>
            <w:tcBorders>
              <w:bottom w:val="single" w:sz="8" w:space="0" w:color="auto"/>
              <w:right w:val="single" w:sz="8" w:space="0" w:color="auto"/>
            </w:tcBorders>
            <w:vAlign w:val="bottom"/>
          </w:tcPr>
          <w:p w:rsidR="001E5E02" w:rsidRDefault="001E5E02">
            <w:pPr>
              <w:rPr>
                <w:sz w:val="23"/>
                <w:szCs w:val="23"/>
              </w:rPr>
            </w:pPr>
          </w:p>
        </w:tc>
        <w:tc>
          <w:tcPr>
            <w:tcW w:w="228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r w:rsidR="001E5E02">
        <w:trPr>
          <w:trHeight w:val="266"/>
        </w:trPr>
        <w:tc>
          <w:tcPr>
            <w:tcW w:w="58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2</w:t>
            </w: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380" w:type="dxa"/>
            <w:tcBorders>
              <w:bottom w:val="single" w:sz="8" w:space="0" w:color="auto"/>
            </w:tcBorders>
            <w:vAlign w:val="bottom"/>
          </w:tcPr>
          <w:p w:rsidR="001E5E02" w:rsidRDefault="001E5E02">
            <w:pPr>
              <w:rPr>
                <w:sz w:val="23"/>
                <w:szCs w:val="23"/>
              </w:rPr>
            </w:pPr>
          </w:p>
        </w:tc>
        <w:tc>
          <w:tcPr>
            <w:tcW w:w="400" w:type="dxa"/>
            <w:tcBorders>
              <w:bottom w:val="single" w:sz="8" w:space="0" w:color="auto"/>
              <w:right w:val="single" w:sz="8" w:space="0" w:color="auto"/>
            </w:tcBorders>
            <w:vAlign w:val="bottom"/>
          </w:tcPr>
          <w:p w:rsidR="001E5E02" w:rsidRDefault="001E5E02">
            <w:pPr>
              <w:rPr>
                <w:sz w:val="23"/>
                <w:szCs w:val="23"/>
              </w:rPr>
            </w:pP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780" w:type="dxa"/>
            <w:tcBorders>
              <w:bottom w:val="single" w:sz="8" w:space="0" w:color="auto"/>
              <w:right w:val="single" w:sz="8" w:space="0" w:color="auto"/>
            </w:tcBorders>
            <w:vAlign w:val="bottom"/>
          </w:tcPr>
          <w:p w:rsidR="001E5E02" w:rsidRDefault="001E5E02">
            <w:pPr>
              <w:rPr>
                <w:sz w:val="23"/>
                <w:szCs w:val="23"/>
              </w:rPr>
            </w:pPr>
          </w:p>
        </w:tc>
        <w:tc>
          <w:tcPr>
            <w:tcW w:w="228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r w:rsidR="001E5E02">
        <w:trPr>
          <w:trHeight w:val="266"/>
        </w:trPr>
        <w:tc>
          <w:tcPr>
            <w:tcW w:w="580" w:type="dxa"/>
            <w:tcBorders>
              <w:left w:val="single" w:sz="8" w:space="0" w:color="auto"/>
              <w:bottom w:val="single" w:sz="8" w:space="0" w:color="auto"/>
              <w:right w:val="single" w:sz="8" w:space="0" w:color="auto"/>
            </w:tcBorders>
            <w:vAlign w:val="bottom"/>
          </w:tcPr>
          <w:p w:rsidR="001E5E02" w:rsidRDefault="00F55EDE">
            <w:pPr>
              <w:spacing w:line="266" w:lineRule="exact"/>
              <w:jc w:val="center"/>
              <w:rPr>
                <w:sz w:val="20"/>
                <w:szCs w:val="20"/>
              </w:rPr>
            </w:pPr>
            <w:r>
              <w:rPr>
                <w:rFonts w:eastAsia="Times New Roman"/>
                <w:w w:val="99"/>
                <w:sz w:val="24"/>
                <w:szCs w:val="24"/>
              </w:rPr>
              <w:t>3</w:t>
            </w: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380" w:type="dxa"/>
            <w:tcBorders>
              <w:bottom w:val="single" w:sz="8" w:space="0" w:color="auto"/>
            </w:tcBorders>
            <w:vAlign w:val="bottom"/>
          </w:tcPr>
          <w:p w:rsidR="001E5E02" w:rsidRDefault="001E5E02">
            <w:pPr>
              <w:rPr>
                <w:sz w:val="23"/>
                <w:szCs w:val="23"/>
              </w:rPr>
            </w:pPr>
          </w:p>
        </w:tc>
        <w:tc>
          <w:tcPr>
            <w:tcW w:w="400" w:type="dxa"/>
            <w:tcBorders>
              <w:bottom w:val="single" w:sz="8" w:space="0" w:color="auto"/>
              <w:right w:val="single" w:sz="8" w:space="0" w:color="auto"/>
            </w:tcBorders>
            <w:vAlign w:val="bottom"/>
          </w:tcPr>
          <w:p w:rsidR="001E5E02" w:rsidRDefault="001E5E02">
            <w:pPr>
              <w:rPr>
                <w:sz w:val="23"/>
                <w:szCs w:val="23"/>
              </w:rPr>
            </w:pPr>
          </w:p>
        </w:tc>
        <w:tc>
          <w:tcPr>
            <w:tcW w:w="1760" w:type="dxa"/>
            <w:tcBorders>
              <w:bottom w:val="single" w:sz="8" w:space="0" w:color="auto"/>
              <w:right w:val="single" w:sz="8" w:space="0" w:color="auto"/>
            </w:tcBorders>
            <w:vAlign w:val="bottom"/>
          </w:tcPr>
          <w:p w:rsidR="001E5E02" w:rsidRDefault="001E5E02">
            <w:pPr>
              <w:rPr>
                <w:sz w:val="23"/>
                <w:szCs w:val="23"/>
              </w:rPr>
            </w:pPr>
          </w:p>
        </w:tc>
        <w:tc>
          <w:tcPr>
            <w:tcW w:w="1780" w:type="dxa"/>
            <w:tcBorders>
              <w:bottom w:val="single" w:sz="8" w:space="0" w:color="auto"/>
              <w:right w:val="single" w:sz="8" w:space="0" w:color="auto"/>
            </w:tcBorders>
            <w:vAlign w:val="bottom"/>
          </w:tcPr>
          <w:p w:rsidR="001E5E02" w:rsidRDefault="001E5E02">
            <w:pPr>
              <w:rPr>
                <w:sz w:val="23"/>
                <w:szCs w:val="23"/>
              </w:rPr>
            </w:pPr>
          </w:p>
        </w:tc>
        <w:tc>
          <w:tcPr>
            <w:tcW w:w="2280" w:type="dxa"/>
            <w:tcBorders>
              <w:bottom w:val="single" w:sz="8" w:space="0" w:color="auto"/>
              <w:right w:val="single" w:sz="8" w:space="0" w:color="auto"/>
            </w:tcBorders>
            <w:vAlign w:val="bottom"/>
          </w:tcPr>
          <w:p w:rsidR="001E5E02" w:rsidRDefault="001E5E02">
            <w:pPr>
              <w:rPr>
                <w:sz w:val="23"/>
                <w:szCs w:val="23"/>
              </w:rPr>
            </w:pPr>
          </w:p>
        </w:tc>
        <w:tc>
          <w:tcPr>
            <w:tcW w:w="0" w:type="dxa"/>
            <w:vAlign w:val="bottom"/>
          </w:tcPr>
          <w:p w:rsidR="001E5E02" w:rsidRDefault="001E5E02">
            <w:pPr>
              <w:rPr>
                <w:sz w:val="1"/>
                <w:szCs w:val="1"/>
              </w:rPr>
            </w:pPr>
          </w:p>
        </w:tc>
      </w:tr>
    </w:tbl>
    <w:p w:rsidR="001E5E02" w:rsidRDefault="001E5E02">
      <w:pPr>
        <w:spacing w:line="101" w:lineRule="exact"/>
        <w:rPr>
          <w:sz w:val="20"/>
          <w:szCs w:val="20"/>
        </w:rPr>
      </w:pPr>
    </w:p>
    <w:p w:rsidR="001E5E02" w:rsidRDefault="00F55EDE">
      <w:pPr>
        <w:spacing w:line="256" w:lineRule="auto"/>
        <w:ind w:right="40" w:firstLine="710"/>
        <w:jc w:val="both"/>
        <w:rPr>
          <w:sz w:val="20"/>
          <w:szCs w:val="20"/>
        </w:rPr>
      </w:pPr>
      <w:r>
        <w:rPr>
          <w:rFonts w:eastAsia="Times New Roman"/>
          <w:sz w:val="24"/>
          <w:szCs w:val="24"/>
        </w:rPr>
        <w:t>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1E5E02" w:rsidRDefault="001E5E02">
      <w:pPr>
        <w:spacing w:line="65" w:lineRule="exact"/>
        <w:rPr>
          <w:sz w:val="20"/>
          <w:szCs w:val="20"/>
        </w:rPr>
      </w:pPr>
    </w:p>
    <w:p w:rsidR="001E5E02" w:rsidRDefault="00F55EDE">
      <w:pPr>
        <w:rPr>
          <w:sz w:val="20"/>
          <w:szCs w:val="20"/>
        </w:rPr>
      </w:pPr>
      <w:r>
        <w:rPr>
          <w:rFonts w:eastAsia="Times New Roman"/>
          <w:sz w:val="24"/>
          <w:szCs w:val="24"/>
        </w:rPr>
        <w:t>Ответственный исполнитель_________________________________________</w:t>
      </w:r>
    </w:p>
    <w:p w:rsidR="001E5E02" w:rsidRDefault="00F55EDE">
      <w:pPr>
        <w:ind w:left="2840"/>
        <w:rPr>
          <w:sz w:val="20"/>
          <w:szCs w:val="20"/>
        </w:rPr>
      </w:pPr>
      <w:r>
        <w:rPr>
          <w:rFonts w:eastAsia="Times New Roman"/>
          <w:sz w:val="24"/>
          <w:szCs w:val="24"/>
        </w:rPr>
        <w:t>Должность, личная подпись, инициалы, фамилия, М.П.</w:t>
      </w:r>
    </w:p>
    <w:p w:rsidR="001E5E02" w:rsidRDefault="001E5E02">
      <w:pPr>
        <w:sectPr w:rsidR="001E5E02">
          <w:pgSz w:w="11900" w:h="16837"/>
          <w:pgMar w:top="1117" w:right="546" w:bottom="1440" w:left="1420" w:header="0" w:footer="0" w:gutter="0"/>
          <w:cols w:space="720" w:equalWidth="0">
            <w:col w:w="9940"/>
          </w:cols>
        </w:sectPr>
      </w:pPr>
    </w:p>
    <w:tbl>
      <w:tblPr>
        <w:tblW w:w="9940" w:type="dxa"/>
        <w:tblInd w:w="10" w:type="dxa"/>
        <w:tblLayout w:type="fixed"/>
        <w:tblCellMar>
          <w:left w:w="0" w:type="dxa"/>
          <w:right w:w="0" w:type="dxa"/>
        </w:tblCellMar>
        <w:tblLook w:val="04A0"/>
      </w:tblPr>
      <w:tblGrid>
        <w:gridCol w:w="1180"/>
        <w:gridCol w:w="900"/>
        <w:gridCol w:w="37"/>
        <w:gridCol w:w="1363"/>
        <w:gridCol w:w="1420"/>
        <w:gridCol w:w="800"/>
        <w:gridCol w:w="940"/>
        <w:gridCol w:w="60"/>
        <w:gridCol w:w="1240"/>
        <w:gridCol w:w="120"/>
        <w:gridCol w:w="1520"/>
        <w:gridCol w:w="340"/>
        <w:gridCol w:w="20"/>
      </w:tblGrid>
      <w:tr w:rsidR="001E5E02" w:rsidTr="00355358">
        <w:trPr>
          <w:trHeight w:val="276"/>
        </w:trPr>
        <w:tc>
          <w:tcPr>
            <w:tcW w:w="1180" w:type="dxa"/>
            <w:vAlign w:val="bottom"/>
          </w:tcPr>
          <w:p w:rsidR="001E5E02" w:rsidRDefault="001E5E02">
            <w:pPr>
              <w:rPr>
                <w:sz w:val="24"/>
                <w:szCs w:val="24"/>
              </w:rPr>
            </w:pPr>
          </w:p>
        </w:tc>
        <w:tc>
          <w:tcPr>
            <w:tcW w:w="900" w:type="dxa"/>
            <w:vAlign w:val="bottom"/>
          </w:tcPr>
          <w:p w:rsidR="001E5E02" w:rsidRDefault="001E5E02">
            <w:pPr>
              <w:rPr>
                <w:sz w:val="24"/>
                <w:szCs w:val="24"/>
              </w:rPr>
            </w:pPr>
          </w:p>
        </w:tc>
        <w:tc>
          <w:tcPr>
            <w:tcW w:w="1400" w:type="dxa"/>
            <w:gridSpan w:val="2"/>
            <w:vAlign w:val="bottom"/>
          </w:tcPr>
          <w:p w:rsidR="001E5E02" w:rsidRDefault="001E5E02">
            <w:pPr>
              <w:rPr>
                <w:sz w:val="24"/>
                <w:szCs w:val="24"/>
              </w:rPr>
            </w:pPr>
          </w:p>
        </w:tc>
        <w:tc>
          <w:tcPr>
            <w:tcW w:w="1420" w:type="dxa"/>
            <w:vAlign w:val="bottom"/>
          </w:tcPr>
          <w:p w:rsidR="001E5E02" w:rsidRDefault="001E5E02">
            <w:pPr>
              <w:rPr>
                <w:sz w:val="24"/>
                <w:szCs w:val="24"/>
              </w:rPr>
            </w:pPr>
          </w:p>
        </w:tc>
        <w:tc>
          <w:tcPr>
            <w:tcW w:w="5020" w:type="dxa"/>
            <w:gridSpan w:val="7"/>
            <w:vAlign w:val="bottom"/>
          </w:tcPr>
          <w:p w:rsidR="001E5E02" w:rsidRPr="00355358" w:rsidRDefault="00355358" w:rsidP="00355358">
            <w:pPr>
              <w:pStyle w:val="a7"/>
              <w:rPr>
                <w:sz w:val="20"/>
                <w:szCs w:val="20"/>
              </w:rPr>
            </w:pPr>
            <w:r w:rsidRPr="00355358">
              <w:rPr>
                <w:rFonts w:eastAsia="Times New Roman"/>
                <w:sz w:val="20"/>
                <w:szCs w:val="20"/>
              </w:rPr>
              <w:t xml:space="preserve"> </w:t>
            </w:r>
            <w:r w:rsidR="00F55EDE" w:rsidRPr="00355358">
              <w:rPr>
                <w:rFonts w:eastAsia="Times New Roman"/>
                <w:sz w:val="20"/>
                <w:szCs w:val="20"/>
              </w:rPr>
              <w:t>Приложение № 4 к Правилам установки</w:t>
            </w:r>
          </w:p>
        </w:tc>
        <w:tc>
          <w:tcPr>
            <w:tcW w:w="20" w:type="dxa"/>
            <w:vAlign w:val="bottom"/>
          </w:tcPr>
          <w:p w:rsidR="001E5E02" w:rsidRDefault="001E5E02">
            <w:pPr>
              <w:rPr>
                <w:sz w:val="1"/>
                <w:szCs w:val="1"/>
              </w:rPr>
            </w:pPr>
          </w:p>
        </w:tc>
      </w:tr>
      <w:tr w:rsidR="001E5E02" w:rsidTr="00355358">
        <w:trPr>
          <w:trHeight w:val="276"/>
        </w:trPr>
        <w:tc>
          <w:tcPr>
            <w:tcW w:w="1180" w:type="dxa"/>
            <w:vAlign w:val="bottom"/>
          </w:tcPr>
          <w:p w:rsidR="001E5E02" w:rsidRDefault="001E5E02">
            <w:pPr>
              <w:rPr>
                <w:sz w:val="24"/>
                <w:szCs w:val="24"/>
              </w:rPr>
            </w:pPr>
          </w:p>
        </w:tc>
        <w:tc>
          <w:tcPr>
            <w:tcW w:w="900" w:type="dxa"/>
            <w:vAlign w:val="bottom"/>
          </w:tcPr>
          <w:p w:rsidR="001E5E02" w:rsidRDefault="001E5E02">
            <w:pPr>
              <w:rPr>
                <w:sz w:val="24"/>
                <w:szCs w:val="24"/>
              </w:rPr>
            </w:pPr>
          </w:p>
        </w:tc>
        <w:tc>
          <w:tcPr>
            <w:tcW w:w="1400" w:type="dxa"/>
            <w:gridSpan w:val="2"/>
            <w:vAlign w:val="bottom"/>
          </w:tcPr>
          <w:p w:rsidR="001E5E02" w:rsidRDefault="001E5E02">
            <w:pPr>
              <w:rPr>
                <w:sz w:val="24"/>
                <w:szCs w:val="24"/>
              </w:rPr>
            </w:pPr>
          </w:p>
        </w:tc>
        <w:tc>
          <w:tcPr>
            <w:tcW w:w="1420" w:type="dxa"/>
            <w:vAlign w:val="bottom"/>
          </w:tcPr>
          <w:p w:rsidR="001E5E02" w:rsidRDefault="001E5E02">
            <w:pPr>
              <w:rPr>
                <w:sz w:val="24"/>
                <w:szCs w:val="24"/>
              </w:rPr>
            </w:pPr>
          </w:p>
        </w:tc>
        <w:tc>
          <w:tcPr>
            <w:tcW w:w="5020" w:type="dxa"/>
            <w:gridSpan w:val="7"/>
            <w:vAlign w:val="bottom"/>
          </w:tcPr>
          <w:p w:rsidR="001E5E02" w:rsidRPr="00355358" w:rsidRDefault="00F55EDE" w:rsidP="00355358">
            <w:pPr>
              <w:pStyle w:val="a7"/>
              <w:rPr>
                <w:sz w:val="20"/>
                <w:szCs w:val="20"/>
              </w:rPr>
            </w:pPr>
            <w:r w:rsidRPr="00355358">
              <w:rPr>
                <w:rFonts w:eastAsia="Times New Roman"/>
                <w:sz w:val="20"/>
                <w:szCs w:val="20"/>
              </w:rPr>
              <w:t>детских игровых и спортивных площадок,</w:t>
            </w:r>
          </w:p>
        </w:tc>
        <w:tc>
          <w:tcPr>
            <w:tcW w:w="20" w:type="dxa"/>
            <w:vAlign w:val="bottom"/>
          </w:tcPr>
          <w:p w:rsidR="001E5E02" w:rsidRDefault="001E5E02">
            <w:pPr>
              <w:rPr>
                <w:sz w:val="1"/>
                <w:szCs w:val="1"/>
              </w:rPr>
            </w:pPr>
          </w:p>
        </w:tc>
      </w:tr>
      <w:tr w:rsidR="001E5E02" w:rsidTr="00355358">
        <w:trPr>
          <w:trHeight w:val="276"/>
        </w:trPr>
        <w:tc>
          <w:tcPr>
            <w:tcW w:w="1180" w:type="dxa"/>
            <w:vAlign w:val="bottom"/>
          </w:tcPr>
          <w:p w:rsidR="001E5E02" w:rsidRDefault="001E5E02">
            <w:pPr>
              <w:rPr>
                <w:sz w:val="24"/>
                <w:szCs w:val="24"/>
              </w:rPr>
            </w:pPr>
          </w:p>
        </w:tc>
        <w:tc>
          <w:tcPr>
            <w:tcW w:w="900" w:type="dxa"/>
            <w:vAlign w:val="bottom"/>
          </w:tcPr>
          <w:p w:rsidR="001E5E02" w:rsidRDefault="001E5E02">
            <w:pPr>
              <w:rPr>
                <w:sz w:val="24"/>
                <w:szCs w:val="24"/>
              </w:rPr>
            </w:pPr>
          </w:p>
        </w:tc>
        <w:tc>
          <w:tcPr>
            <w:tcW w:w="1400" w:type="dxa"/>
            <w:gridSpan w:val="2"/>
            <w:vAlign w:val="bottom"/>
          </w:tcPr>
          <w:p w:rsidR="001E5E02" w:rsidRDefault="001E5E02">
            <w:pPr>
              <w:rPr>
                <w:sz w:val="24"/>
                <w:szCs w:val="24"/>
              </w:rPr>
            </w:pPr>
          </w:p>
        </w:tc>
        <w:tc>
          <w:tcPr>
            <w:tcW w:w="1420" w:type="dxa"/>
            <w:vAlign w:val="bottom"/>
          </w:tcPr>
          <w:p w:rsidR="001E5E02" w:rsidRDefault="001E5E02">
            <w:pPr>
              <w:rPr>
                <w:sz w:val="24"/>
                <w:szCs w:val="24"/>
              </w:rPr>
            </w:pPr>
          </w:p>
        </w:tc>
        <w:tc>
          <w:tcPr>
            <w:tcW w:w="5020" w:type="dxa"/>
            <w:gridSpan w:val="7"/>
            <w:vAlign w:val="bottom"/>
          </w:tcPr>
          <w:p w:rsidR="001E5E02" w:rsidRPr="00355358" w:rsidRDefault="00F55EDE" w:rsidP="00355358">
            <w:pPr>
              <w:pStyle w:val="a7"/>
              <w:rPr>
                <w:sz w:val="20"/>
                <w:szCs w:val="20"/>
              </w:rPr>
            </w:pPr>
            <w:r w:rsidRPr="00355358">
              <w:rPr>
                <w:rFonts w:eastAsia="Times New Roman"/>
                <w:sz w:val="20"/>
                <w:szCs w:val="20"/>
              </w:rPr>
              <w:t>требования к их техническому состоянию и</w:t>
            </w:r>
          </w:p>
        </w:tc>
        <w:tc>
          <w:tcPr>
            <w:tcW w:w="20" w:type="dxa"/>
            <w:vAlign w:val="bottom"/>
          </w:tcPr>
          <w:p w:rsidR="001E5E02" w:rsidRDefault="001E5E02">
            <w:pPr>
              <w:rPr>
                <w:sz w:val="1"/>
                <w:szCs w:val="1"/>
              </w:rPr>
            </w:pPr>
          </w:p>
        </w:tc>
      </w:tr>
      <w:tr w:rsidR="001E5E02" w:rsidTr="00355358">
        <w:trPr>
          <w:trHeight w:val="276"/>
        </w:trPr>
        <w:tc>
          <w:tcPr>
            <w:tcW w:w="1180" w:type="dxa"/>
            <w:vAlign w:val="bottom"/>
          </w:tcPr>
          <w:p w:rsidR="001E5E02" w:rsidRDefault="001E5E02">
            <w:pPr>
              <w:rPr>
                <w:sz w:val="24"/>
                <w:szCs w:val="24"/>
              </w:rPr>
            </w:pPr>
          </w:p>
        </w:tc>
        <w:tc>
          <w:tcPr>
            <w:tcW w:w="900" w:type="dxa"/>
            <w:vAlign w:val="bottom"/>
          </w:tcPr>
          <w:p w:rsidR="001E5E02" w:rsidRDefault="001E5E02">
            <w:pPr>
              <w:rPr>
                <w:sz w:val="24"/>
                <w:szCs w:val="24"/>
              </w:rPr>
            </w:pPr>
          </w:p>
        </w:tc>
        <w:tc>
          <w:tcPr>
            <w:tcW w:w="1400" w:type="dxa"/>
            <w:gridSpan w:val="2"/>
            <w:vAlign w:val="bottom"/>
          </w:tcPr>
          <w:p w:rsidR="001E5E02" w:rsidRDefault="001E5E02">
            <w:pPr>
              <w:rPr>
                <w:sz w:val="24"/>
                <w:szCs w:val="24"/>
              </w:rPr>
            </w:pPr>
          </w:p>
        </w:tc>
        <w:tc>
          <w:tcPr>
            <w:tcW w:w="1420" w:type="dxa"/>
            <w:vAlign w:val="bottom"/>
          </w:tcPr>
          <w:p w:rsidR="001E5E02" w:rsidRDefault="001E5E02">
            <w:pPr>
              <w:rPr>
                <w:sz w:val="24"/>
                <w:szCs w:val="24"/>
              </w:rPr>
            </w:pPr>
          </w:p>
        </w:tc>
        <w:tc>
          <w:tcPr>
            <w:tcW w:w="5020" w:type="dxa"/>
            <w:gridSpan w:val="7"/>
            <w:vAlign w:val="bottom"/>
          </w:tcPr>
          <w:p w:rsidR="001E5E02" w:rsidRPr="00355358" w:rsidRDefault="00F55EDE" w:rsidP="001E2508">
            <w:pPr>
              <w:pStyle w:val="a7"/>
              <w:rPr>
                <w:sz w:val="20"/>
                <w:szCs w:val="20"/>
              </w:rPr>
            </w:pPr>
            <w:r w:rsidRPr="00355358">
              <w:rPr>
                <w:rFonts w:eastAsia="Times New Roman"/>
                <w:sz w:val="20"/>
                <w:szCs w:val="20"/>
              </w:rPr>
              <w:t>содержанию на территории</w:t>
            </w:r>
            <w:r w:rsidR="00355358">
              <w:rPr>
                <w:rFonts w:eastAsia="Times New Roman"/>
                <w:sz w:val="20"/>
                <w:szCs w:val="20"/>
              </w:rPr>
              <w:t xml:space="preserve">                                                            </w:t>
            </w:r>
            <w:r w:rsidRPr="00355358">
              <w:rPr>
                <w:rFonts w:eastAsia="Times New Roman"/>
                <w:sz w:val="20"/>
                <w:szCs w:val="20"/>
              </w:rPr>
              <w:t xml:space="preserve"> </w:t>
            </w:r>
            <w:r w:rsidR="001E2508">
              <w:rPr>
                <w:rFonts w:eastAsia="Times New Roman"/>
                <w:sz w:val="20"/>
                <w:szCs w:val="20"/>
              </w:rPr>
              <w:t xml:space="preserve">Новогоряновского </w:t>
            </w:r>
            <w:r w:rsidR="00355358" w:rsidRPr="00355358">
              <w:rPr>
                <w:rFonts w:eastAsia="Times New Roman"/>
                <w:sz w:val="20"/>
                <w:szCs w:val="20"/>
              </w:rPr>
              <w:t>сельского поселения</w:t>
            </w:r>
          </w:p>
        </w:tc>
        <w:tc>
          <w:tcPr>
            <w:tcW w:w="20" w:type="dxa"/>
            <w:vAlign w:val="bottom"/>
          </w:tcPr>
          <w:p w:rsidR="001E5E02" w:rsidRDefault="001E5E02">
            <w:pPr>
              <w:rPr>
                <w:sz w:val="1"/>
                <w:szCs w:val="1"/>
              </w:rPr>
            </w:pPr>
          </w:p>
        </w:tc>
      </w:tr>
      <w:tr w:rsidR="00355358" w:rsidTr="00355358">
        <w:trPr>
          <w:trHeight w:val="276"/>
        </w:trPr>
        <w:tc>
          <w:tcPr>
            <w:tcW w:w="1180" w:type="dxa"/>
            <w:vAlign w:val="bottom"/>
          </w:tcPr>
          <w:p w:rsidR="00355358" w:rsidRDefault="00355358">
            <w:pPr>
              <w:rPr>
                <w:sz w:val="24"/>
                <w:szCs w:val="24"/>
              </w:rPr>
            </w:pPr>
          </w:p>
        </w:tc>
        <w:tc>
          <w:tcPr>
            <w:tcW w:w="900" w:type="dxa"/>
            <w:vAlign w:val="bottom"/>
          </w:tcPr>
          <w:p w:rsidR="00355358" w:rsidRDefault="00355358">
            <w:pPr>
              <w:rPr>
                <w:sz w:val="24"/>
                <w:szCs w:val="24"/>
              </w:rPr>
            </w:pPr>
          </w:p>
        </w:tc>
        <w:tc>
          <w:tcPr>
            <w:tcW w:w="1400" w:type="dxa"/>
            <w:gridSpan w:val="2"/>
            <w:vAlign w:val="bottom"/>
          </w:tcPr>
          <w:p w:rsidR="00355358" w:rsidRDefault="00355358">
            <w:pPr>
              <w:rPr>
                <w:sz w:val="24"/>
                <w:szCs w:val="24"/>
              </w:rPr>
            </w:pPr>
          </w:p>
        </w:tc>
        <w:tc>
          <w:tcPr>
            <w:tcW w:w="1420" w:type="dxa"/>
            <w:vAlign w:val="bottom"/>
          </w:tcPr>
          <w:p w:rsidR="00355358" w:rsidRDefault="00355358">
            <w:pPr>
              <w:rPr>
                <w:sz w:val="24"/>
                <w:szCs w:val="24"/>
              </w:rPr>
            </w:pPr>
          </w:p>
        </w:tc>
        <w:tc>
          <w:tcPr>
            <w:tcW w:w="1740" w:type="dxa"/>
            <w:gridSpan w:val="2"/>
            <w:vAlign w:val="bottom"/>
          </w:tcPr>
          <w:p w:rsidR="00355358" w:rsidRPr="00355358" w:rsidRDefault="00355358" w:rsidP="00355358">
            <w:pPr>
              <w:pStyle w:val="a7"/>
              <w:rPr>
                <w:sz w:val="20"/>
                <w:szCs w:val="20"/>
              </w:rPr>
            </w:pPr>
          </w:p>
        </w:tc>
        <w:tc>
          <w:tcPr>
            <w:tcW w:w="1300" w:type="dxa"/>
            <w:gridSpan w:val="2"/>
            <w:vAlign w:val="bottom"/>
          </w:tcPr>
          <w:p w:rsidR="00355358" w:rsidRPr="00FA41AA" w:rsidRDefault="00355358" w:rsidP="00BC3C87">
            <w:pPr>
              <w:rPr>
                <w:sz w:val="20"/>
                <w:szCs w:val="20"/>
              </w:rPr>
            </w:pPr>
          </w:p>
        </w:tc>
        <w:tc>
          <w:tcPr>
            <w:tcW w:w="1980" w:type="dxa"/>
            <w:gridSpan w:val="3"/>
            <w:vAlign w:val="bottom"/>
          </w:tcPr>
          <w:p w:rsidR="00355358" w:rsidRPr="00FA41AA" w:rsidRDefault="00355358" w:rsidP="00355358">
            <w:pPr>
              <w:ind w:left="60"/>
              <w:rPr>
                <w:sz w:val="20"/>
                <w:szCs w:val="20"/>
              </w:rPr>
            </w:pPr>
          </w:p>
        </w:tc>
        <w:tc>
          <w:tcPr>
            <w:tcW w:w="20" w:type="dxa"/>
            <w:vAlign w:val="bottom"/>
          </w:tcPr>
          <w:p w:rsidR="00355358" w:rsidRDefault="00355358">
            <w:pPr>
              <w:rPr>
                <w:sz w:val="1"/>
                <w:szCs w:val="1"/>
              </w:rPr>
            </w:pPr>
          </w:p>
        </w:tc>
      </w:tr>
      <w:tr w:rsidR="00355358" w:rsidTr="00355358">
        <w:trPr>
          <w:trHeight w:val="313"/>
        </w:trPr>
        <w:tc>
          <w:tcPr>
            <w:tcW w:w="1180" w:type="dxa"/>
            <w:vAlign w:val="bottom"/>
          </w:tcPr>
          <w:p w:rsidR="00355358" w:rsidRDefault="00355358">
            <w:pPr>
              <w:rPr>
                <w:sz w:val="24"/>
                <w:szCs w:val="24"/>
              </w:rPr>
            </w:pPr>
          </w:p>
        </w:tc>
        <w:tc>
          <w:tcPr>
            <w:tcW w:w="900" w:type="dxa"/>
            <w:vAlign w:val="bottom"/>
          </w:tcPr>
          <w:p w:rsidR="00355358" w:rsidRDefault="00355358">
            <w:pPr>
              <w:rPr>
                <w:sz w:val="24"/>
                <w:szCs w:val="24"/>
              </w:rPr>
            </w:pPr>
          </w:p>
        </w:tc>
        <w:tc>
          <w:tcPr>
            <w:tcW w:w="1400" w:type="dxa"/>
            <w:gridSpan w:val="2"/>
            <w:vAlign w:val="bottom"/>
          </w:tcPr>
          <w:p w:rsidR="00355358" w:rsidRDefault="00355358">
            <w:pPr>
              <w:rPr>
                <w:sz w:val="24"/>
                <w:szCs w:val="24"/>
              </w:rPr>
            </w:pPr>
          </w:p>
        </w:tc>
        <w:tc>
          <w:tcPr>
            <w:tcW w:w="1420" w:type="dxa"/>
            <w:vAlign w:val="bottom"/>
          </w:tcPr>
          <w:p w:rsidR="00355358" w:rsidRDefault="00355358">
            <w:pPr>
              <w:rPr>
                <w:sz w:val="24"/>
                <w:szCs w:val="24"/>
              </w:rPr>
            </w:pPr>
          </w:p>
        </w:tc>
        <w:tc>
          <w:tcPr>
            <w:tcW w:w="3040" w:type="dxa"/>
            <w:gridSpan w:val="4"/>
            <w:vAlign w:val="bottom"/>
          </w:tcPr>
          <w:p w:rsidR="00355358" w:rsidRPr="00355358" w:rsidRDefault="00355358" w:rsidP="00355358">
            <w:pPr>
              <w:pStyle w:val="a7"/>
              <w:rPr>
                <w:sz w:val="20"/>
                <w:szCs w:val="20"/>
              </w:rPr>
            </w:pPr>
          </w:p>
        </w:tc>
        <w:tc>
          <w:tcPr>
            <w:tcW w:w="120" w:type="dxa"/>
            <w:vAlign w:val="bottom"/>
          </w:tcPr>
          <w:p w:rsidR="00355358" w:rsidRPr="00FA41AA" w:rsidRDefault="00355358" w:rsidP="00355358">
            <w:pPr>
              <w:rPr>
                <w:sz w:val="20"/>
                <w:szCs w:val="20"/>
              </w:rPr>
            </w:pPr>
          </w:p>
        </w:tc>
        <w:tc>
          <w:tcPr>
            <w:tcW w:w="1520" w:type="dxa"/>
            <w:vAlign w:val="bottom"/>
          </w:tcPr>
          <w:p w:rsidR="00355358" w:rsidRPr="00FA41AA" w:rsidRDefault="00355358" w:rsidP="00355358">
            <w:pPr>
              <w:rPr>
                <w:sz w:val="20"/>
                <w:szCs w:val="20"/>
              </w:rPr>
            </w:pP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355358">
        <w:trPr>
          <w:trHeight w:val="660"/>
        </w:trPr>
        <w:tc>
          <w:tcPr>
            <w:tcW w:w="1180" w:type="dxa"/>
            <w:vAlign w:val="bottom"/>
          </w:tcPr>
          <w:p w:rsidR="00355358" w:rsidRDefault="00355358">
            <w:pPr>
              <w:rPr>
                <w:sz w:val="24"/>
                <w:szCs w:val="24"/>
              </w:rPr>
            </w:pPr>
          </w:p>
        </w:tc>
        <w:tc>
          <w:tcPr>
            <w:tcW w:w="900" w:type="dxa"/>
            <w:vAlign w:val="bottom"/>
          </w:tcPr>
          <w:p w:rsidR="00355358" w:rsidRDefault="00355358">
            <w:pPr>
              <w:rPr>
                <w:sz w:val="24"/>
                <w:szCs w:val="24"/>
              </w:rPr>
            </w:pPr>
          </w:p>
        </w:tc>
        <w:tc>
          <w:tcPr>
            <w:tcW w:w="1400" w:type="dxa"/>
            <w:gridSpan w:val="2"/>
            <w:vAlign w:val="bottom"/>
          </w:tcPr>
          <w:p w:rsidR="00355358" w:rsidRDefault="00355358">
            <w:pPr>
              <w:rPr>
                <w:sz w:val="24"/>
                <w:szCs w:val="24"/>
              </w:rPr>
            </w:pPr>
          </w:p>
        </w:tc>
        <w:tc>
          <w:tcPr>
            <w:tcW w:w="2220" w:type="dxa"/>
            <w:gridSpan w:val="2"/>
            <w:vAlign w:val="bottom"/>
          </w:tcPr>
          <w:p w:rsidR="00355358" w:rsidRDefault="00355358">
            <w:pPr>
              <w:ind w:left="620"/>
              <w:jc w:val="center"/>
              <w:rPr>
                <w:sz w:val="20"/>
                <w:szCs w:val="20"/>
              </w:rPr>
            </w:pPr>
            <w:r>
              <w:rPr>
                <w:rFonts w:eastAsia="Times New Roman"/>
                <w:sz w:val="24"/>
                <w:szCs w:val="24"/>
              </w:rPr>
              <w:t>ЖУРНАЛ</w:t>
            </w:r>
          </w:p>
        </w:tc>
        <w:tc>
          <w:tcPr>
            <w:tcW w:w="940" w:type="dxa"/>
            <w:vAlign w:val="bottom"/>
          </w:tcPr>
          <w:p w:rsidR="00355358" w:rsidRDefault="00355358">
            <w:pPr>
              <w:rPr>
                <w:sz w:val="24"/>
                <w:szCs w:val="24"/>
              </w:rPr>
            </w:pPr>
          </w:p>
        </w:tc>
        <w:tc>
          <w:tcPr>
            <w:tcW w:w="60" w:type="dxa"/>
            <w:vAlign w:val="bottom"/>
          </w:tcPr>
          <w:p w:rsidR="00355358" w:rsidRDefault="00355358">
            <w:pPr>
              <w:rPr>
                <w:sz w:val="24"/>
                <w:szCs w:val="24"/>
              </w:rPr>
            </w:pPr>
          </w:p>
        </w:tc>
        <w:tc>
          <w:tcPr>
            <w:tcW w:w="1240" w:type="dxa"/>
            <w:vAlign w:val="bottom"/>
          </w:tcPr>
          <w:p w:rsidR="00355358" w:rsidRDefault="00355358">
            <w:pPr>
              <w:rPr>
                <w:sz w:val="24"/>
                <w:szCs w:val="24"/>
              </w:rPr>
            </w:pPr>
          </w:p>
        </w:tc>
        <w:tc>
          <w:tcPr>
            <w:tcW w:w="120" w:type="dxa"/>
            <w:vAlign w:val="bottom"/>
          </w:tcPr>
          <w:p w:rsidR="00355358" w:rsidRDefault="00355358">
            <w:pPr>
              <w:rPr>
                <w:sz w:val="24"/>
                <w:szCs w:val="24"/>
              </w:rPr>
            </w:pPr>
          </w:p>
        </w:tc>
        <w:tc>
          <w:tcPr>
            <w:tcW w:w="1520" w:type="dxa"/>
            <w:vAlign w:val="bottom"/>
          </w:tcPr>
          <w:p w:rsidR="00355358" w:rsidRDefault="00355358">
            <w:pPr>
              <w:rPr>
                <w:sz w:val="24"/>
                <w:szCs w:val="24"/>
              </w:rPr>
            </w:pP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355358">
        <w:trPr>
          <w:trHeight w:val="384"/>
        </w:trPr>
        <w:tc>
          <w:tcPr>
            <w:tcW w:w="1180" w:type="dxa"/>
            <w:vAlign w:val="bottom"/>
          </w:tcPr>
          <w:p w:rsidR="00355358" w:rsidRDefault="00355358">
            <w:pPr>
              <w:rPr>
                <w:sz w:val="24"/>
                <w:szCs w:val="24"/>
              </w:rPr>
            </w:pPr>
          </w:p>
        </w:tc>
        <w:tc>
          <w:tcPr>
            <w:tcW w:w="8740" w:type="dxa"/>
            <w:gridSpan w:val="11"/>
            <w:vAlign w:val="bottom"/>
          </w:tcPr>
          <w:p w:rsidR="00355358" w:rsidRDefault="00355358">
            <w:pPr>
              <w:ind w:right="1180"/>
              <w:jc w:val="center"/>
              <w:rPr>
                <w:sz w:val="20"/>
                <w:szCs w:val="20"/>
              </w:rPr>
            </w:pPr>
            <w:r>
              <w:rPr>
                <w:rFonts w:eastAsia="Times New Roman"/>
                <w:sz w:val="24"/>
                <w:szCs w:val="24"/>
              </w:rPr>
              <w:t>визуального осмотра детских игровых/спортивных площадок</w:t>
            </w:r>
          </w:p>
        </w:tc>
        <w:tc>
          <w:tcPr>
            <w:tcW w:w="20" w:type="dxa"/>
            <w:vAlign w:val="bottom"/>
          </w:tcPr>
          <w:p w:rsidR="00355358" w:rsidRDefault="00355358">
            <w:pPr>
              <w:rPr>
                <w:sz w:val="1"/>
                <w:szCs w:val="1"/>
              </w:rPr>
            </w:pPr>
          </w:p>
        </w:tc>
      </w:tr>
      <w:tr w:rsidR="00355358" w:rsidTr="004840B8">
        <w:trPr>
          <w:trHeight w:val="88"/>
        </w:trPr>
        <w:tc>
          <w:tcPr>
            <w:tcW w:w="1180" w:type="dxa"/>
            <w:tcBorders>
              <w:bottom w:val="single" w:sz="8" w:space="0" w:color="auto"/>
            </w:tcBorders>
            <w:vAlign w:val="bottom"/>
          </w:tcPr>
          <w:p w:rsidR="00355358" w:rsidRDefault="00355358">
            <w:pPr>
              <w:rPr>
                <w:sz w:val="7"/>
                <w:szCs w:val="7"/>
              </w:rPr>
            </w:pPr>
          </w:p>
        </w:tc>
        <w:tc>
          <w:tcPr>
            <w:tcW w:w="937" w:type="dxa"/>
            <w:gridSpan w:val="2"/>
            <w:tcBorders>
              <w:bottom w:val="single" w:sz="8" w:space="0" w:color="auto"/>
            </w:tcBorders>
            <w:vAlign w:val="bottom"/>
          </w:tcPr>
          <w:p w:rsidR="00355358" w:rsidRDefault="00355358">
            <w:pPr>
              <w:rPr>
                <w:sz w:val="7"/>
                <w:szCs w:val="7"/>
              </w:rPr>
            </w:pPr>
          </w:p>
        </w:tc>
        <w:tc>
          <w:tcPr>
            <w:tcW w:w="1363" w:type="dxa"/>
            <w:tcBorders>
              <w:bottom w:val="single" w:sz="8" w:space="0" w:color="auto"/>
            </w:tcBorders>
            <w:vAlign w:val="bottom"/>
          </w:tcPr>
          <w:p w:rsidR="00355358" w:rsidRDefault="00355358">
            <w:pPr>
              <w:rPr>
                <w:sz w:val="7"/>
                <w:szCs w:val="7"/>
              </w:rPr>
            </w:pPr>
          </w:p>
        </w:tc>
        <w:tc>
          <w:tcPr>
            <w:tcW w:w="1420" w:type="dxa"/>
            <w:tcBorders>
              <w:bottom w:val="single" w:sz="8" w:space="0" w:color="auto"/>
            </w:tcBorders>
            <w:vAlign w:val="bottom"/>
          </w:tcPr>
          <w:p w:rsidR="00355358" w:rsidRDefault="00355358">
            <w:pPr>
              <w:rPr>
                <w:sz w:val="7"/>
                <w:szCs w:val="7"/>
              </w:rPr>
            </w:pPr>
          </w:p>
        </w:tc>
        <w:tc>
          <w:tcPr>
            <w:tcW w:w="800" w:type="dxa"/>
            <w:tcBorders>
              <w:bottom w:val="single" w:sz="8" w:space="0" w:color="auto"/>
            </w:tcBorders>
            <w:vAlign w:val="bottom"/>
          </w:tcPr>
          <w:p w:rsidR="00355358" w:rsidRDefault="00355358">
            <w:pPr>
              <w:rPr>
                <w:sz w:val="7"/>
                <w:szCs w:val="7"/>
              </w:rPr>
            </w:pPr>
          </w:p>
        </w:tc>
        <w:tc>
          <w:tcPr>
            <w:tcW w:w="940" w:type="dxa"/>
            <w:tcBorders>
              <w:bottom w:val="single" w:sz="8" w:space="0" w:color="auto"/>
            </w:tcBorders>
            <w:vAlign w:val="bottom"/>
          </w:tcPr>
          <w:p w:rsidR="00355358" w:rsidRDefault="00355358">
            <w:pPr>
              <w:rPr>
                <w:sz w:val="7"/>
                <w:szCs w:val="7"/>
              </w:rPr>
            </w:pPr>
          </w:p>
        </w:tc>
        <w:tc>
          <w:tcPr>
            <w:tcW w:w="60" w:type="dxa"/>
            <w:tcBorders>
              <w:bottom w:val="single" w:sz="8" w:space="0" w:color="auto"/>
            </w:tcBorders>
            <w:vAlign w:val="bottom"/>
          </w:tcPr>
          <w:p w:rsidR="00355358" w:rsidRDefault="00355358">
            <w:pPr>
              <w:rPr>
                <w:sz w:val="7"/>
                <w:szCs w:val="7"/>
              </w:rPr>
            </w:pPr>
          </w:p>
        </w:tc>
        <w:tc>
          <w:tcPr>
            <w:tcW w:w="1240" w:type="dxa"/>
            <w:tcBorders>
              <w:bottom w:val="single" w:sz="8" w:space="0" w:color="auto"/>
            </w:tcBorders>
            <w:vAlign w:val="bottom"/>
          </w:tcPr>
          <w:p w:rsidR="00355358" w:rsidRDefault="00355358">
            <w:pPr>
              <w:rPr>
                <w:sz w:val="7"/>
                <w:szCs w:val="7"/>
              </w:rPr>
            </w:pPr>
          </w:p>
        </w:tc>
        <w:tc>
          <w:tcPr>
            <w:tcW w:w="120" w:type="dxa"/>
            <w:tcBorders>
              <w:bottom w:val="single" w:sz="8" w:space="0" w:color="auto"/>
            </w:tcBorders>
            <w:vAlign w:val="bottom"/>
          </w:tcPr>
          <w:p w:rsidR="00355358" w:rsidRDefault="00355358">
            <w:pPr>
              <w:rPr>
                <w:sz w:val="7"/>
                <w:szCs w:val="7"/>
              </w:rPr>
            </w:pPr>
          </w:p>
        </w:tc>
        <w:tc>
          <w:tcPr>
            <w:tcW w:w="1520" w:type="dxa"/>
            <w:tcBorders>
              <w:bottom w:val="single" w:sz="8" w:space="0" w:color="auto"/>
            </w:tcBorders>
            <w:vAlign w:val="bottom"/>
          </w:tcPr>
          <w:p w:rsidR="00355358" w:rsidRDefault="00355358">
            <w:pPr>
              <w:rPr>
                <w:sz w:val="7"/>
                <w:szCs w:val="7"/>
              </w:rPr>
            </w:pPr>
          </w:p>
        </w:tc>
        <w:tc>
          <w:tcPr>
            <w:tcW w:w="340" w:type="dxa"/>
            <w:vAlign w:val="bottom"/>
          </w:tcPr>
          <w:p w:rsidR="00355358" w:rsidRDefault="00355358">
            <w:pPr>
              <w:rPr>
                <w:sz w:val="7"/>
                <w:szCs w:val="7"/>
              </w:rPr>
            </w:pPr>
          </w:p>
        </w:tc>
        <w:tc>
          <w:tcPr>
            <w:tcW w:w="20" w:type="dxa"/>
            <w:vAlign w:val="bottom"/>
          </w:tcPr>
          <w:p w:rsidR="00355358" w:rsidRDefault="00355358">
            <w:pPr>
              <w:rPr>
                <w:sz w:val="1"/>
                <w:szCs w:val="1"/>
              </w:rPr>
            </w:pPr>
          </w:p>
        </w:tc>
      </w:tr>
      <w:tr w:rsidR="00355358" w:rsidTr="004840B8">
        <w:trPr>
          <w:trHeight w:val="249"/>
        </w:trPr>
        <w:tc>
          <w:tcPr>
            <w:tcW w:w="1180" w:type="dxa"/>
            <w:tcBorders>
              <w:left w:val="single" w:sz="8" w:space="0" w:color="auto"/>
              <w:right w:val="single" w:sz="8" w:space="0" w:color="auto"/>
            </w:tcBorders>
            <w:vAlign w:val="bottom"/>
          </w:tcPr>
          <w:p w:rsidR="00355358" w:rsidRPr="004840B8" w:rsidRDefault="00355358">
            <w:pPr>
              <w:rPr>
                <w:sz w:val="20"/>
                <w:szCs w:val="20"/>
              </w:rPr>
            </w:pPr>
          </w:p>
        </w:tc>
        <w:tc>
          <w:tcPr>
            <w:tcW w:w="937" w:type="dxa"/>
            <w:gridSpan w:val="2"/>
            <w:tcBorders>
              <w:right w:val="single" w:sz="8" w:space="0" w:color="auto"/>
            </w:tcBorders>
            <w:vAlign w:val="bottom"/>
          </w:tcPr>
          <w:p w:rsidR="00355358" w:rsidRPr="004840B8" w:rsidRDefault="00355358">
            <w:pPr>
              <w:rPr>
                <w:sz w:val="20"/>
                <w:szCs w:val="20"/>
              </w:rPr>
            </w:pPr>
          </w:p>
        </w:tc>
        <w:tc>
          <w:tcPr>
            <w:tcW w:w="1363" w:type="dxa"/>
            <w:vMerge w:val="restart"/>
            <w:tcBorders>
              <w:right w:val="single" w:sz="8" w:space="0" w:color="auto"/>
            </w:tcBorders>
            <w:vAlign w:val="bottom"/>
          </w:tcPr>
          <w:p w:rsidR="00355358" w:rsidRPr="004840B8" w:rsidRDefault="00355358" w:rsidP="004840B8">
            <w:pPr>
              <w:rPr>
                <w:sz w:val="20"/>
                <w:szCs w:val="20"/>
              </w:rPr>
            </w:pPr>
            <w:r w:rsidRPr="004840B8">
              <w:rPr>
                <w:rFonts w:eastAsia="Times New Roman"/>
                <w:w w:val="99"/>
                <w:sz w:val="20"/>
                <w:szCs w:val="20"/>
              </w:rPr>
              <w:t>Ответственн</w:t>
            </w:r>
            <w:r w:rsidR="004840B8">
              <w:rPr>
                <w:rFonts w:eastAsia="Times New Roman"/>
                <w:w w:val="99"/>
                <w:sz w:val="20"/>
                <w:szCs w:val="20"/>
              </w:rPr>
              <w:t>ый</w:t>
            </w:r>
          </w:p>
        </w:tc>
        <w:tc>
          <w:tcPr>
            <w:tcW w:w="1420" w:type="dxa"/>
            <w:tcBorders>
              <w:right w:val="single" w:sz="8" w:space="0" w:color="auto"/>
            </w:tcBorders>
            <w:vAlign w:val="bottom"/>
          </w:tcPr>
          <w:p w:rsidR="00355358" w:rsidRPr="0040344E" w:rsidRDefault="00355358" w:rsidP="0040344E">
            <w:pPr>
              <w:pStyle w:val="a7"/>
            </w:pPr>
          </w:p>
        </w:tc>
        <w:tc>
          <w:tcPr>
            <w:tcW w:w="800" w:type="dxa"/>
            <w:tcBorders>
              <w:right w:val="single" w:sz="8" w:space="0" w:color="auto"/>
            </w:tcBorders>
            <w:vAlign w:val="bottom"/>
          </w:tcPr>
          <w:p w:rsidR="00355358" w:rsidRPr="004840B8" w:rsidRDefault="00355358">
            <w:pPr>
              <w:rPr>
                <w:sz w:val="20"/>
                <w:szCs w:val="20"/>
              </w:rPr>
            </w:pPr>
          </w:p>
        </w:tc>
        <w:tc>
          <w:tcPr>
            <w:tcW w:w="940" w:type="dxa"/>
            <w:vAlign w:val="bottom"/>
          </w:tcPr>
          <w:p w:rsidR="00355358" w:rsidRPr="004840B8" w:rsidRDefault="00355358">
            <w:pPr>
              <w:rPr>
                <w:sz w:val="20"/>
                <w:szCs w:val="20"/>
              </w:rPr>
            </w:pPr>
          </w:p>
        </w:tc>
        <w:tc>
          <w:tcPr>
            <w:tcW w:w="60" w:type="dxa"/>
            <w:tcBorders>
              <w:right w:val="single" w:sz="8" w:space="0" w:color="auto"/>
            </w:tcBorders>
            <w:vAlign w:val="bottom"/>
          </w:tcPr>
          <w:p w:rsidR="00355358" w:rsidRPr="004840B8" w:rsidRDefault="00355358">
            <w:pPr>
              <w:rPr>
                <w:sz w:val="20"/>
                <w:szCs w:val="20"/>
              </w:rPr>
            </w:pPr>
          </w:p>
        </w:tc>
        <w:tc>
          <w:tcPr>
            <w:tcW w:w="1240" w:type="dxa"/>
            <w:vAlign w:val="bottom"/>
          </w:tcPr>
          <w:p w:rsidR="00355358" w:rsidRPr="004840B8" w:rsidRDefault="00355358">
            <w:pPr>
              <w:rPr>
                <w:sz w:val="20"/>
                <w:szCs w:val="20"/>
              </w:rPr>
            </w:pPr>
          </w:p>
        </w:tc>
        <w:tc>
          <w:tcPr>
            <w:tcW w:w="120" w:type="dxa"/>
            <w:tcBorders>
              <w:right w:val="single" w:sz="8" w:space="0" w:color="auto"/>
            </w:tcBorders>
            <w:vAlign w:val="bottom"/>
          </w:tcPr>
          <w:p w:rsidR="00355358" w:rsidRPr="004840B8" w:rsidRDefault="00355358">
            <w:pPr>
              <w:rPr>
                <w:sz w:val="20"/>
                <w:szCs w:val="20"/>
              </w:rPr>
            </w:pPr>
          </w:p>
        </w:tc>
        <w:tc>
          <w:tcPr>
            <w:tcW w:w="1520" w:type="dxa"/>
            <w:tcBorders>
              <w:right w:val="single" w:sz="8" w:space="0" w:color="auto"/>
            </w:tcBorders>
            <w:vAlign w:val="bottom"/>
          </w:tcPr>
          <w:p w:rsidR="00355358" w:rsidRPr="004840B8" w:rsidRDefault="00355358">
            <w:pPr>
              <w:rPr>
                <w:sz w:val="20"/>
                <w:szCs w:val="20"/>
              </w:rPr>
            </w:pPr>
          </w:p>
        </w:tc>
        <w:tc>
          <w:tcPr>
            <w:tcW w:w="340" w:type="dxa"/>
            <w:vAlign w:val="bottom"/>
          </w:tcPr>
          <w:p w:rsidR="00355358" w:rsidRDefault="00355358">
            <w:pPr>
              <w:rPr>
                <w:sz w:val="21"/>
                <w:szCs w:val="21"/>
              </w:rPr>
            </w:pPr>
          </w:p>
        </w:tc>
        <w:tc>
          <w:tcPr>
            <w:tcW w:w="20" w:type="dxa"/>
            <w:vAlign w:val="bottom"/>
          </w:tcPr>
          <w:p w:rsidR="00355358" w:rsidRDefault="00355358">
            <w:pPr>
              <w:rPr>
                <w:sz w:val="1"/>
                <w:szCs w:val="1"/>
              </w:rPr>
            </w:pPr>
          </w:p>
        </w:tc>
      </w:tr>
      <w:tr w:rsidR="00355358" w:rsidTr="004840B8">
        <w:trPr>
          <w:trHeight w:val="241"/>
        </w:trPr>
        <w:tc>
          <w:tcPr>
            <w:tcW w:w="1180" w:type="dxa"/>
            <w:tcBorders>
              <w:left w:val="single" w:sz="8" w:space="0" w:color="auto"/>
              <w:right w:val="single" w:sz="8" w:space="0" w:color="auto"/>
            </w:tcBorders>
            <w:vAlign w:val="bottom"/>
          </w:tcPr>
          <w:p w:rsidR="00355358" w:rsidRPr="004840B8" w:rsidRDefault="00355358" w:rsidP="004840B8">
            <w:pPr>
              <w:spacing w:line="241" w:lineRule="exact"/>
              <w:jc w:val="center"/>
              <w:rPr>
                <w:sz w:val="20"/>
                <w:szCs w:val="20"/>
              </w:rPr>
            </w:pPr>
            <w:r w:rsidRPr="004840B8">
              <w:rPr>
                <w:rFonts w:eastAsia="Times New Roman"/>
                <w:sz w:val="20"/>
                <w:szCs w:val="20"/>
              </w:rPr>
              <w:t>Порядков</w:t>
            </w:r>
            <w:r w:rsidR="004840B8" w:rsidRPr="004840B8">
              <w:rPr>
                <w:rFonts w:eastAsia="Times New Roman"/>
                <w:w w:val="98"/>
                <w:sz w:val="20"/>
                <w:szCs w:val="20"/>
              </w:rPr>
              <w:t>ый</w:t>
            </w:r>
          </w:p>
        </w:tc>
        <w:tc>
          <w:tcPr>
            <w:tcW w:w="937" w:type="dxa"/>
            <w:gridSpan w:val="2"/>
            <w:tcBorders>
              <w:right w:val="single" w:sz="8" w:space="0" w:color="auto"/>
            </w:tcBorders>
            <w:vAlign w:val="bottom"/>
          </w:tcPr>
          <w:p w:rsidR="00355358" w:rsidRPr="004840B8" w:rsidRDefault="0040344E" w:rsidP="004840B8">
            <w:pPr>
              <w:jc w:val="center"/>
              <w:rPr>
                <w:sz w:val="20"/>
                <w:szCs w:val="20"/>
              </w:rPr>
            </w:pPr>
            <w:r w:rsidRPr="004840B8">
              <w:rPr>
                <w:rFonts w:eastAsia="Times New Roman"/>
                <w:w w:val="98"/>
                <w:sz w:val="20"/>
                <w:szCs w:val="20"/>
              </w:rPr>
              <w:t>Заказчик</w:t>
            </w:r>
          </w:p>
        </w:tc>
        <w:tc>
          <w:tcPr>
            <w:tcW w:w="1363" w:type="dxa"/>
            <w:vMerge/>
            <w:tcBorders>
              <w:right w:val="single" w:sz="8" w:space="0" w:color="auto"/>
            </w:tcBorders>
            <w:vAlign w:val="bottom"/>
          </w:tcPr>
          <w:p w:rsidR="00355358" w:rsidRPr="004840B8" w:rsidRDefault="00355358" w:rsidP="004840B8">
            <w:pPr>
              <w:jc w:val="center"/>
              <w:rPr>
                <w:sz w:val="20"/>
                <w:szCs w:val="20"/>
              </w:rPr>
            </w:pPr>
          </w:p>
        </w:tc>
        <w:tc>
          <w:tcPr>
            <w:tcW w:w="1420" w:type="dxa"/>
            <w:tcBorders>
              <w:right w:val="single" w:sz="8" w:space="0" w:color="auto"/>
            </w:tcBorders>
            <w:vAlign w:val="bottom"/>
          </w:tcPr>
          <w:p w:rsidR="00355358" w:rsidRPr="0040344E" w:rsidRDefault="0040344E" w:rsidP="0040344E">
            <w:pPr>
              <w:pStyle w:val="a7"/>
            </w:pPr>
            <w:r w:rsidRPr="0040344E">
              <w:t>Наименование</w:t>
            </w:r>
          </w:p>
        </w:tc>
        <w:tc>
          <w:tcPr>
            <w:tcW w:w="800" w:type="dxa"/>
            <w:tcBorders>
              <w:right w:val="single" w:sz="8" w:space="0" w:color="auto"/>
            </w:tcBorders>
            <w:vAlign w:val="bottom"/>
          </w:tcPr>
          <w:p w:rsidR="00355358" w:rsidRPr="004840B8" w:rsidRDefault="00355358" w:rsidP="004840B8">
            <w:pPr>
              <w:spacing w:line="241" w:lineRule="exact"/>
              <w:jc w:val="center"/>
              <w:rPr>
                <w:sz w:val="20"/>
                <w:szCs w:val="20"/>
              </w:rPr>
            </w:pPr>
            <w:r w:rsidRPr="004840B8">
              <w:rPr>
                <w:rFonts w:eastAsia="Times New Roman"/>
                <w:w w:val="99"/>
                <w:sz w:val="20"/>
                <w:szCs w:val="20"/>
              </w:rPr>
              <w:t>Дата</w:t>
            </w:r>
          </w:p>
        </w:tc>
        <w:tc>
          <w:tcPr>
            <w:tcW w:w="940" w:type="dxa"/>
            <w:vAlign w:val="bottom"/>
          </w:tcPr>
          <w:p w:rsidR="00355358" w:rsidRPr="004840B8" w:rsidRDefault="00355358" w:rsidP="004840B8">
            <w:pPr>
              <w:spacing w:line="241" w:lineRule="exact"/>
              <w:jc w:val="center"/>
              <w:rPr>
                <w:sz w:val="20"/>
                <w:szCs w:val="20"/>
              </w:rPr>
            </w:pPr>
            <w:r w:rsidRPr="004840B8">
              <w:rPr>
                <w:rFonts w:eastAsia="Times New Roman"/>
                <w:w w:val="98"/>
                <w:sz w:val="20"/>
                <w:szCs w:val="20"/>
              </w:rPr>
              <w:t>Результа</w:t>
            </w:r>
            <w:r w:rsidR="004840B8">
              <w:rPr>
                <w:rFonts w:eastAsia="Times New Roman"/>
                <w:w w:val="98"/>
                <w:sz w:val="20"/>
                <w:szCs w:val="20"/>
              </w:rPr>
              <w:t>т</w:t>
            </w:r>
          </w:p>
        </w:tc>
        <w:tc>
          <w:tcPr>
            <w:tcW w:w="60" w:type="dxa"/>
            <w:tcBorders>
              <w:right w:val="single" w:sz="8" w:space="0" w:color="auto"/>
            </w:tcBorders>
            <w:vAlign w:val="bottom"/>
          </w:tcPr>
          <w:p w:rsidR="00355358" w:rsidRPr="004840B8" w:rsidRDefault="00355358" w:rsidP="004840B8">
            <w:pPr>
              <w:jc w:val="center"/>
              <w:rPr>
                <w:sz w:val="20"/>
                <w:szCs w:val="20"/>
              </w:rPr>
            </w:pPr>
          </w:p>
        </w:tc>
        <w:tc>
          <w:tcPr>
            <w:tcW w:w="1240" w:type="dxa"/>
            <w:vAlign w:val="bottom"/>
          </w:tcPr>
          <w:p w:rsidR="00355358" w:rsidRPr="004840B8" w:rsidRDefault="0040344E" w:rsidP="004840B8">
            <w:pPr>
              <w:jc w:val="center"/>
              <w:rPr>
                <w:sz w:val="20"/>
                <w:szCs w:val="20"/>
              </w:rPr>
            </w:pPr>
            <w:proofErr w:type="gramStart"/>
            <w:r w:rsidRPr="004840B8">
              <w:rPr>
                <w:rFonts w:eastAsia="Times New Roman"/>
                <w:sz w:val="20"/>
                <w:szCs w:val="20"/>
              </w:rPr>
              <w:t>Принятые</w:t>
            </w:r>
            <w:proofErr w:type="gramEnd"/>
          </w:p>
        </w:tc>
        <w:tc>
          <w:tcPr>
            <w:tcW w:w="120" w:type="dxa"/>
            <w:tcBorders>
              <w:right w:val="single" w:sz="8" w:space="0" w:color="auto"/>
            </w:tcBorders>
            <w:vAlign w:val="bottom"/>
          </w:tcPr>
          <w:p w:rsidR="00355358" w:rsidRPr="004840B8" w:rsidRDefault="00355358" w:rsidP="004840B8">
            <w:pPr>
              <w:jc w:val="center"/>
              <w:rPr>
                <w:sz w:val="20"/>
                <w:szCs w:val="20"/>
              </w:rPr>
            </w:pPr>
          </w:p>
        </w:tc>
        <w:tc>
          <w:tcPr>
            <w:tcW w:w="1520" w:type="dxa"/>
            <w:tcBorders>
              <w:right w:val="single" w:sz="8" w:space="0" w:color="auto"/>
            </w:tcBorders>
            <w:vAlign w:val="bottom"/>
          </w:tcPr>
          <w:p w:rsidR="00355358" w:rsidRPr="004840B8" w:rsidRDefault="00355358" w:rsidP="004840B8">
            <w:pPr>
              <w:spacing w:line="241" w:lineRule="exact"/>
              <w:jc w:val="center"/>
              <w:rPr>
                <w:sz w:val="20"/>
                <w:szCs w:val="20"/>
              </w:rPr>
            </w:pPr>
            <w:r w:rsidRPr="004840B8">
              <w:rPr>
                <w:rFonts w:eastAsia="Times New Roman"/>
                <w:sz w:val="20"/>
                <w:szCs w:val="20"/>
              </w:rPr>
              <w:t>Подпись</w:t>
            </w:r>
          </w:p>
        </w:tc>
        <w:tc>
          <w:tcPr>
            <w:tcW w:w="340" w:type="dxa"/>
            <w:vAlign w:val="bottom"/>
          </w:tcPr>
          <w:p w:rsidR="00355358" w:rsidRDefault="00355358">
            <w:pPr>
              <w:rPr>
                <w:sz w:val="20"/>
                <w:szCs w:val="20"/>
              </w:rPr>
            </w:pPr>
          </w:p>
        </w:tc>
        <w:tc>
          <w:tcPr>
            <w:tcW w:w="20" w:type="dxa"/>
            <w:vAlign w:val="bottom"/>
          </w:tcPr>
          <w:p w:rsidR="00355358" w:rsidRDefault="00355358">
            <w:pPr>
              <w:rPr>
                <w:sz w:val="1"/>
                <w:szCs w:val="1"/>
              </w:rPr>
            </w:pPr>
          </w:p>
        </w:tc>
      </w:tr>
      <w:tr w:rsidR="00355358" w:rsidTr="004840B8">
        <w:trPr>
          <w:trHeight w:val="276"/>
        </w:trPr>
        <w:tc>
          <w:tcPr>
            <w:tcW w:w="1180" w:type="dxa"/>
            <w:tcBorders>
              <w:left w:val="single" w:sz="8" w:space="0" w:color="auto"/>
              <w:right w:val="single" w:sz="8" w:space="0" w:color="auto"/>
            </w:tcBorders>
            <w:vAlign w:val="bottom"/>
          </w:tcPr>
          <w:p w:rsidR="00355358" w:rsidRPr="004840B8" w:rsidRDefault="00355358" w:rsidP="004840B8">
            <w:pPr>
              <w:jc w:val="center"/>
              <w:rPr>
                <w:sz w:val="20"/>
                <w:szCs w:val="20"/>
              </w:rPr>
            </w:pPr>
            <w:r w:rsidRPr="004840B8">
              <w:rPr>
                <w:rFonts w:eastAsia="Times New Roman"/>
                <w:w w:val="98"/>
                <w:sz w:val="20"/>
                <w:szCs w:val="20"/>
              </w:rPr>
              <w:t>номер</w:t>
            </w:r>
          </w:p>
        </w:tc>
        <w:tc>
          <w:tcPr>
            <w:tcW w:w="937" w:type="dxa"/>
            <w:gridSpan w:val="2"/>
            <w:tcBorders>
              <w:right w:val="single" w:sz="8" w:space="0" w:color="auto"/>
            </w:tcBorders>
            <w:vAlign w:val="bottom"/>
          </w:tcPr>
          <w:p w:rsidR="00355358" w:rsidRPr="004840B8" w:rsidRDefault="00355358" w:rsidP="004840B8">
            <w:pPr>
              <w:jc w:val="center"/>
              <w:rPr>
                <w:sz w:val="20"/>
                <w:szCs w:val="20"/>
              </w:rPr>
            </w:pPr>
          </w:p>
        </w:tc>
        <w:tc>
          <w:tcPr>
            <w:tcW w:w="1363"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sz w:val="20"/>
                <w:szCs w:val="20"/>
              </w:rPr>
              <w:t>за</w:t>
            </w:r>
          </w:p>
        </w:tc>
        <w:tc>
          <w:tcPr>
            <w:tcW w:w="1420" w:type="dxa"/>
            <w:tcBorders>
              <w:right w:val="single" w:sz="8" w:space="0" w:color="auto"/>
            </w:tcBorders>
            <w:vAlign w:val="bottom"/>
          </w:tcPr>
          <w:p w:rsidR="00355358" w:rsidRPr="004840B8" w:rsidRDefault="0040344E" w:rsidP="004840B8">
            <w:pPr>
              <w:jc w:val="center"/>
              <w:rPr>
                <w:sz w:val="20"/>
                <w:szCs w:val="20"/>
              </w:rPr>
            </w:pPr>
            <w:r w:rsidRPr="004840B8">
              <w:rPr>
                <w:rFonts w:eastAsia="Times New Roman"/>
                <w:w w:val="99"/>
                <w:sz w:val="20"/>
                <w:szCs w:val="20"/>
              </w:rPr>
              <w:t>детского</w:t>
            </w:r>
          </w:p>
        </w:tc>
        <w:tc>
          <w:tcPr>
            <w:tcW w:w="800"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w w:val="99"/>
                <w:sz w:val="20"/>
                <w:szCs w:val="20"/>
              </w:rPr>
              <w:t>осмот</w:t>
            </w:r>
            <w:r w:rsidR="004840B8">
              <w:rPr>
                <w:rFonts w:eastAsia="Times New Roman"/>
                <w:w w:val="99"/>
                <w:sz w:val="20"/>
                <w:szCs w:val="20"/>
              </w:rPr>
              <w:t>ра</w:t>
            </w:r>
          </w:p>
        </w:tc>
        <w:tc>
          <w:tcPr>
            <w:tcW w:w="940" w:type="dxa"/>
            <w:vAlign w:val="bottom"/>
          </w:tcPr>
          <w:p w:rsidR="00355358" w:rsidRPr="004840B8" w:rsidRDefault="0040344E" w:rsidP="004840B8">
            <w:pPr>
              <w:jc w:val="center"/>
              <w:rPr>
                <w:sz w:val="20"/>
                <w:szCs w:val="20"/>
              </w:rPr>
            </w:pPr>
            <w:r w:rsidRPr="004840B8">
              <w:rPr>
                <w:rFonts w:eastAsia="Times New Roman"/>
                <w:sz w:val="20"/>
                <w:szCs w:val="20"/>
              </w:rPr>
              <w:t>осмотра</w:t>
            </w:r>
          </w:p>
        </w:tc>
        <w:tc>
          <w:tcPr>
            <w:tcW w:w="60" w:type="dxa"/>
            <w:tcBorders>
              <w:right w:val="single" w:sz="8" w:space="0" w:color="auto"/>
            </w:tcBorders>
            <w:vAlign w:val="bottom"/>
          </w:tcPr>
          <w:p w:rsidR="00355358" w:rsidRPr="004840B8" w:rsidRDefault="00355358" w:rsidP="004840B8">
            <w:pPr>
              <w:jc w:val="center"/>
              <w:rPr>
                <w:sz w:val="20"/>
                <w:szCs w:val="20"/>
              </w:rPr>
            </w:pPr>
          </w:p>
        </w:tc>
        <w:tc>
          <w:tcPr>
            <w:tcW w:w="1240" w:type="dxa"/>
            <w:vAlign w:val="bottom"/>
          </w:tcPr>
          <w:p w:rsidR="00355358" w:rsidRPr="004840B8" w:rsidRDefault="0040344E" w:rsidP="004840B8">
            <w:pPr>
              <w:jc w:val="center"/>
              <w:rPr>
                <w:sz w:val="20"/>
                <w:szCs w:val="20"/>
              </w:rPr>
            </w:pPr>
            <w:r w:rsidRPr="004840B8">
              <w:rPr>
                <w:rFonts w:eastAsia="Times New Roman"/>
                <w:w w:val="99"/>
                <w:sz w:val="20"/>
                <w:szCs w:val="20"/>
              </w:rPr>
              <w:t>меры</w:t>
            </w:r>
          </w:p>
        </w:tc>
        <w:tc>
          <w:tcPr>
            <w:tcW w:w="120" w:type="dxa"/>
            <w:tcBorders>
              <w:right w:val="single" w:sz="8" w:space="0" w:color="auto"/>
            </w:tcBorders>
            <w:vAlign w:val="bottom"/>
          </w:tcPr>
          <w:p w:rsidR="00355358" w:rsidRPr="004840B8" w:rsidRDefault="00355358" w:rsidP="004840B8">
            <w:pPr>
              <w:jc w:val="center"/>
              <w:rPr>
                <w:sz w:val="20"/>
                <w:szCs w:val="20"/>
              </w:rPr>
            </w:pPr>
          </w:p>
        </w:tc>
        <w:tc>
          <w:tcPr>
            <w:tcW w:w="1520"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w w:val="98"/>
                <w:sz w:val="20"/>
                <w:szCs w:val="20"/>
              </w:rPr>
              <w:t>ответственно</w:t>
            </w: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4840B8">
        <w:trPr>
          <w:trHeight w:val="276"/>
        </w:trPr>
        <w:tc>
          <w:tcPr>
            <w:tcW w:w="1180" w:type="dxa"/>
            <w:tcBorders>
              <w:left w:val="single" w:sz="8" w:space="0" w:color="auto"/>
              <w:right w:val="single" w:sz="8" w:space="0" w:color="auto"/>
            </w:tcBorders>
            <w:vAlign w:val="bottom"/>
          </w:tcPr>
          <w:p w:rsidR="00355358" w:rsidRPr="004840B8" w:rsidRDefault="00355358" w:rsidP="004840B8">
            <w:pPr>
              <w:jc w:val="center"/>
              <w:rPr>
                <w:sz w:val="20"/>
                <w:szCs w:val="20"/>
              </w:rPr>
            </w:pPr>
            <w:r w:rsidRPr="004840B8">
              <w:rPr>
                <w:rFonts w:eastAsia="Times New Roman"/>
                <w:sz w:val="20"/>
                <w:szCs w:val="20"/>
              </w:rPr>
              <w:t>осмотра</w:t>
            </w:r>
          </w:p>
        </w:tc>
        <w:tc>
          <w:tcPr>
            <w:tcW w:w="937" w:type="dxa"/>
            <w:gridSpan w:val="2"/>
            <w:tcBorders>
              <w:right w:val="single" w:sz="8" w:space="0" w:color="auto"/>
            </w:tcBorders>
            <w:vAlign w:val="bottom"/>
          </w:tcPr>
          <w:p w:rsidR="00355358" w:rsidRPr="004840B8" w:rsidRDefault="00355358" w:rsidP="004840B8">
            <w:pPr>
              <w:jc w:val="center"/>
              <w:rPr>
                <w:sz w:val="20"/>
                <w:szCs w:val="20"/>
              </w:rPr>
            </w:pPr>
          </w:p>
        </w:tc>
        <w:tc>
          <w:tcPr>
            <w:tcW w:w="1363"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sz w:val="20"/>
                <w:szCs w:val="20"/>
              </w:rPr>
              <w:t>ежедневный</w:t>
            </w:r>
          </w:p>
        </w:tc>
        <w:tc>
          <w:tcPr>
            <w:tcW w:w="1420" w:type="dxa"/>
            <w:tcBorders>
              <w:right w:val="single" w:sz="8" w:space="0" w:color="auto"/>
            </w:tcBorders>
            <w:vAlign w:val="bottom"/>
          </w:tcPr>
          <w:p w:rsidR="00355358" w:rsidRPr="004840B8" w:rsidRDefault="0040344E" w:rsidP="004840B8">
            <w:pPr>
              <w:jc w:val="center"/>
              <w:rPr>
                <w:sz w:val="20"/>
                <w:szCs w:val="20"/>
              </w:rPr>
            </w:pPr>
            <w:r w:rsidRPr="004840B8">
              <w:rPr>
                <w:rFonts w:eastAsia="Times New Roman"/>
                <w:w w:val="97"/>
                <w:sz w:val="20"/>
                <w:szCs w:val="20"/>
              </w:rPr>
              <w:t>игрового</w:t>
            </w:r>
          </w:p>
        </w:tc>
        <w:tc>
          <w:tcPr>
            <w:tcW w:w="800" w:type="dxa"/>
            <w:tcBorders>
              <w:right w:val="single" w:sz="8" w:space="0" w:color="auto"/>
            </w:tcBorders>
            <w:vAlign w:val="bottom"/>
          </w:tcPr>
          <w:p w:rsidR="00355358" w:rsidRPr="004840B8" w:rsidRDefault="00355358" w:rsidP="004840B8">
            <w:pPr>
              <w:jc w:val="center"/>
              <w:rPr>
                <w:sz w:val="20"/>
                <w:szCs w:val="20"/>
              </w:rPr>
            </w:pPr>
          </w:p>
        </w:tc>
        <w:tc>
          <w:tcPr>
            <w:tcW w:w="940" w:type="dxa"/>
            <w:vAlign w:val="bottom"/>
          </w:tcPr>
          <w:p w:rsidR="00355358" w:rsidRPr="004840B8" w:rsidRDefault="00355358" w:rsidP="004840B8">
            <w:pPr>
              <w:jc w:val="center"/>
              <w:rPr>
                <w:sz w:val="20"/>
                <w:szCs w:val="20"/>
              </w:rPr>
            </w:pPr>
          </w:p>
        </w:tc>
        <w:tc>
          <w:tcPr>
            <w:tcW w:w="60" w:type="dxa"/>
            <w:tcBorders>
              <w:right w:val="single" w:sz="8" w:space="0" w:color="auto"/>
            </w:tcBorders>
            <w:vAlign w:val="bottom"/>
          </w:tcPr>
          <w:p w:rsidR="00355358" w:rsidRPr="004840B8" w:rsidRDefault="00355358" w:rsidP="004840B8">
            <w:pPr>
              <w:jc w:val="center"/>
              <w:rPr>
                <w:sz w:val="20"/>
                <w:szCs w:val="20"/>
              </w:rPr>
            </w:pPr>
          </w:p>
        </w:tc>
        <w:tc>
          <w:tcPr>
            <w:tcW w:w="1240" w:type="dxa"/>
            <w:vAlign w:val="bottom"/>
          </w:tcPr>
          <w:p w:rsidR="00355358" w:rsidRPr="004840B8" w:rsidRDefault="00355358" w:rsidP="004840B8">
            <w:pPr>
              <w:jc w:val="center"/>
              <w:rPr>
                <w:sz w:val="20"/>
                <w:szCs w:val="20"/>
              </w:rPr>
            </w:pPr>
          </w:p>
        </w:tc>
        <w:tc>
          <w:tcPr>
            <w:tcW w:w="120" w:type="dxa"/>
            <w:tcBorders>
              <w:right w:val="single" w:sz="8" w:space="0" w:color="auto"/>
            </w:tcBorders>
            <w:vAlign w:val="bottom"/>
          </w:tcPr>
          <w:p w:rsidR="00355358" w:rsidRPr="004840B8" w:rsidRDefault="00355358" w:rsidP="004840B8">
            <w:pPr>
              <w:jc w:val="center"/>
              <w:rPr>
                <w:sz w:val="20"/>
                <w:szCs w:val="20"/>
              </w:rPr>
            </w:pPr>
          </w:p>
        </w:tc>
        <w:tc>
          <w:tcPr>
            <w:tcW w:w="1520"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w w:val="99"/>
                <w:sz w:val="20"/>
                <w:szCs w:val="20"/>
              </w:rPr>
              <w:t>го лица</w:t>
            </w: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4840B8">
        <w:trPr>
          <w:trHeight w:val="276"/>
        </w:trPr>
        <w:tc>
          <w:tcPr>
            <w:tcW w:w="1180" w:type="dxa"/>
            <w:tcBorders>
              <w:left w:val="single" w:sz="8" w:space="0" w:color="auto"/>
              <w:right w:val="single" w:sz="8" w:space="0" w:color="auto"/>
            </w:tcBorders>
            <w:vAlign w:val="bottom"/>
          </w:tcPr>
          <w:p w:rsidR="00355358" w:rsidRPr="004840B8" w:rsidRDefault="00355358" w:rsidP="004840B8">
            <w:pPr>
              <w:jc w:val="center"/>
              <w:rPr>
                <w:sz w:val="20"/>
                <w:szCs w:val="20"/>
              </w:rPr>
            </w:pPr>
          </w:p>
        </w:tc>
        <w:tc>
          <w:tcPr>
            <w:tcW w:w="937" w:type="dxa"/>
            <w:gridSpan w:val="2"/>
            <w:tcBorders>
              <w:right w:val="single" w:sz="8" w:space="0" w:color="auto"/>
            </w:tcBorders>
            <w:vAlign w:val="bottom"/>
          </w:tcPr>
          <w:p w:rsidR="00355358" w:rsidRPr="004840B8" w:rsidRDefault="00355358" w:rsidP="004840B8">
            <w:pPr>
              <w:jc w:val="center"/>
              <w:rPr>
                <w:sz w:val="20"/>
                <w:szCs w:val="20"/>
              </w:rPr>
            </w:pPr>
          </w:p>
        </w:tc>
        <w:tc>
          <w:tcPr>
            <w:tcW w:w="1363" w:type="dxa"/>
            <w:tcBorders>
              <w:right w:val="single" w:sz="8" w:space="0" w:color="auto"/>
            </w:tcBorders>
            <w:vAlign w:val="bottom"/>
          </w:tcPr>
          <w:p w:rsidR="00355358" w:rsidRPr="004840B8" w:rsidRDefault="00355358" w:rsidP="004840B8">
            <w:pPr>
              <w:jc w:val="center"/>
              <w:rPr>
                <w:sz w:val="20"/>
                <w:szCs w:val="20"/>
              </w:rPr>
            </w:pPr>
            <w:r w:rsidRPr="004840B8">
              <w:rPr>
                <w:rFonts w:eastAsia="Times New Roman"/>
                <w:w w:val="99"/>
                <w:sz w:val="20"/>
                <w:szCs w:val="20"/>
              </w:rPr>
              <w:t>осмотр</w:t>
            </w:r>
          </w:p>
        </w:tc>
        <w:tc>
          <w:tcPr>
            <w:tcW w:w="1420" w:type="dxa"/>
            <w:vMerge w:val="restart"/>
            <w:tcBorders>
              <w:right w:val="single" w:sz="8" w:space="0" w:color="auto"/>
            </w:tcBorders>
            <w:vAlign w:val="bottom"/>
          </w:tcPr>
          <w:p w:rsidR="00355358" w:rsidRPr="004840B8" w:rsidRDefault="0040344E" w:rsidP="004840B8">
            <w:pPr>
              <w:jc w:val="center"/>
              <w:rPr>
                <w:sz w:val="20"/>
                <w:szCs w:val="20"/>
              </w:rPr>
            </w:pPr>
            <w:r w:rsidRPr="004840B8">
              <w:rPr>
                <w:rFonts w:eastAsia="Times New Roman"/>
                <w:w w:val="99"/>
                <w:sz w:val="20"/>
                <w:szCs w:val="20"/>
              </w:rPr>
              <w:t>оборудовани</w:t>
            </w:r>
            <w:r>
              <w:rPr>
                <w:rFonts w:eastAsia="Times New Roman"/>
                <w:w w:val="99"/>
                <w:sz w:val="20"/>
                <w:szCs w:val="20"/>
              </w:rPr>
              <w:t>я</w:t>
            </w:r>
          </w:p>
        </w:tc>
        <w:tc>
          <w:tcPr>
            <w:tcW w:w="800" w:type="dxa"/>
            <w:tcBorders>
              <w:right w:val="single" w:sz="8" w:space="0" w:color="auto"/>
            </w:tcBorders>
            <w:vAlign w:val="bottom"/>
          </w:tcPr>
          <w:p w:rsidR="00355358" w:rsidRPr="004840B8" w:rsidRDefault="00355358" w:rsidP="004840B8">
            <w:pPr>
              <w:jc w:val="center"/>
              <w:rPr>
                <w:sz w:val="20"/>
                <w:szCs w:val="20"/>
              </w:rPr>
            </w:pPr>
          </w:p>
        </w:tc>
        <w:tc>
          <w:tcPr>
            <w:tcW w:w="940" w:type="dxa"/>
            <w:vAlign w:val="bottom"/>
          </w:tcPr>
          <w:p w:rsidR="00355358" w:rsidRPr="004840B8" w:rsidRDefault="00355358" w:rsidP="004840B8">
            <w:pPr>
              <w:jc w:val="center"/>
              <w:rPr>
                <w:sz w:val="20"/>
                <w:szCs w:val="20"/>
              </w:rPr>
            </w:pPr>
          </w:p>
        </w:tc>
        <w:tc>
          <w:tcPr>
            <w:tcW w:w="60" w:type="dxa"/>
            <w:tcBorders>
              <w:right w:val="single" w:sz="8" w:space="0" w:color="auto"/>
            </w:tcBorders>
            <w:vAlign w:val="bottom"/>
          </w:tcPr>
          <w:p w:rsidR="00355358" w:rsidRPr="004840B8" w:rsidRDefault="00355358" w:rsidP="004840B8">
            <w:pPr>
              <w:jc w:val="center"/>
              <w:rPr>
                <w:sz w:val="20"/>
                <w:szCs w:val="20"/>
              </w:rPr>
            </w:pPr>
          </w:p>
        </w:tc>
        <w:tc>
          <w:tcPr>
            <w:tcW w:w="1240" w:type="dxa"/>
            <w:vAlign w:val="bottom"/>
          </w:tcPr>
          <w:p w:rsidR="00355358" w:rsidRPr="004840B8" w:rsidRDefault="00355358" w:rsidP="004840B8">
            <w:pPr>
              <w:jc w:val="center"/>
              <w:rPr>
                <w:sz w:val="20"/>
                <w:szCs w:val="20"/>
              </w:rPr>
            </w:pPr>
          </w:p>
        </w:tc>
        <w:tc>
          <w:tcPr>
            <w:tcW w:w="120" w:type="dxa"/>
            <w:tcBorders>
              <w:right w:val="single" w:sz="8" w:space="0" w:color="auto"/>
            </w:tcBorders>
            <w:vAlign w:val="bottom"/>
          </w:tcPr>
          <w:p w:rsidR="00355358" w:rsidRPr="004840B8" w:rsidRDefault="00355358" w:rsidP="004840B8">
            <w:pPr>
              <w:jc w:val="center"/>
              <w:rPr>
                <w:sz w:val="20"/>
                <w:szCs w:val="20"/>
              </w:rPr>
            </w:pPr>
          </w:p>
        </w:tc>
        <w:tc>
          <w:tcPr>
            <w:tcW w:w="1520" w:type="dxa"/>
            <w:tcBorders>
              <w:right w:val="single" w:sz="8" w:space="0" w:color="auto"/>
            </w:tcBorders>
            <w:vAlign w:val="bottom"/>
          </w:tcPr>
          <w:p w:rsidR="00355358" w:rsidRPr="004840B8" w:rsidRDefault="00355358" w:rsidP="004840B8">
            <w:pPr>
              <w:jc w:val="center"/>
              <w:rPr>
                <w:sz w:val="20"/>
                <w:szCs w:val="20"/>
              </w:rPr>
            </w:pPr>
          </w:p>
        </w:tc>
        <w:tc>
          <w:tcPr>
            <w:tcW w:w="340" w:type="dxa"/>
            <w:vAlign w:val="bottom"/>
          </w:tcPr>
          <w:p w:rsidR="00355358" w:rsidRDefault="00355358">
            <w:pPr>
              <w:rPr>
                <w:sz w:val="24"/>
                <w:szCs w:val="24"/>
              </w:rPr>
            </w:pPr>
          </w:p>
        </w:tc>
        <w:tc>
          <w:tcPr>
            <w:tcW w:w="20" w:type="dxa"/>
            <w:vAlign w:val="bottom"/>
          </w:tcPr>
          <w:p w:rsidR="00355358" w:rsidRDefault="00355358">
            <w:pPr>
              <w:rPr>
                <w:sz w:val="1"/>
                <w:szCs w:val="1"/>
              </w:rPr>
            </w:pPr>
          </w:p>
        </w:tc>
      </w:tr>
      <w:tr w:rsidR="00355358" w:rsidTr="004840B8">
        <w:trPr>
          <w:trHeight w:val="52"/>
        </w:trPr>
        <w:tc>
          <w:tcPr>
            <w:tcW w:w="1180" w:type="dxa"/>
            <w:tcBorders>
              <w:left w:val="single" w:sz="8" w:space="0" w:color="auto"/>
              <w:bottom w:val="single" w:sz="8" w:space="0" w:color="auto"/>
              <w:right w:val="single" w:sz="8" w:space="0" w:color="auto"/>
            </w:tcBorders>
            <w:vAlign w:val="bottom"/>
          </w:tcPr>
          <w:p w:rsidR="00355358" w:rsidRDefault="00355358">
            <w:pPr>
              <w:rPr>
                <w:sz w:val="4"/>
                <w:szCs w:val="4"/>
              </w:rPr>
            </w:pPr>
          </w:p>
        </w:tc>
        <w:tc>
          <w:tcPr>
            <w:tcW w:w="937" w:type="dxa"/>
            <w:gridSpan w:val="2"/>
            <w:tcBorders>
              <w:bottom w:val="single" w:sz="8" w:space="0" w:color="auto"/>
              <w:right w:val="single" w:sz="8" w:space="0" w:color="auto"/>
            </w:tcBorders>
            <w:vAlign w:val="bottom"/>
          </w:tcPr>
          <w:p w:rsidR="00355358" w:rsidRDefault="00355358">
            <w:pPr>
              <w:rPr>
                <w:sz w:val="4"/>
                <w:szCs w:val="4"/>
              </w:rPr>
            </w:pPr>
          </w:p>
        </w:tc>
        <w:tc>
          <w:tcPr>
            <w:tcW w:w="1363" w:type="dxa"/>
            <w:tcBorders>
              <w:bottom w:val="single" w:sz="8" w:space="0" w:color="auto"/>
              <w:right w:val="single" w:sz="8" w:space="0" w:color="auto"/>
            </w:tcBorders>
            <w:vAlign w:val="bottom"/>
          </w:tcPr>
          <w:p w:rsidR="00355358" w:rsidRDefault="00355358">
            <w:pPr>
              <w:rPr>
                <w:sz w:val="4"/>
                <w:szCs w:val="4"/>
              </w:rPr>
            </w:pPr>
          </w:p>
        </w:tc>
        <w:tc>
          <w:tcPr>
            <w:tcW w:w="1420" w:type="dxa"/>
            <w:vMerge/>
            <w:tcBorders>
              <w:bottom w:val="single" w:sz="8" w:space="0" w:color="auto"/>
              <w:right w:val="single" w:sz="8" w:space="0" w:color="auto"/>
            </w:tcBorders>
            <w:vAlign w:val="bottom"/>
          </w:tcPr>
          <w:p w:rsidR="00355358" w:rsidRDefault="00355358">
            <w:pPr>
              <w:rPr>
                <w:sz w:val="4"/>
                <w:szCs w:val="4"/>
              </w:rPr>
            </w:pPr>
          </w:p>
        </w:tc>
        <w:tc>
          <w:tcPr>
            <w:tcW w:w="800" w:type="dxa"/>
            <w:tcBorders>
              <w:bottom w:val="single" w:sz="8" w:space="0" w:color="auto"/>
              <w:right w:val="single" w:sz="8" w:space="0" w:color="auto"/>
            </w:tcBorders>
            <w:vAlign w:val="bottom"/>
          </w:tcPr>
          <w:p w:rsidR="00355358" w:rsidRDefault="00355358">
            <w:pPr>
              <w:rPr>
                <w:sz w:val="4"/>
                <w:szCs w:val="4"/>
              </w:rPr>
            </w:pPr>
          </w:p>
        </w:tc>
        <w:tc>
          <w:tcPr>
            <w:tcW w:w="940" w:type="dxa"/>
            <w:tcBorders>
              <w:bottom w:val="single" w:sz="8" w:space="0" w:color="auto"/>
            </w:tcBorders>
            <w:vAlign w:val="bottom"/>
          </w:tcPr>
          <w:p w:rsidR="00355358" w:rsidRDefault="00355358">
            <w:pPr>
              <w:rPr>
                <w:sz w:val="4"/>
                <w:szCs w:val="4"/>
              </w:rPr>
            </w:pPr>
          </w:p>
        </w:tc>
        <w:tc>
          <w:tcPr>
            <w:tcW w:w="60" w:type="dxa"/>
            <w:tcBorders>
              <w:bottom w:val="single" w:sz="8" w:space="0" w:color="auto"/>
              <w:right w:val="single" w:sz="8" w:space="0" w:color="auto"/>
            </w:tcBorders>
            <w:vAlign w:val="bottom"/>
          </w:tcPr>
          <w:p w:rsidR="00355358" w:rsidRDefault="00355358">
            <w:pPr>
              <w:rPr>
                <w:sz w:val="4"/>
                <w:szCs w:val="4"/>
              </w:rPr>
            </w:pPr>
          </w:p>
        </w:tc>
        <w:tc>
          <w:tcPr>
            <w:tcW w:w="1240" w:type="dxa"/>
            <w:tcBorders>
              <w:bottom w:val="single" w:sz="8" w:space="0" w:color="auto"/>
            </w:tcBorders>
            <w:vAlign w:val="bottom"/>
          </w:tcPr>
          <w:p w:rsidR="00355358" w:rsidRDefault="00355358">
            <w:pPr>
              <w:rPr>
                <w:sz w:val="4"/>
                <w:szCs w:val="4"/>
              </w:rPr>
            </w:pPr>
          </w:p>
        </w:tc>
        <w:tc>
          <w:tcPr>
            <w:tcW w:w="120" w:type="dxa"/>
            <w:tcBorders>
              <w:bottom w:val="single" w:sz="8" w:space="0" w:color="auto"/>
              <w:right w:val="single" w:sz="8" w:space="0" w:color="auto"/>
            </w:tcBorders>
            <w:vAlign w:val="bottom"/>
          </w:tcPr>
          <w:p w:rsidR="00355358" w:rsidRDefault="00355358">
            <w:pPr>
              <w:rPr>
                <w:sz w:val="4"/>
                <w:szCs w:val="4"/>
              </w:rPr>
            </w:pPr>
          </w:p>
        </w:tc>
        <w:tc>
          <w:tcPr>
            <w:tcW w:w="1520" w:type="dxa"/>
            <w:tcBorders>
              <w:bottom w:val="single" w:sz="8" w:space="0" w:color="auto"/>
              <w:right w:val="single" w:sz="8" w:space="0" w:color="auto"/>
            </w:tcBorders>
            <w:vAlign w:val="bottom"/>
          </w:tcPr>
          <w:p w:rsidR="00355358" w:rsidRDefault="00355358">
            <w:pPr>
              <w:rPr>
                <w:sz w:val="4"/>
                <w:szCs w:val="4"/>
              </w:rPr>
            </w:pPr>
          </w:p>
        </w:tc>
        <w:tc>
          <w:tcPr>
            <w:tcW w:w="340" w:type="dxa"/>
            <w:vAlign w:val="bottom"/>
          </w:tcPr>
          <w:p w:rsidR="00355358" w:rsidRDefault="00355358">
            <w:pPr>
              <w:rPr>
                <w:sz w:val="4"/>
                <w:szCs w:val="4"/>
              </w:rPr>
            </w:pPr>
          </w:p>
        </w:tc>
        <w:tc>
          <w:tcPr>
            <w:tcW w:w="20" w:type="dxa"/>
            <w:vAlign w:val="bottom"/>
          </w:tcPr>
          <w:p w:rsidR="00355358" w:rsidRDefault="00355358">
            <w:pPr>
              <w:rPr>
                <w:sz w:val="1"/>
                <w:szCs w:val="1"/>
              </w:rPr>
            </w:pPr>
          </w:p>
        </w:tc>
      </w:tr>
      <w:tr w:rsidR="00355358" w:rsidTr="004840B8">
        <w:trPr>
          <w:trHeight w:val="266"/>
        </w:trPr>
        <w:tc>
          <w:tcPr>
            <w:tcW w:w="1180" w:type="dxa"/>
            <w:tcBorders>
              <w:left w:val="single" w:sz="8" w:space="0" w:color="auto"/>
              <w:bottom w:val="single" w:sz="8" w:space="0" w:color="auto"/>
              <w:right w:val="single" w:sz="8" w:space="0" w:color="auto"/>
            </w:tcBorders>
            <w:vAlign w:val="bottom"/>
          </w:tcPr>
          <w:p w:rsidR="00355358" w:rsidRDefault="00355358">
            <w:pPr>
              <w:spacing w:line="266" w:lineRule="exact"/>
              <w:jc w:val="center"/>
              <w:rPr>
                <w:sz w:val="20"/>
                <w:szCs w:val="20"/>
              </w:rPr>
            </w:pPr>
            <w:r>
              <w:rPr>
                <w:rFonts w:eastAsia="Times New Roman"/>
                <w:w w:val="99"/>
                <w:sz w:val="24"/>
                <w:szCs w:val="24"/>
              </w:rPr>
              <w:t>1</w:t>
            </w:r>
          </w:p>
        </w:tc>
        <w:tc>
          <w:tcPr>
            <w:tcW w:w="937" w:type="dxa"/>
            <w:gridSpan w:val="2"/>
            <w:tcBorders>
              <w:bottom w:val="single" w:sz="8" w:space="0" w:color="auto"/>
              <w:right w:val="single" w:sz="8" w:space="0" w:color="auto"/>
            </w:tcBorders>
            <w:vAlign w:val="bottom"/>
          </w:tcPr>
          <w:p w:rsidR="00355358" w:rsidRDefault="00355358">
            <w:pPr>
              <w:rPr>
                <w:sz w:val="23"/>
                <w:szCs w:val="23"/>
              </w:rPr>
            </w:pPr>
          </w:p>
        </w:tc>
        <w:tc>
          <w:tcPr>
            <w:tcW w:w="1363" w:type="dxa"/>
            <w:tcBorders>
              <w:bottom w:val="single" w:sz="8" w:space="0" w:color="auto"/>
              <w:right w:val="single" w:sz="8" w:space="0" w:color="auto"/>
            </w:tcBorders>
            <w:vAlign w:val="bottom"/>
          </w:tcPr>
          <w:p w:rsidR="00355358" w:rsidRDefault="00355358">
            <w:pPr>
              <w:rPr>
                <w:sz w:val="23"/>
                <w:szCs w:val="23"/>
              </w:rPr>
            </w:pPr>
          </w:p>
        </w:tc>
        <w:tc>
          <w:tcPr>
            <w:tcW w:w="1420" w:type="dxa"/>
            <w:tcBorders>
              <w:bottom w:val="single" w:sz="8" w:space="0" w:color="auto"/>
              <w:right w:val="single" w:sz="8" w:space="0" w:color="auto"/>
            </w:tcBorders>
            <w:vAlign w:val="bottom"/>
          </w:tcPr>
          <w:p w:rsidR="00355358" w:rsidRDefault="00355358">
            <w:pPr>
              <w:rPr>
                <w:sz w:val="23"/>
                <w:szCs w:val="23"/>
              </w:rPr>
            </w:pPr>
          </w:p>
        </w:tc>
        <w:tc>
          <w:tcPr>
            <w:tcW w:w="800" w:type="dxa"/>
            <w:tcBorders>
              <w:bottom w:val="single" w:sz="8" w:space="0" w:color="auto"/>
              <w:right w:val="single" w:sz="8" w:space="0" w:color="auto"/>
            </w:tcBorders>
            <w:vAlign w:val="bottom"/>
          </w:tcPr>
          <w:p w:rsidR="00355358" w:rsidRDefault="00355358">
            <w:pPr>
              <w:rPr>
                <w:sz w:val="23"/>
                <w:szCs w:val="23"/>
              </w:rPr>
            </w:pPr>
          </w:p>
        </w:tc>
        <w:tc>
          <w:tcPr>
            <w:tcW w:w="940" w:type="dxa"/>
            <w:tcBorders>
              <w:bottom w:val="single" w:sz="8" w:space="0" w:color="auto"/>
            </w:tcBorders>
            <w:vAlign w:val="bottom"/>
          </w:tcPr>
          <w:p w:rsidR="00355358" w:rsidRDefault="00355358">
            <w:pPr>
              <w:rPr>
                <w:sz w:val="23"/>
                <w:szCs w:val="23"/>
              </w:rPr>
            </w:pPr>
          </w:p>
        </w:tc>
        <w:tc>
          <w:tcPr>
            <w:tcW w:w="60" w:type="dxa"/>
            <w:tcBorders>
              <w:bottom w:val="single" w:sz="8" w:space="0" w:color="auto"/>
              <w:right w:val="single" w:sz="8" w:space="0" w:color="auto"/>
            </w:tcBorders>
            <w:vAlign w:val="bottom"/>
          </w:tcPr>
          <w:p w:rsidR="00355358" w:rsidRDefault="00355358">
            <w:pPr>
              <w:rPr>
                <w:sz w:val="23"/>
                <w:szCs w:val="23"/>
              </w:rPr>
            </w:pPr>
          </w:p>
        </w:tc>
        <w:tc>
          <w:tcPr>
            <w:tcW w:w="1240" w:type="dxa"/>
            <w:tcBorders>
              <w:bottom w:val="single" w:sz="8" w:space="0" w:color="auto"/>
            </w:tcBorders>
            <w:vAlign w:val="bottom"/>
          </w:tcPr>
          <w:p w:rsidR="00355358" w:rsidRDefault="00355358">
            <w:pPr>
              <w:rPr>
                <w:sz w:val="23"/>
                <w:szCs w:val="23"/>
              </w:rPr>
            </w:pPr>
          </w:p>
        </w:tc>
        <w:tc>
          <w:tcPr>
            <w:tcW w:w="120" w:type="dxa"/>
            <w:tcBorders>
              <w:bottom w:val="single" w:sz="8" w:space="0" w:color="auto"/>
              <w:right w:val="single" w:sz="8" w:space="0" w:color="auto"/>
            </w:tcBorders>
            <w:vAlign w:val="bottom"/>
          </w:tcPr>
          <w:p w:rsidR="00355358" w:rsidRDefault="00355358">
            <w:pPr>
              <w:rPr>
                <w:sz w:val="23"/>
                <w:szCs w:val="23"/>
              </w:rPr>
            </w:pPr>
          </w:p>
        </w:tc>
        <w:tc>
          <w:tcPr>
            <w:tcW w:w="1520" w:type="dxa"/>
            <w:tcBorders>
              <w:bottom w:val="single" w:sz="8" w:space="0" w:color="auto"/>
              <w:right w:val="single" w:sz="8" w:space="0" w:color="auto"/>
            </w:tcBorders>
            <w:vAlign w:val="bottom"/>
          </w:tcPr>
          <w:p w:rsidR="00355358" w:rsidRDefault="00355358">
            <w:pPr>
              <w:rPr>
                <w:sz w:val="23"/>
                <w:szCs w:val="23"/>
              </w:rPr>
            </w:pPr>
          </w:p>
        </w:tc>
        <w:tc>
          <w:tcPr>
            <w:tcW w:w="340" w:type="dxa"/>
            <w:vAlign w:val="bottom"/>
          </w:tcPr>
          <w:p w:rsidR="00355358" w:rsidRDefault="00355358">
            <w:pPr>
              <w:rPr>
                <w:sz w:val="23"/>
                <w:szCs w:val="23"/>
              </w:rPr>
            </w:pPr>
          </w:p>
        </w:tc>
        <w:tc>
          <w:tcPr>
            <w:tcW w:w="20" w:type="dxa"/>
            <w:vAlign w:val="bottom"/>
          </w:tcPr>
          <w:p w:rsidR="00355358" w:rsidRDefault="00355358">
            <w:pPr>
              <w:rPr>
                <w:sz w:val="1"/>
                <w:szCs w:val="1"/>
              </w:rPr>
            </w:pPr>
          </w:p>
        </w:tc>
      </w:tr>
      <w:tr w:rsidR="00355358" w:rsidTr="004840B8">
        <w:trPr>
          <w:trHeight w:val="266"/>
        </w:trPr>
        <w:tc>
          <w:tcPr>
            <w:tcW w:w="1180" w:type="dxa"/>
            <w:tcBorders>
              <w:left w:val="single" w:sz="8" w:space="0" w:color="auto"/>
              <w:bottom w:val="single" w:sz="8" w:space="0" w:color="auto"/>
              <w:right w:val="single" w:sz="8" w:space="0" w:color="auto"/>
            </w:tcBorders>
            <w:vAlign w:val="bottom"/>
          </w:tcPr>
          <w:p w:rsidR="00355358" w:rsidRDefault="00355358">
            <w:pPr>
              <w:spacing w:line="266" w:lineRule="exact"/>
              <w:jc w:val="center"/>
              <w:rPr>
                <w:sz w:val="20"/>
                <w:szCs w:val="20"/>
              </w:rPr>
            </w:pPr>
            <w:r>
              <w:rPr>
                <w:rFonts w:eastAsia="Times New Roman"/>
                <w:w w:val="99"/>
                <w:sz w:val="24"/>
                <w:szCs w:val="24"/>
              </w:rPr>
              <w:t>2</w:t>
            </w:r>
          </w:p>
        </w:tc>
        <w:tc>
          <w:tcPr>
            <w:tcW w:w="937" w:type="dxa"/>
            <w:gridSpan w:val="2"/>
            <w:tcBorders>
              <w:bottom w:val="single" w:sz="8" w:space="0" w:color="auto"/>
              <w:right w:val="single" w:sz="8" w:space="0" w:color="auto"/>
            </w:tcBorders>
            <w:vAlign w:val="bottom"/>
          </w:tcPr>
          <w:p w:rsidR="00355358" w:rsidRDefault="00355358">
            <w:pPr>
              <w:rPr>
                <w:sz w:val="23"/>
                <w:szCs w:val="23"/>
              </w:rPr>
            </w:pPr>
          </w:p>
        </w:tc>
        <w:tc>
          <w:tcPr>
            <w:tcW w:w="1363" w:type="dxa"/>
            <w:tcBorders>
              <w:bottom w:val="single" w:sz="8" w:space="0" w:color="auto"/>
              <w:right w:val="single" w:sz="8" w:space="0" w:color="auto"/>
            </w:tcBorders>
            <w:vAlign w:val="bottom"/>
          </w:tcPr>
          <w:p w:rsidR="00355358" w:rsidRDefault="00355358">
            <w:pPr>
              <w:rPr>
                <w:sz w:val="23"/>
                <w:szCs w:val="23"/>
              </w:rPr>
            </w:pPr>
          </w:p>
        </w:tc>
        <w:tc>
          <w:tcPr>
            <w:tcW w:w="1420" w:type="dxa"/>
            <w:tcBorders>
              <w:bottom w:val="single" w:sz="8" w:space="0" w:color="auto"/>
              <w:right w:val="single" w:sz="8" w:space="0" w:color="auto"/>
            </w:tcBorders>
            <w:vAlign w:val="bottom"/>
          </w:tcPr>
          <w:p w:rsidR="00355358" w:rsidRDefault="00355358">
            <w:pPr>
              <w:rPr>
                <w:sz w:val="23"/>
                <w:szCs w:val="23"/>
              </w:rPr>
            </w:pPr>
          </w:p>
        </w:tc>
        <w:tc>
          <w:tcPr>
            <w:tcW w:w="800" w:type="dxa"/>
            <w:tcBorders>
              <w:bottom w:val="single" w:sz="8" w:space="0" w:color="auto"/>
              <w:right w:val="single" w:sz="8" w:space="0" w:color="auto"/>
            </w:tcBorders>
            <w:vAlign w:val="bottom"/>
          </w:tcPr>
          <w:p w:rsidR="00355358" w:rsidRDefault="00355358">
            <w:pPr>
              <w:rPr>
                <w:sz w:val="23"/>
                <w:szCs w:val="23"/>
              </w:rPr>
            </w:pPr>
          </w:p>
        </w:tc>
        <w:tc>
          <w:tcPr>
            <w:tcW w:w="940" w:type="dxa"/>
            <w:tcBorders>
              <w:bottom w:val="single" w:sz="8" w:space="0" w:color="auto"/>
            </w:tcBorders>
            <w:vAlign w:val="bottom"/>
          </w:tcPr>
          <w:p w:rsidR="00355358" w:rsidRDefault="00355358">
            <w:pPr>
              <w:rPr>
                <w:sz w:val="23"/>
                <w:szCs w:val="23"/>
              </w:rPr>
            </w:pPr>
          </w:p>
        </w:tc>
        <w:tc>
          <w:tcPr>
            <w:tcW w:w="60" w:type="dxa"/>
            <w:tcBorders>
              <w:bottom w:val="single" w:sz="8" w:space="0" w:color="auto"/>
              <w:right w:val="single" w:sz="8" w:space="0" w:color="auto"/>
            </w:tcBorders>
            <w:vAlign w:val="bottom"/>
          </w:tcPr>
          <w:p w:rsidR="00355358" w:rsidRDefault="00355358">
            <w:pPr>
              <w:rPr>
                <w:sz w:val="23"/>
                <w:szCs w:val="23"/>
              </w:rPr>
            </w:pPr>
          </w:p>
        </w:tc>
        <w:tc>
          <w:tcPr>
            <w:tcW w:w="1240" w:type="dxa"/>
            <w:tcBorders>
              <w:bottom w:val="single" w:sz="8" w:space="0" w:color="auto"/>
            </w:tcBorders>
            <w:vAlign w:val="bottom"/>
          </w:tcPr>
          <w:p w:rsidR="00355358" w:rsidRDefault="00355358">
            <w:pPr>
              <w:rPr>
                <w:sz w:val="23"/>
                <w:szCs w:val="23"/>
              </w:rPr>
            </w:pPr>
          </w:p>
        </w:tc>
        <w:tc>
          <w:tcPr>
            <w:tcW w:w="120" w:type="dxa"/>
            <w:tcBorders>
              <w:bottom w:val="single" w:sz="8" w:space="0" w:color="auto"/>
              <w:right w:val="single" w:sz="8" w:space="0" w:color="auto"/>
            </w:tcBorders>
            <w:vAlign w:val="bottom"/>
          </w:tcPr>
          <w:p w:rsidR="00355358" w:rsidRDefault="00355358">
            <w:pPr>
              <w:rPr>
                <w:sz w:val="23"/>
                <w:szCs w:val="23"/>
              </w:rPr>
            </w:pPr>
          </w:p>
        </w:tc>
        <w:tc>
          <w:tcPr>
            <w:tcW w:w="1520" w:type="dxa"/>
            <w:tcBorders>
              <w:bottom w:val="single" w:sz="8" w:space="0" w:color="auto"/>
              <w:right w:val="single" w:sz="8" w:space="0" w:color="auto"/>
            </w:tcBorders>
            <w:vAlign w:val="bottom"/>
          </w:tcPr>
          <w:p w:rsidR="00355358" w:rsidRDefault="00355358">
            <w:pPr>
              <w:rPr>
                <w:sz w:val="23"/>
                <w:szCs w:val="23"/>
              </w:rPr>
            </w:pPr>
          </w:p>
        </w:tc>
        <w:tc>
          <w:tcPr>
            <w:tcW w:w="340" w:type="dxa"/>
            <w:vAlign w:val="bottom"/>
          </w:tcPr>
          <w:p w:rsidR="00355358" w:rsidRDefault="00355358">
            <w:pPr>
              <w:rPr>
                <w:sz w:val="23"/>
                <w:szCs w:val="23"/>
              </w:rPr>
            </w:pPr>
          </w:p>
        </w:tc>
        <w:tc>
          <w:tcPr>
            <w:tcW w:w="20" w:type="dxa"/>
            <w:vAlign w:val="bottom"/>
          </w:tcPr>
          <w:p w:rsidR="00355358" w:rsidRDefault="00355358">
            <w:pPr>
              <w:rPr>
                <w:sz w:val="1"/>
                <w:szCs w:val="1"/>
              </w:rPr>
            </w:pPr>
          </w:p>
        </w:tc>
      </w:tr>
      <w:tr w:rsidR="00355358" w:rsidTr="004840B8">
        <w:trPr>
          <w:trHeight w:val="266"/>
        </w:trPr>
        <w:tc>
          <w:tcPr>
            <w:tcW w:w="1180" w:type="dxa"/>
            <w:tcBorders>
              <w:left w:val="single" w:sz="8" w:space="0" w:color="auto"/>
              <w:bottom w:val="single" w:sz="8" w:space="0" w:color="auto"/>
              <w:right w:val="single" w:sz="8" w:space="0" w:color="auto"/>
            </w:tcBorders>
            <w:vAlign w:val="bottom"/>
          </w:tcPr>
          <w:p w:rsidR="00355358" w:rsidRDefault="00355358">
            <w:pPr>
              <w:spacing w:line="266" w:lineRule="exact"/>
              <w:jc w:val="center"/>
              <w:rPr>
                <w:sz w:val="20"/>
                <w:szCs w:val="20"/>
              </w:rPr>
            </w:pPr>
            <w:r>
              <w:rPr>
                <w:rFonts w:eastAsia="Times New Roman"/>
                <w:w w:val="99"/>
                <w:sz w:val="24"/>
                <w:szCs w:val="24"/>
              </w:rPr>
              <w:t>3</w:t>
            </w:r>
          </w:p>
        </w:tc>
        <w:tc>
          <w:tcPr>
            <w:tcW w:w="937" w:type="dxa"/>
            <w:gridSpan w:val="2"/>
            <w:tcBorders>
              <w:bottom w:val="single" w:sz="8" w:space="0" w:color="auto"/>
              <w:right w:val="single" w:sz="8" w:space="0" w:color="auto"/>
            </w:tcBorders>
            <w:vAlign w:val="bottom"/>
          </w:tcPr>
          <w:p w:rsidR="00355358" w:rsidRDefault="00355358">
            <w:pPr>
              <w:rPr>
                <w:sz w:val="23"/>
                <w:szCs w:val="23"/>
              </w:rPr>
            </w:pPr>
          </w:p>
        </w:tc>
        <w:tc>
          <w:tcPr>
            <w:tcW w:w="1363" w:type="dxa"/>
            <w:tcBorders>
              <w:bottom w:val="single" w:sz="8" w:space="0" w:color="auto"/>
              <w:right w:val="single" w:sz="8" w:space="0" w:color="auto"/>
            </w:tcBorders>
            <w:vAlign w:val="bottom"/>
          </w:tcPr>
          <w:p w:rsidR="00355358" w:rsidRDefault="00355358">
            <w:pPr>
              <w:rPr>
                <w:sz w:val="23"/>
                <w:szCs w:val="23"/>
              </w:rPr>
            </w:pPr>
          </w:p>
        </w:tc>
        <w:tc>
          <w:tcPr>
            <w:tcW w:w="1420" w:type="dxa"/>
            <w:tcBorders>
              <w:bottom w:val="single" w:sz="8" w:space="0" w:color="auto"/>
              <w:right w:val="single" w:sz="8" w:space="0" w:color="auto"/>
            </w:tcBorders>
            <w:vAlign w:val="bottom"/>
          </w:tcPr>
          <w:p w:rsidR="00355358" w:rsidRDefault="00355358">
            <w:pPr>
              <w:rPr>
                <w:sz w:val="23"/>
                <w:szCs w:val="23"/>
              </w:rPr>
            </w:pPr>
          </w:p>
        </w:tc>
        <w:tc>
          <w:tcPr>
            <w:tcW w:w="800" w:type="dxa"/>
            <w:tcBorders>
              <w:bottom w:val="single" w:sz="8" w:space="0" w:color="auto"/>
              <w:right w:val="single" w:sz="8" w:space="0" w:color="auto"/>
            </w:tcBorders>
            <w:vAlign w:val="bottom"/>
          </w:tcPr>
          <w:p w:rsidR="00355358" w:rsidRDefault="00355358">
            <w:pPr>
              <w:rPr>
                <w:sz w:val="23"/>
                <w:szCs w:val="23"/>
              </w:rPr>
            </w:pPr>
          </w:p>
        </w:tc>
        <w:tc>
          <w:tcPr>
            <w:tcW w:w="940" w:type="dxa"/>
            <w:tcBorders>
              <w:bottom w:val="single" w:sz="8" w:space="0" w:color="auto"/>
            </w:tcBorders>
            <w:vAlign w:val="bottom"/>
          </w:tcPr>
          <w:p w:rsidR="00355358" w:rsidRDefault="00355358">
            <w:pPr>
              <w:rPr>
                <w:sz w:val="23"/>
                <w:szCs w:val="23"/>
              </w:rPr>
            </w:pPr>
          </w:p>
        </w:tc>
        <w:tc>
          <w:tcPr>
            <w:tcW w:w="60" w:type="dxa"/>
            <w:tcBorders>
              <w:bottom w:val="single" w:sz="8" w:space="0" w:color="auto"/>
              <w:right w:val="single" w:sz="8" w:space="0" w:color="auto"/>
            </w:tcBorders>
            <w:vAlign w:val="bottom"/>
          </w:tcPr>
          <w:p w:rsidR="00355358" w:rsidRDefault="00355358">
            <w:pPr>
              <w:rPr>
                <w:sz w:val="23"/>
                <w:szCs w:val="23"/>
              </w:rPr>
            </w:pPr>
          </w:p>
        </w:tc>
        <w:tc>
          <w:tcPr>
            <w:tcW w:w="1240" w:type="dxa"/>
            <w:tcBorders>
              <w:bottom w:val="single" w:sz="8" w:space="0" w:color="auto"/>
            </w:tcBorders>
            <w:vAlign w:val="bottom"/>
          </w:tcPr>
          <w:p w:rsidR="00355358" w:rsidRDefault="00355358">
            <w:pPr>
              <w:rPr>
                <w:sz w:val="23"/>
                <w:szCs w:val="23"/>
              </w:rPr>
            </w:pPr>
          </w:p>
        </w:tc>
        <w:tc>
          <w:tcPr>
            <w:tcW w:w="120" w:type="dxa"/>
            <w:tcBorders>
              <w:bottom w:val="single" w:sz="8" w:space="0" w:color="auto"/>
              <w:right w:val="single" w:sz="8" w:space="0" w:color="auto"/>
            </w:tcBorders>
            <w:vAlign w:val="bottom"/>
          </w:tcPr>
          <w:p w:rsidR="00355358" w:rsidRDefault="00355358">
            <w:pPr>
              <w:rPr>
                <w:sz w:val="23"/>
                <w:szCs w:val="23"/>
              </w:rPr>
            </w:pPr>
          </w:p>
        </w:tc>
        <w:tc>
          <w:tcPr>
            <w:tcW w:w="1520" w:type="dxa"/>
            <w:tcBorders>
              <w:bottom w:val="single" w:sz="8" w:space="0" w:color="auto"/>
              <w:right w:val="single" w:sz="8" w:space="0" w:color="auto"/>
            </w:tcBorders>
            <w:vAlign w:val="bottom"/>
          </w:tcPr>
          <w:p w:rsidR="00355358" w:rsidRDefault="00355358">
            <w:pPr>
              <w:rPr>
                <w:sz w:val="23"/>
                <w:szCs w:val="23"/>
              </w:rPr>
            </w:pPr>
          </w:p>
        </w:tc>
        <w:tc>
          <w:tcPr>
            <w:tcW w:w="340" w:type="dxa"/>
            <w:vAlign w:val="bottom"/>
          </w:tcPr>
          <w:p w:rsidR="00355358" w:rsidRDefault="00355358">
            <w:pPr>
              <w:rPr>
                <w:sz w:val="23"/>
                <w:szCs w:val="23"/>
              </w:rPr>
            </w:pPr>
          </w:p>
        </w:tc>
        <w:tc>
          <w:tcPr>
            <w:tcW w:w="20" w:type="dxa"/>
            <w:vAlign w:val="bottom"/>
          </w:tcPr>
          <w:p w:rsidR="00355358" w:rsidRDefault="00355358">
            <w:pPr>
              <w:rPr>
                <w:sz w:val="1"/>
                <w:szCs w:val="1"/>
              </w:rPr>
            </w:pPr>
          </w:p>
        </w:tc>
      </w:tr>
      <w:tr w:rsidR="00355358" w:rsidTr="004840B8">
        <w:trPr>
          <w:trHeight w:val="266"/>
        </w:trPr>
        <w:tc>
          <w:tcPr>
            <w:tcW w:w="1180" w:type="dxa"/>
            <w:tcBorders>
              <w:left w:val="single" w:sz="8" w:space="0" w:color="auto"/>
              <w:bottom w:val="single" w:sz="8" w:space="0" w:color="auto"/>
              <w:right w:val="single" w:sz="8" w:space="0" w:color="auto"/>
            </w:tcBorders>
            <w:vAlign w:val="bottom"/>
          </w:tcPr>
          <w:p w:rsidR="00355358" w:rsidRDefault="00355358">
            <w:pPr>
              <w:spacing w:line="266" w:lineRule="exact"/>
              <w:jc w:val="center"/>
              <w:rPr>
                <w:sz w:val="20"/>
                <w:szCs w:val="20"/>
              </w:rPr>
            </w:pPr>
            <w:r>
              <w:rPr>
                <w:rFonts w:eastAsia="Times New Roman"/>
                <w:w w:val="99"/>
                <w:sz w:val="24"/>
                <w:szCs w:val="24"/>
              </w:rPr>
              <w:t>4</w:t>
            </w:r>
          </w:p>
        </w:tc>
        <w:tc>
          <w:tcPr>
            <w:tcW w:w="937" w:type="dxa"/>
            <w:gridSpan w:val="2"/>
            <w:tcBorders>
              <w:bottom w:val="single" w:sz="8" w:space="0" w:color="auto"/>
              <w:right w:val="single" w:sz="8" w:space="0" w:color="auto"/>
            </w:tcBorders>
            <w:vAlign w:val="bottom"/>
          </w:tcPr>
          <w:p w:rsidR="00355358" w:rsidRDefault="00355358">
            <w:pPr>
              <w:rPr>
                <w:sz w:val="23"/>
                <w:szCs w:val="23"/>
              </w:rPr>
            </w:pPr>
          </w:p>
        </w:tc>
        <w:tc>
          <w:tcPr>
            <w:tcW w:w="1363" w:type="dxa"/>
            <w:tcBorders>
              <w:bottom w:val="single" w:sz="8" w:space="0" w:color="auto"/>
              <w:right w:val="single" w:sz="8" w:space="0" w:color="auto"/>
            </w:tcBorders>
            <w:vAlign w:val="bottom"/>
          </w:tcPr>
          <w:p w:rsidR="00355358" w:rsidRDefault="00355358">
            <w:pPr>
              <w:rPr>
                <w:sz w:val="23"/>
                <w:szCs w:val="23"/>
              </w:rPr>
            </w:pPr>
          </w:p>
        </w:tc>
        <w:tc>
          <w:tcPr>
            <w:tcW w:w="1420" w:type="dxa"/>
            <w:tcBorders>
              <w:bottom w:val="single" w:sz="8" w:space="0" w:color="auto"/>
              <w:right w:val="single" w:sz="8" w:space="0" w:color="auto"/>
            </w:tcBorders>
            <w:vAlign w:val="bottom"/>
          </w:tcPr>
          <w:p w:rsidR="00355358" w:rsidRDefault="00355358">
            <w:pPr>
              <w:rPr>
                <w:sz w:val="23"/>
                <w:szCs w:val="23"/>
              </w:rPr>
            </w:pPr>
          </w:p>
        </w:tc>
        <w:tc>
          <w:tcPr>
            <w:tcW w:w="800" w:type="dxa"/>
            <w:tcBorders>
              <w:bottom w:val="single" w:sz="8" w:space="0" w:color="auto"/>
              <w:right w:val="single" w:sz="8" w:space="0" w:color="auto"/>
            </w:tcBorders>
            <w:vAlign w:val="bottom"/>
          </w:tcPr>
          <w:p w:rsidR="00355358" w:rsidRDefault="00355358">
            <w:pPr>
              <w:rPr>
                <w:sz w:val="23"/>
                <w:szCs w:val="23"/>
              </w:rPr>
            </w:pPr>
          </w:p>
        </w:tc>
        <w:tc>
          <w:tcPr>
            <w:tcW w:w="940" w:type="dxa"/>
            <w:tcBorders>
              <w:bottom w:val="single" w:sz="8" w:space="0" w:color="auto"/>
            </w:tcBorders>
            <w:vAlign w:val="bottom"/>
          </w:tcPr>
          <w:p w:rsidR="00355358" w:rsidRDefault="00355358">
            <w:pPr>
              <w:rPr>
                <w:sz w:val="23"/>
                <w:szCs w:val="23"/>
              </w:rPr>
            </w:pPr>
          </w:p>
        </w:tc>
        <w:tc>
          <w:tcPr>
            <w:tcW w:w="60" w:type="dxa"/>
            <w:tcBorders>
              <w:bottom w:val="single" w:sz="8" w:space="0" w:color="auto"/>
              <w:right w:val="single" w:sz="8" w:space="0" w:color="auto"/>
            </w:tcBorders>
            <w:vAlign w:val="bottom"/>
          </w:tcPr>
          <w:p w:rsidR="00355358" w:rsidRDefault="00355358">
            <w:pPr>
              <w:rPr>
                <w:sz w:val="23"/>
                <w:szCs w:val="23"/>
              </w:rPr>
            </w:pPr>
          </w:p>
        </w:tc>
        <w:tc>
          <w:tcPr>
            <w:tcW w:w="1240" w:type="dxa"/>
            <w:tcBorders>
              <w:bottom w:val="single" w:sz="8" w:space="0" w:color="auto"/>
            </w:tcBorders>
            <w:vAlign w:val="bottom"/>
          </w:tcPr>
          <w:p w:rsidR="00355358" w:rsidRDefault="00355358">
            <w:pPr>
              <w:rPr>
                <w:sz w:val="23"/>
                <w:szCs w:val="23"/>
              </w:rPr>
            </w:pPr>
          </w:p>
        </w:tc>
        <w:tc>
          <w:tcPr>
            <w:tcW w:w="120" w:type="dxa"/>
            <w:tcBorders>
              <w:bottom w:val="single" w:sz="8" w:space="0" w:color="auto"/>
              <w:right w:val="single" w:sz="8" w:space="0" w:color="auto"/>
            </w:tcBorders>
            <w:vAlign w:val="bottom"/>
          </w:tcPr>
          <w:p w:rsidR="00355358" w:rsidRDefault="00355358">
            <w:pPr>
              <w:rPr>
                <w:sz w:val="23"/>
                <w:szCs w:val="23"/>
              </w:rPr>
            </w:pPr>
          </w:p>
        </w:tc>
        <w:tc>
          <w:tcPr>
            <w:tcW w:w="1520" w:type="dxa"/>
            <w:tcBorders>
              <w:bottom w:val="single" w:sz="8" w:space="0" w:color="auto"/>
              <w:right w:val="single" w:sz="8" w:space="0" w:color="auto"/>
            </w:tcBorders>
            <w:vAlign w:val="bottom"/>
          </w:tcPr>
          <w:p w:rsidR="00355358" w:rsidRDefault="00355358">
            <w:pPr>
              <w:rPr>
                <w:sz w:val="23"/>
                <w:szCs w:val="23"/>
              </w:rPr>
            </w:pPr>
          </w:p>
        </w:tc>
        <w:tc>
          <w:tcPr>
            <w:tcW w:w="340" w:type="dxa"/>
            <w:vAlign w:val="bottom"/>
          </w:tcPr>
          <w:p w:rsidR="00355358" w:rsidRDefault="00355358">
            <w:pPr>
              <w:rPr>
                <w:sz w:val="23"/>
                <w:szCs w:val="23"/>
              </w:rPr>
            </w:pPr>
          </w:p>
        </w:tc>
        <w:tc>
          <w:tcPr>
            <w:tcW w:w="20" w:type="dxa"/>
            <w:vAlign w:val="bottom"/>
          </w:tcPr>
          <w:p w:rsidR="00355358" w:rsidRDefault="00355358">
            <w:pPr>
              <w:rPr>
                <w:sz w:val="1"/>
                <w:szCs w:val="1"/>
              </w:rPr>
            </w:pPr>
          </w:p>
        </w:tc>
      </w:tr>
    </w:tbl>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rsidP="00355358">
      <w:pPr>
        <w:ind w:left="5380"/>
        <w:rPr>
          <w:sz w:val="20"/>
          <w:szCs w:val="20"/>
        </w:rPr>
      </w:pPr>
      <w:r w:rsidRPr="00FA41AA">
        <w:rPr>
          <w:rFonts w:eastAsia="Times New Roman"/>
          <w:sz w:val="20"/>
          <w:szCs w:val="20"/>
        </w:rPr>
        <w:lastRenderedPageBreak/>
        <w:t>Приложение № 5 к Правилам установки</w:t>
      </w:r>
    </w:p>
    <w:p w:rsidR="001E5E02" w:rsidRPr="00FA41AA" w:rsidRDefault="00F55EDE" w:rsidP="00355358">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rsidP="00355358">
      <w:pPr>
        <w:ind w:left="5380"/>
        <w:rPr>
          <w:sz w:val="20"/>
          <w:szCs w:val="20"/>
        </w:rPr>
      </w:pPr>
      <w:r w:rsidRPr="00FA41AA">
        <w:rPr>
          <w:rFonts w:eastAsia="Times New Roman"/>
          <w:sz w:val="20"/>
          <w:szCs w:val="20"/>
        </w:rPr>
        <w:t>требования к их техническому состоянию и</w:t>
      </w:r>
    </w:p>
    <w:p w:rsidR="001E5E02" w:rsidRPr="00FA41AA" w:rsidRDefault="00F55EDE" w:rsidP="00355358">
      <w:pPr>
        <w:ind w:left="5380"/>
        <w:rPr>
          <w:sz w:val="20"/>
          <w:szCs w:val="20"/>
        </w:rPr>
      </w:pPr>
      <w:r w:rsidRPr="00FA41AA">
        <w:rPr>
          <w:rFonts w:eastAsia="Times New Roman"/>
          <w:sz w:val="20"/>
          <w:szCs w:val="20"/>
        </w:rPr>
        <w:t xml:space="preserve">содержанию на территории </w:t>
      </w:r>
      <w:r w:rsidR="002D45EF">
        <w:rPr>
          <w:rFonts w:eastAsia="Times New Roman"/>
          <w:sz w:val="20"/>
          <w:szCs w:val="20"/>
        </w:rPr>
        <w:t xml:space="preserve">                           </w:t>
      </w:r>
      <w:r w:rsidR="001E2508">
        <w:rPr>
          <w:rFonts w:eastAsia="Times New Roman"/>
          <w:sz w:val="20"/>
          <w:szCs w:val="20"/>
        </w:rPr>
        <w:t xml:space="preserve">Новогоряновского </w:t>
      </w:r>
      <w:r w:rsidR="002D45EF" w:rsidRPr="002D45EF">
        <w:rPr>
          <w:rFonts w:eastAsia="Times New Roman"/>
          <w:sz w:val="20"/>
          <w:szCs w:val="20"/>
        </w:rPr>
        <w:t xml:space="preserve"> </w:t>
      </w:r>
      <w:r w:rsidR="002D45EF" w:rsidRPr="00FA41AA">
        <w:rPr>
          <w:rFonts w:eastAsia="Times New Roman"/>
          <w:sz w:val="20"/>
          <w:szCs w:val="20"/>
        </w:rPr>
        <w:t xml:space="preserve">сельского поселения </w:t>
      </w:r>
    </w:p>
    <w:p w:rsidR="00FA41AA" w:rsidRDefault="00FA41AA">
      <w:pPr>
        <w:jc w:val="center"/>
        <w:rPr>
          <w:rFonts w:eastAsia="Times New Roman"/>
          <w:sz w:val="24"/>
          <w:szCs w:val="24"/>
        </w:rPr>
      </w:pPr>
    </w:p>
    <w:p w:rsidR="001E5E02" w:rsidRDefault="00F55EDE">
      <w:pPr>
        <w:jc w:val="center"/>
        <w:rPr>
          <w:sz w:val="20"/>
          <w:szCs w:val="20"/>
        </w:rPr>
      </w:pPr>
      <w:r>
        <w:rPr>
          <w:rFonts w:eastAsia="Times New Roman"/>
          <w:sz w:val="24"/>
          <w:szCs w:val="24"/>
        </w:rPr>
        <w:t>Оформление информационной доски</w:t>
      </w:r>
    </w:p>
    <w:p w:rsidR="001E5E02" w:rsidRDefault="001E5E02">
      <w:pPr>
        <w:spacing w:line="200" w:lineRule="exact"/>
        <w:rPr>
          <w:sz w:val="20"/>
          <w:szCs w:val="20"/>
        </w:rPr>
      </w:pPr>
    </w:p>
    <w:p w:rsidR="001E5E02" w:rsidRDefault="001E5E02">
      <w:pPr>
        <w:spacing w:line="316" w:lineRule="exact"/>
        <w:rPr>
          <w:sz w:val="20"/>
          <w:szCs w:val="20"/>
        </w:rPr>
      </w:pPr>
    </w:p>
    <w:p w:rsidR="001E5E02" w:rsidRDefault="00F55EDE">
      <w:pPr>
        <w:jc w:val="center"/>
        <w:rPr>
          <w:sz w:val="20"/>
          <w:szCs w:val="20"/>
        </w:rPr>
      </w:pPr>
      <w:r>
        <w:rPr>
          <w:rFonts w:eastAsia="Times New Roman"/>
          <w:sz w:val="24"/>
          <w:szCs w:val="24"/>
        </w:rPr>
        <w:t>ПРАВИЛА</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эксплуатации детской игровой площадки</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ВНИМАНИЕ!</w:t>
      </w:r>
    </w:p>
    <w:p w:rsidR="001E5E02" w:rsidRDefault="001E5E02">
      <w:pPr>
        <w:spacing w:line="120" w:lineRule="exact"/>
        <w:rPr>
          <w:sz w:val="20"/>
          <w:szCs w:val="20"/>
        </w:rPr>
      </w:pPr>
    </w:p>
    <w:p w:rsidR="001E5E02" w:rsidRDefault="00F55EDE">
      <w:pPr>
        <w:ind w:right="20" w:firstLine="710"/>
        <w:rPr>
          <w:sz w:val="20"/>
          <w:szCs w:val="20"/>
        </w:rPr>
      </w:pPr>
      <w:r>
        <w:rPr>
          <w:rFonts w:eastAsia="Times New Roman"/>
          <w:sz w:val="24"/>
          <w:szCs w:val="24"/>
        </w:rPr>
        <w:t>Дети до семи лет должны находиться на детской площадке под присмотром родителей, воспитателей или сопровождающих взрослых.</w:t>
      </w:r>
    </w:p>
    <w:p w:rsidR="001E5E02" w:rsidRDefault="00F55EDE">
      <w:pPr>
        <w:spacing w:line="272" w:lineRule="auto"/>
        <w:ind w:firstLine="710"/>
        <w:rPr>
          <w:sz w:val="20"/>
          <w:szCs w:val="20"/>
        </w:rPr>
      </w:pPr>
      <w:r>
        <w:rPr>
          <w:rFonts w:eastAsia="Times New Roman"/>
          <w:sz w:val="24"/>
          <w:szCs w:val="24"/>
        </w:rPr>
        <w:t>Перед использованием игрового оборудования убедитесь в его безопасности и отсутствии посторонних предметов.</w:t>
      </w:r>
    </w:p>
    <w:p w:rsidR="001E5E02" w:rsidRDefault="001E5E02">
      <w:pPr>
        <w:spacing w:line="46" w:lineRule="exact"/>
        <w:rPr>
          <w:sz w:val="20"/>
          <w:szCs w:val="20"/>
        </w:rPr>
      </w:pPr>
    </w:p>
    <w:p w:rsidR="001E5E02" w:rsidRDefault="00F55EDE">
      <w:pPr>
        <w:ind w:left="2420"/>
        <w:rPr>
          <w:sz w:val="20"/>
          <w:szCs w:val="20"/>
        </w:rPr>
      </w:pPr>
      <w:r>
        <w:rPr>
          <w:rFonts w:eastAsia="Times New Roman"/>
          <w:sz w:val="24"/>
          <w:szCs w:val="24"/>
        </w:rPr>
        <w:t>Предназначение детского игрового оборудования</w:t>
      </w:r>
    </w:p>
    <w:p w:rsidR="001E5E02" w:rsidRDefault="001E5E02">
      <w:pPr>
        <w:spacing w:line="120" w:lineRule="exact"/>
        <w:rPr>
          <w:sz w:val="20"/>
          <w:szCs w:val="20"/>
        </w:rPr>
      </w:pPr>
    </w:p>
    <w:p w:rsidR="001E5E02" w:rsidRDefault="00F55EDE">
      <w:pPr>
        <w:ind w:left="280"/>
        <w:rPr>
          <w:sz w:val="20"/>
          <w:szCs w:val="20"/>
        </w:rPr>
      </w:pPr>
      <w:r>
        <w:rPr>
          <w:rFonts w:eastAsia="Times New Roman"/>
          <w:sz w:val="24"/>
          <w:szCs w:val="24"/>
        </w:rPr>
        <w:t>Детский игровой комплекс для детей от 7 до 12 лет;</w:t>
      </w:r>
    </w:p>
    <w:p w:rsidR="001E5E02" w:rsidRDefault="00F55EDE">
      <w:pPr>
        <w:ind w:left="280"/>
        <w:rPr>
          <w:sz w:val="20"/>
          <w:szCs w:val="20"/>
        </w:rPr>
      </w:pPr>
      <w:r>
        <w:rPr>
          <w:rFonts w:eastAsia="Times New Roman"/>
          <w:sz w:val="24"/>
          <w:szCs w:val="24"/>
        </w:rPr>
        <w:t>Канатная дорога для детей от 7 до 12 лет;</w:t>
      </w:r>
    </w:p>
    <w:p w:rsidR="001E5E02" w:rsidRDefault="00F55EDE">
      <w:pPr>
        <w:ind w:left="280"/>
        <w:rPr>
          <w:sz w:val="20"/>
          <w:szCs w:val="20"/>
        </w:rPr>
      </w:pPr>
      <w:r>
        <w:rPr>
          <w:rFonts w:eastAsia="Times New Roman"/>
          <w:sz w:val="24"/>
          <w:szCs w:val="24"/>
        </w:rPr>
        <w:t>Качели, карусели, качалка на пружине для детей от 7 до 12 лет;</w:t>
      </w:r>
    </w:p>
    <w:p w:rsidR="001E5E02" w:rsidRDefault="00F55EDE">
      <w:pPr>
        <w:ind w:left="280"/>
        <w:rPr>
          <w:sz w:val="20"/>
          <w:szCs w:val="20"/>
        </w:rPr>
      </w:pPr>
      <w:r>
        <w:rPr>
          <w:rFonts w:eastAsia="Times New Roman"/>
          <w:sz w:val="24"/>
          <w:szCs w:val="24"/>
        </w:rPr>
        <w:t>Спортивный комплекс для детей от 7 до 12 лет;</w:t>
      </w:r>
    </w:p>
    <w:p w:rsidR="001E5E02" w:rsidRDefault="00F55EDE">
      <w:pPr>
        <w:ind w:left="280"/>
        <w:rPr>
          <w:sz w:val="20"/>
          <w:szCs w:val="20"/>
        </w:rPr>
      </w:pPr>
      <w:r>
        <w:rPr>
          <w:rFonts w:eastAsia="Times New Roman"/>
          <w:sz w:val="24"/>
          <w:szCs w:val="24"/>
        </w:rPr>
        <w:t>Детский игровой комплекс для детей от 3 до 7 лет;</w:t>
      </w:r>
    </w:p>
    <w:p w:rsidR="001E5E02" w:rsidRDefault="00F55EDE">
      <w:pPr>
        <w:ind w:left="280"/>
        <w:rPr>
          <w:sz w:val="20"/>
          <w:szCs w:val="20"/>
        </w:rPr>
      </w:pPr>
      <w:r>
        <w:rPr>
          <w:rFonts w:eastAsia="Times New Roman"/>
          <w:sz w:val="24"/>
          <w:szCs w:val="24"/>
        </w:rPr>
        <w:t>Песочница, качалка балансир, качалка на пружине для детей от 3 до 7 лет</w:t>
      </w:r>
    </w:p>
    <w:p w:rsidR="001E5E02" w:rsidRDefault="001E5E02">
      <w:pPr>
        <w:spacing w:line="200" w:lineRule="exact"/>
        <w:rPr>
          <w:sz w:val="20"/>
          <w:szCs w:val="20"/>
        </w:rPr>
      </w:pPr>
    </w:p>
    <w:p w:rsidR="001E5E02" w:rsidRDefault="001E5E02">
      <w:pPr>
        <w:spacing w:line="316" w:lineRule="exact"/>
        <w:rPr>
          <w:sz w:val="20"/>
          <w:szCs w:val="20"/>
        </w:rPr>
      </w:pPr>
    </w:p>
    <w:p w:rsidR="001E5E02" w:rsidRDefault="00F55EDE">
      <w:pPr>
        <w:jc w:val="center"/>
        <w:rPr>
          <w:sz w:val="20"/>
          <w:szCs w:val="20"/>
        </w:rPr>
      </w:pPr>
      <w:r>
        <w:rPr>
          <w:rFonts w:eastAsia="Times New Roman"/>
          <w:sz w:val="24"/>
          <w:szCs w:val="24"/>
        </w:rPr>
        <w:t>УВАЖАЕМЫЕ ПОСЕТИТЕЛИ!</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На детской площадке</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ЗАПРЕЩАЕТСЯ</w:t>
      </w:r>
    </w:p>
    <w:p w:rsidR="001E5E02" w:rsidRDefault="001E5E02">
      <w:pPr>
        <w:spacing w:line="120" w:lineRule="exact"/>
        <w:rPr>
          <w:sz w:val="20"/>
          <w:szCs w:val="20"/>
        </w:rPr>
      </w:pPr>
    </w:p>
    <w:p w:rsidR="001E5E02" w:rsidRDefault="00F55EDE">
      <w:pPr>
        <w:ind w:left="720"/>
        <w:rPr>
          <w:sz w:val="20"/>
          <w:szCs w:val="20"/>
        </w:rPr>
      </w:pPr>
      <w:r>
        <w:rPr>
          <w:rFonts w:eastAsia="Times New Roman"/>
          <w:sz w:val="24"/>
          <w:szCs w:val="24"/>
        </w:rPr>
        <w:t>Пользоваться детским игровым оборудованием лицам старше 16 и весом более 70 кг.</w:t>
      </w:r>
    </w:p>
    <w:p w:rsidR="001E5E02" w:rsidRDefault="00F55EDE">
      <w:pPr>
        <w:ind w:left="720"/>
        <w:rPr>
          <w:sz w:val="20"/>
          <w:szCs w:val="20"/>
        </w:rPr>
      </w:pPr>
      <w:r>
        <w:rPr>
          <w:rFonts w:eastAsia="Times New Roman"/>
          <w:sz w:val="24"/>
          <w:szCs w:val="24"/>
        </w:rPr>
        <w:t>Мусорить, курить и оставлять окурки, приносить и оставлять стеклянные бутылки.</w:t>
      </w:r>
    </w:p>
    <w:p w:rsidR="001E5E02" w:rsidRDefault="00F55EDE">
      <w:pPr>
        <w:rPr>
          <w:sz w:val="20"/>
          <w:szCs w:val="20"/>
        </w:rPr>
      </w:pPr>
      <w:r>
        <w:rPr>
          <w:rFonts w:eastAsia="Times New Roman"/>
          <w:sz w:val="24"/>
          <w:szCs w:val="24"/>
        </w:rPr>
        <w:t>Выгуливать домашних животных.</w:t>
      </w:r>
    </w:p>
    <w:p w:rsidR="001E5E02" w:rsidRDefault="00F55EDE">
      <w:pPr>
        <w:rPr>
          <w:sz w:val="20"/>
          <w:szCs w:val="20"/>
        </w:rPr>
      </w:pPr>
      <w:r>
        <w:rPr>
          <w:rFonts w:eastAsia="Times New Roman"/>
          <w:sz w:val="24"/>
          <w:szCs w:val="24"/>
        </w:rPr>
        <w:t>Использовать игровое оборудование не по назначению.</w:t>
      </w:r>
    </w:p>
    <w:p w:rsidR="001E5E02" w:rsidRDefault="00F55EDE">
      <w:pPr>
        <w:rPr>
          <w:sz w:val="20"/>
          <w:szCs w:val="20"/>
        </w:rPr>
      </w:pPr>
      <w:r>
        <w:rPr>
          <w:rFonts w:eastAsia="Times New Roman"/>
          <w:sz w:val="24"/>
          <w:szCs w:val="24"/>
        </w:rPr>
        <w:t>Номера телефонов для экстренных случаев:</w:t>
      </w:r>
    </w:p>
    <w:p w:rsidR="001E5E02" w:rsidRDefault="001E5E02">
      <w:pPr>
        <w:spacing w:line="120" w:lineRule="exact"/>
        <w:rPr>
          <w:sz w:val="20"/>
          <w:szCs w:val="20"/>
        </w:rPr>
      </w:pPr>
    </w:p>
    <w:p w:rsidR="001E5E02" w:rsidRDefault="00F55EDE">
      <w:pPr>
        <w:rPr>
          <w:sz w:val="20"/>
          <w:szCs w:val="20"/>
        </w:rPr>
      </w:pPr>
      <w:r>
        <w:rPr>
          <w:rFonts w:eastAsia="Times New Roman"/>
          <w:sz w:val="24"/>
          <w:szCs w:val="24"/>
        </w:rPr>
        <w:t>Медицинская служба (скорая помощь) - 103, с мобильного – 130.</w:t>
      </w:r>
    </w:p>
    <w:p w:rsidR="001E5E02" w:rsidRDefault="001E5E02">
      <w:pPr>
        <w:spacing w:line="200" w:lineRule="exact"/>
        <w:rPr>
          <w:sz w:val="20"/>
          <w:szCs w:val="20"/>
        </w:rPr>
      </w:pPr>
    </w:p>
    <w:p w:rsidR="001E5E02" w:rsidRDefault="00F55EDE">
      <w:pPr>
        <w:rPr>
          <w:sz w:val="20"/>
          <w:szCs w:val="20"/>
        </w:rPr>
      </w:pPr>
      <w:r>
        <w:rPr>
          <w:rFonts w:eastAsia="Times New Roman"/>
          <w:sz w:val="24"/>
          <w:szCs w:val="24"/>
        </w:rPr>
        <w:t>Служба спасения (МЧС) - 101, с мобильного – 110.</w:t>
      </w:r>
    </w:p>
    <w:p w:rsidR="001E5E02" w:rsidRDefault="00F55EDE">
      <w:pPr>
        <w:spacing w:line="294" w:lineRule="auto"/>
        <w:ind w:right="3300"/>
        <w:rPr>
          <w:sz w:val="20"/>
          <w:szCs w:val="20"/>
        </w:rPr>
      </w:pPr>
      <w:r>
        <w:rPr>
          <w:rFonts w:eastAsia="Times New Roman"/>
          <w:sz w:val="23"/>
          <w:szCs w:val="23"/>
        </w:rPr>
        <w:t>Служба эксплуатации ___________________________________ Ближайший телефон находится по адресу_ __________________</w:t>
      </w:r>
    </w:p>
    <w:p w:rsidR="001E5E02" w:rsidRDefault="001E5E02">
      <w:pPr>
        <w:sectPr w:rsidR="001E5E02">
          <w:pgSz w:w="11900" w:h="16837"/>
          <w:pgMar w:top="1117" w:right="566" w:bottom="1440" w:left="1420" w:header="0" w:footer="0" w:gutter="0"/>
          <w:cols w:space="720" w:equalWidth="0">
            <w:col w:w="9920"/>
          </w:cols>
        </w:sectPr>
      </w:pPr>
    </w:p>
    <w:p w:rsidR="001E5E02" w:rsidRPr="00FA41AA" w:rsidRDefault="00F55EDE" w:rsidP="00355358">
      <w:pPr>
        <w:ind w:left="5380"/>
        <w:rPr>
          <w:sz w:val="20"/>
          <w:szCs w:val="20"/>
        </w:rPr>
      </w:pPr>
      <w:r w:rsidRPr="00FA41AA">
        <w:rPr>
          <w:rFonts w:eastAsia="Times New Roman"/>
          <w:sz w:val="20"/>
          <w:szCs w:val="20"/>
        </w:rPr>
        <w:lastRenderedPageBreak/>
        <w:t>Приложение № 6 к Правилам установки</w:t>
      </w:r>
    </w:p>
    <w:p w:rsidR="001E5E02" w:rsidRPr="00FA41AA" w:rsidRDefault="00F55EDE" w:rsidP="00355358">
      <w:pPr>
        <w:ind w:left="5380"/>
        <w:rPr>
          <w:sz w:val="20"/>
          <w:szCs w:val="20"/>
        </w:rPr>
      </w:pPr>
      <w:r w:rsidRPr="00FA41AA">
        <w:rPr>
          <w:rFonts w:eastAsia="Times New Roman"/>
          <w:sz w:val="20"/>
          <w:szCs w:val="20"/>
        </w:rPr>
        <w:t>детских игровых и спортивных площадок,</w:t>
      </w:r>
    </w:p>
    <w:p w:rsidR="001E5E02" w:rsidRPr="00FA41AA" w:rsidRDefault="00F55EDE" w:rsidP="00355358">
      <w:pPr>
        <w:ind w:left="5380"/>
        <w:rPr>
          <w:sz w:val="20"/>
          <w:szCs w:val="20"/>
        </w:rPr>
      </w:pPr>
      <w:r w:rsidRPr="00FA41AA">
        <w:rPr>
          <w:rFonts w:eastAsia="Times New Roman"/>
          <w:sz w:val="20"/>
          <w:szCs w:val="20"/>
        </w:rPr>
        <w:t>требования к их техническому состоянию и</w:t>
      </w:r>
    </w:p>
    <w:p w:rsidR="005D7F95" w:rsidRDefault="00F55EDE" w:rsidP="00355358">
      <w:pPr>
        <w:ind w:left="5380"/>
        <w:rPr>
          <w:rFonts w:eastAsia="Times New Roman"/>
          <w:sz w:val="20"/>
          <w:szCs w:val="20"/>
        </w:rPr>
      </w:pPr>
      <w:r w:rsidRPr="00FA41AA">
        <w:rPr>
          <w:rFonts w:eastAsia="Times New Roman"/>
          <w:sz w:val="20"/>
          <w:szCs w:val="20"/>
        </w:rPr>
        <w:t xml:space="preserve">содержанию на территории </w:t>
      </w:r>
    </w:p>
    <w:p w:rsidR="001E5E02" w:rsidRPr="00FA41AA" w:rsidRDefault="001E2508" w:rsidP="00355358">
      <w:pPr>
        <w:tabs>
          <w:tab w:val="left" w:pos="6640"/>
          <w:tab w:val="left" w:pos="7980"/>
          <w:tab w:val="left" w:pos="9180"/>
        </w:tabs>
        <w:ind w:left="5380"/>
        <w:rPr>
          <w:sz w:val="20"/>
          <w:szCs w:val="20"/>
        </w:rPr>
      </w:pPr>
      <w:r>
        <w:rPr>
          <w:rFonts w:eastAsia="Times New Roman"/>
          <w:sz w:val="20"/>
          <w:szCs w:val="20"/>
        </w:rPr>
        <w:t xml:space="preserve">Новогоряновского </w:t>
      </w:r>
      <w:r w:rsidR="002D45EF" w:rsidRPr="002D45EF">
        <w:rPr>
          <w:rFonts w:eastAsia="Times New Roman"/>
          <w:sz w:val="20"/>
          <w:szCs w:val="20"/>
        </w:rPr>
        <w:t xml:space="preserve"> </w:t>
      </w:r>
      <w:r w:rsidR="002D45EF">
        <w:rPr>
          <w:rFonts w:eastAsia="Times New Roman"/>
          <w:sz w:val="20"/>
          <w:szCs w:val="20"/>
        </w:rPr>
        <w:t xml:space="preserve">сельского поселения </w:t>
      </w:r>
    </w:p>
    <w:p w:rsidR="00FA41AA" w:rsidRDefault="00FA41AA">
      <w:pPr>
        <w:ind w:left="3060"/>
        <w:rPr>
          <w:rFonts w:eastAsia="Times New Roman"/>
          <w:sz w:val="24"/>
          <w:szCs w:val="24"/>
        </w:rPr>
      </w:pPr>
    </w:p>
    <w:p w:rsidR="001E5E02" w:rsidRDefault="00F55EDE">
      <w:pPr>
        <w:ind w:left="3060"/>
        <w:rPr>
          <w:sz w:val="20"/>
          <w:szCs w:val="20"/>
        </w:rPr>
      </w:pPr>
      <w:r>
        <w:rPr>
          <w:rFonts w:eastAsia="Times New Roman"/>
          <w:sz w:val="24"/>
          <w:szCs w:val="24"/>
        </w:rPr>
        <w:t>Визуальный и функциональный осмотры</w:t>
      </w:r>
    </w:p>
    <w:p w:rsidR="001E5E02" w:rsidRDefault="001E5E02">
      <w:pPr>
        <w:spacing w:line="108" w:lineRule="exact"/>
        <w:rPr>
          <w:sz w:val="20"/>
          <w:szCs w:val="20"/>
        </w:rPr>
      </w:pPr>
    </w:p>
    <w:p w:rsidR="001E5E02" w:rsidRDefault="00F55EDE">
      <w:pPr>
        <w:numPr>
          <w:ilvl w:val="1"/>
          <w:numId w:val="16"/>
        </w:numPr>
        <w:tabs>
          <w:tab w:val="left" w:pos="920"/>
        </w:tabs>
        <w:ind w:left="920" w:hanging="210"/>
        <w:rPr>
          <w:rFonts w:eastAsia="Times New Roman"/>
          <w:sz w:val="24"/>
          <w:szCs w:val="24"/>
        </w:rPr>
      </w:pPr>
      <w:r>
        <w:rPr>
          <w:rFonts w:eastAsia="Times New Roman"/>
          <w:sz w:val="24"/>
          <w:szCs w:val="24"/>
        </w:rPr>
        <w:t>процессе визуального и функционального осмотров определяют:</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чистоту и внешний вид поверхности игровой площадки и оборудования;</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соблюдение расстояний от частей оборудования до поверхности игровой площадки;</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наличие выступающих частей фундаментов;</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наличие дефектов/неисправностей элементов оборудования;</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отсутствие деталей оборудования;</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чрезмерный износ подвижных частей оборудования;</w:t>
      </w:r>
    </w:p>
    <w:p w:rsidR="001E5E02" w:rsidRDefault="00F55EDE">
      <w:pPr>
        <w:numPr>
          <w:ilvl w:val="0"/>
          <w:numId w:val="16"/>
        </w:numPr>
        <w:tabs>
          <w:tab w:val="left" w:pos="140"/>
        </w:tabs>
        <w:ind w:left="140" w:hanging="140"/>
        <w:rPr>
          <w:rFonts w:eastAsia="Times New Roman"/>
          <w:sz w:val="24"/>
          <w:szCs w:val="24"/>
        </w:rPr>
      </w:pPr>
      <w:r>
        <w:rPr>
          <w:rFonts w:eastAsia="Times New Roman"/>
          <w:sz w:val="24"/>
          <w:szCs w:val="24"/>
        </w:rPr>
        <w:t>структурную целостность оборудования.</w:t>
      </w:r>
    </w:p>
    <w:p w:rsidR="001E5E02" w:rsidRDefault="001E5E02">
      <w:pPr>
        <w:spacing w:line="276" w:lineRule="exact"/>
        <w:rPr>
          <w:sz w:val="20"/>
          <w:szCs w:val="20"/>
        </w:rPr>
      </w:pPr>
    </w:p>
    <w:p w:rsidR="001E5E02" w:rsidRDefault="00F55EDE">
      <w:pPr>
        <w:rPr>
          <w:sz w:val="20"/>
          <w:szCs w:val="20"/>
        </w:rPr>
      </w:pPr>
      <w:r>
        <w:rPr>
          <w:rFonts w:eastAsia="Times New Roman"/>
          <w:sz w:val="24"/>
          <w:szCs w:val="24"/>
        </w:rPr>
        <w:t>Примеры неисправностей при визуальном осмотре представлены в таблице Д.1.</w:t>
      </w:r>
    </w:p>
    <w:p w:rsidR="001E5E02" w:rsidRDefault="001E5E02">
      <w:pPr>
        <w:spacing w:line="120" w:lineRule="exact"/>
        <w:rPr>
          <w:sz w:val="20"/>
          <w:szCs w:val="20"/>
        </w:rPr>
      </w:pPr>
    </w:p>
    <w:p w:rsidR="001E5E02" w:rsidRDefault="00F55EDE">
      <w:pPr>
        <w:jc w:val="right"/>
        <w:rPr>
          <w:sz w:val="20"/>
          <w:szCs w:val="20"/>
        </w:rPr>
      </w:pPr>
      <w:r>
        <w:rPr>
          <w:rFonts w:eastAsia="Times New Roman"/>
          <w:sz w:val="24"/>
          <w:szCs w:val="24"/>
        </w:rPr>
        <w:t>Таблица Д.1</w:t>
      </w:r>
    </w:p>
    <w:p w:rsidR="001E5E02" w:rsidRDefault="001E5E02">
      <w:pPr>
        <w:spacing w:line="120" w:lineRule="exact"/>
        <w:rPr>
          <w:sz w:val="20"/>
          <w:szCs w:val="20"/>
        </w:rPr>
      </w:pPr>
    </w:p>
    <w:p w:rsidR="001E5E02" w:rsidRDefault="00F55EDE">
      <w:pPr>
        <w:jc w:val="center"/>
        <w:rPr>
          <w:sz w:val="20"/>
          <w:szCs w:val="20"/>
        </w:rPr>
      </w:pPr>
      <w:r>
        <w:rPr>
          <w:rFonts w:eastAsia="Times New Roman"/>
          <w:sz w:val="24"/>
          <w:szCs w:val="24"/>
        </w:rPr>
        <w:t>Примеры неисправностей при визуальном осмотре</w:t>
      </w:r>
    </w:p>
    <w:p w:rsidR="001E5E02" w:rsidRDefault="001E5E02">
      <w:pPr>
        <w:spacing w:line="130" w:lineRule="exact"/>
        <w:rPr>
          <w:sz w:val="20"/>
          <w:szCs w:val="20"/>
        </w:rPr>
      </w:pPr>
    </w:p>
    <w:tbl>
      <w:tblPr>
        <w:tblW w:w="0" w:type="auto"/>
        <w:tblInd w:w="360" w:type="dxa"/>
        <w:tblLayout w:type="fixed"/>
        <w:tblCellMar>
          <w:left w:w="0" w:type="dxa"/>
          <w:right w:w="0" w:type="dxa"/>
        </w:tblCellMar>
        <w:tblLook w:val="04A0"/>
      </w:tblPr>
      <w:tblGrid>
        <w:gridCol w:w="1760"/>
        <w:gridCol w:w="7280"/>
        <w:gridCol w:w="20"/>
      </w:tblGrid>
      <w:tr w:rsidR="001E5E02">
        <w:trPr>
          <w:trHeight w:val="276"/>
        </w:trPr>
        <w:tc>
          <w:tcPr>
            <w:tcW w:w="1760" w:type="dxa"/>
            <w:vAlign w:val="bottom"/>
          </w:tcPr>
          <w:p w:rsidR="001E5E02" w:rsidRDefault="00F55EDE">
            <w:pPr>
              <w:ind w:right="140"/>
              <w:jc w:val="center"/>
              <w:rPr>
                <w:sz w:val="20"/>
                <w:szCs w:val="20"/>
              </w:rPr>
            </w:pPr>
            <w:r>
              <w:rPr>
                <w:rFonts w:eastAsia="Times New Roman"/>
                <w:sz w:val="24"/>
                <w:szCs w:val="24"/>
              </w:rPr>
              <w:t>Наименование</w:t>
            </w:r>
          </w:p>
        </w:tc>
        <w:tc>
          <w:tcPr>
            <w:tcW w:w="7280" w:type="dxa"/>
            <w:vMerge w:val="restart"/>
            <w:vAlign w:val="bottom"/>
          </w:tcPr>
          <w:p w:rsidR="001E5E02" w:rsidRDefault="00F55EDE">
            <w:pPr>
              <w:ind w:left="260"/>
              <w:rPr>
                <w:sz w:val="20"/>
                <w:szCs w:val="20"/>
              </w:rPr>
            </w:pPr>
            <w:r>
              <w:rPr>
                <w:rFonts w:eastAsia="Times New Roman"/>
                <w:sz w:val="24"/>
                <w:szCs w:val="24"/>
              </w:rPr>
              <w:t>Удовлетворительное состояние   Неудовлетворительное состояние</w:t>
            </w:r>
          </w:p>
        </w:tc>
        <w:tc>
          <w:tcPr>
            <w:tcW w:w="0" w:type="dxa"/>
            <w:vAlign w:val="bottom"/>
          </w:tcPr>
          <w:p w:rsidR="001E5E02" w:rsidRDefault="001E5E02">
            <w:pPr>
              <w:rPr>
                <w:sz w:val="1"/>
                <w:szCs w:val="1"/>
              </w:rPr>
            </w:pPr>
          </w:p>
        </w:tc>
      </w:tr>
      <w:tr w:rsidR="001E5E02">
        <w:trPr>
          <w:trHeight w:val="175"/>
        </w:trPr>
        <w:tc>
          <w:tcPr>
            <w:tcW w:w="1760" w:type="dxa"/>
            <w:vMerge w:val="restart"/>
            <w:vAlign w:val="bottom"/>
          </w:tcPr>
          <w:p w:rsidR="001E5E02" w:rsidRDefault="00F55EDE">
            <w:pPr>
              <w:ind w:right="140"/>
              <w:jc w:val="center"/>
              <w:rPr>
                <w:sz w:val="20"/>
                <w:szCs w:val="20"/>
              </w:rPr>
            </w:pPr>
            <w:r>
              <w:rPr>
                <w:rFonts w:eastAsia="Times New Roman"/>
                <w:w w:val="99"/>
                <w:sz w:val="24"/>
                <w:szCs w:val="24"/>
              </w:rPr>
              <w:t>оборудования</w:t>
            </w:r>
          </w:p>
        </w:tc>
        <w:tc>
          <w:tcPr>
            <w:tcW w:w="7280" w:type="dxa"/>
            <w:vMerge/>
            <w:vAlign w:val="bottom"/>
          </w:tcPr>
          <w:p w:rsidR="001E5E02" w:rsidRDefault="001E5E02">
            <w:pPr>
              <w:rPr>
                <w:sz w:val="15"/>
                <w:szCs w:val="15"/>
              </w:rPr>
            </w:pPr>
          </w:p>
        </w:tc>
        <w:tc>
          <w:tcPr>
            <w:tcW w:w="0" w:type="dxa"/>
            <w:vAlign w:val="bottom"/>
          </w:tcPr>
          <w:p w:rsidR="001E5E02" w:rsidRDefault="001E5E02">
            <w:pPr>
              <w:rPr>
                <w:sz w:val="1"/>
                <w:szCs w:val="1"/>
              </w:rPr>
            </w:pPr>
          </w:p>
        </w:tc>
      </w:tr>
      <w:tr w:rsidR="001E5E02">
        <w:trPr>
          <w:trHeight w:val="138"/>
        </w:trPr>
        <w:tc>
          <w:tcPr>
            <w:tcW w:w="1760" w:type="dxa"/>
            <w:vMerge/>
            <w:vAlign w:val="bottom"/>
          </w:tcPr>
          <w:p w:rsidR="001E5E02" w:rsidRDefault="001E5E02">
            <w:pPr>
              <w:rPr>
                <w:sz w:val="12"/>
                <w:szCs w:val="12"/>
              </w:rPr>
            </w:pPr>
          </w:p>
        </w:tc>
        <w:tc>
          <w:tcPr>
            <w:tcW w:w="7280" w:type="dxa"/>
            <w:vAlign w:val="bottom"/>
          </w:tcPr>
          <w:p w:rsidR="001E5E02" w:rsidRDefault="001E5E02">
            <w:pPr>
              <w:rPr>
                <w:sz w:val="12"/>
                <w:szCs w:val="12"/>
              </w:rPr>
            </w:pPr>
          </w:p>
        </w:tc>
        <w:tc>
          <w:tcPr>
            <w:tcW w:w="0" w:type="dxa"/>
            <w:vAlign w:val="bottom"/>
          </w:tcPr>
          <w:p w:rsidR="001E5E02" w:rsidRDefault="001E5E02">
            <w:pPr>
              <w:rPr>
                <w:sz w:val="1"/>
                <w:szCs w:val="1"/>
              </w:rPr>
            </w:pPr>
          </w:p>
        </w:tc>
      </w:tr>
    </w:tbl>
    <w:p w:rsidR="001E5E02" w:rsidRDefault="00F55EDE">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-3175</wp:posOffset>
            </wp:positionH>
            <wp:positionV relativeFrom="paragraph">
              <wp:posOffset>-368935</wp:posOffset>
            </wp:positionV>
            <wp:extent cx="6087110" cy="52717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blip>
                    <a:srcRect/>
                    <a:stretch>
                      <a:fillRect/>
                    </a:stretch>
                  </pic:blipFill>
                  <pic:spPr bwMode="auto">
                    <a:xfrm>
                      <a:off x="0" y="0"/>
                      <a:ext cx="6087110" cy="5271770"/>
                    </a:xfrm>
                    <a:prstGeom prst="rect">
                      <a:avLst/>
                    </a:prstGeom>
                    <a:noFill/>
                  </pic:spPr>
                </pic:pic>
              </a:graphicData>
            </a:graphic>
          </wp:anchor>
        </w:drawing>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95" w:lineRule="exact"/>
        <w:rPr>
          <w:sz w:val="20"/>
          <w:szCs w:val="20"/>
        </w:rPr>
      </w:pPr>
    </w:p>
    <w:p w:rsidR="001E5E02" w:rsidRDefault="00F55EDE">
      <w:pPr>
        <w:ind w:right="7700"/>
        <w:jc w:val="center"/>
        <w:rPr>
          <w:sz w:val="20"/>
          <w:szCs w:val="20"/>
        </w:rPr>
      </w:pPr>
      <w:r>
        <w:rPr>
          <w:rFonts w:eastAsia="Times New Roman"/>
          <w:sz w:val="24"/>
          <w:szCs w:val="24"/>
        </w:rPr>
        <w:t>Отдельно стоящая</w:t>
      </w:r>
    </w:p>
    <w:p w:rsidR="001E5E02" w:rsidRDefault="00F55EDE">
      <w:pPr>
        <w:ind w:right="7700"/>
        <w:jc w:val="center"/>
        <w:rPr>
          <w:sz w:val="20"/>
          <w:szCs w:val="20"/>
        </w:rPr>
      </w:pPr>
      <w:r>
        <w:rPr>
          <w:rFonts w:eastAsia="Times New Roman"/>
          <w:sz w:val="24"/>
          <w:szCs w:val="24"/>
        </w:rPr>
        <w:t>горка</w:t>
      </w:r>
    </w:p>
    <w:p w:rsidR="001E5E02" w:rsidRDefault="001E5E02">
      <w:pPr>
        <w:spacing w:line="200" w:lineRule="exact"/>
        <w:rPr>
          <w:sz w:val="20"/>
          <w:szCs w:val="20"/>
        </w:rPr>
      </w:pPr>
    </w:p>
    <w:p w:rsidR="001E5E02" w:rsidRDefault="001E5E02">
      <w:pPr>
        <w:spacing w:line="336" w:lineRule="exact"/>
        <w:rPr>
          <w:sz w:val="20"/>
          <w:szCs w:val="20"/>
        </w:rPr>
      </w:pPr>
    </w:p>
    <w:p w:rsidR="001E5E02" w:rsidRDefault="00F55EDE">
      <w:pPr>
        <w:spacing w:line="265" w:lineRule="auto"/>
        <w:ind w:left="6300" w:right="800"/>
        <w:jc w:val="center"/>
        <w:rPr>
          <w:sz w:val="20"/>
          <w:szCs w:val="20"/>
        </w:rPr>
      </w:pPr>
      <w:r>
        <w:rPr>
          <w:rFonts w:eastAsia="Times New Roman"/>
          <w:sz w:val="23"/>
          <w:szCs w:val="23"/>
        </w:rPr>
        <w:t>Механическое повреждение поверхности ската горки. Опасные предметы в зоне приземления</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46" w:lineRule="exact"/>
        <w:rPr>
          <w:sz w:val="20"/>
          <w:szCs w:val="20"/>
        </w:rPr>
      </w:pPr>
    </w:p>
    <w:p w:rsidR="001E5E02" w:rsidRDefault="00F55EDE">
      <w:pPr>
        <w:ind w:left="180"/>
        <w:rPr>
          <w:sz w:val="20"/>
          <w:szCs w:val="20"/>
        </w:rPr>
      </w:pPr>
      <w:r>
        <w:rPr>
          <w:rFonts w:eastAsia="Times New Roman"/>
          <w:sz w:val="24"/>
          <w:szCs w:val="24"/>
        </w:rPr>
        <w:t>Спиральная горка</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22" w:lineRule="exact"/>
        <w:rPr>
          <w:sz w:val="20"/>
          <w:szCs w:val="20"/>
        </w:rPr>
      </w:pPr>
    </w:p>
    <w:p w:rsidR="001E5E02" w:rsidRDefault="00F55EDE">
      <w:pPr>
        <w:ind w:left="6000"/>
        <w:rPr>
          <w:sz w:val="20"/>
          <w:szCs w:val="20"/>
        </w:rPr>
      </w:pPr>
      <w:r>
        <w:rPr>
          <w:rFonts w:eastAsia="Times New Roman"/>
          <w:sz w:val="24"/>
          <w:szCs w:val="24"/>
        </w:rPr>
        <w:t>Опасные предметы в швах горки</w:t>
      </w:r>
    </w:p>
    <w:p w:rsidR="001E5E02" w:rsidRDefault="001E5E02">
      <w:pPr>
        <w:sectPr w:rsidR="001E5E02">
          <w:pgSz w:w="11900" w:h="16837"/>
          <w:pgMar w:top="1117" w:right="566" w:bottom="769" w:left="1420" w:header="0" w:footer="0" w:gutter="0"/>
          <w:cols w:space="720" w:equalWidth="0">
            <w:col w:w="9920"/>
          </w:cols>
        </w:sectPr>
      </w:pPr>
    </w:p>
    <w:p w:rsidR="001E5E02" w:rsidRDefault="00F55EDE">
      <w:pPr>
        <w:spacing w:line="200" w:lineRule="exact"/>
        <w:rPr>
          <w:sz w:val="20"/>
          <w:szCs w:val="20"/>
        </w:rPr>
      </w:pPr>
      <w:r>
        <w:rPr>
          <w:noProof/>
          <w:sz w:val="20"/>
          <w:szCs w:val="20"/>
        </w:rPr>
        <w:lastRenderedPageBreak/>
        <w:drawing>
          <wp:anchor distT="0" distB="0" distL="114300" distR="114300" simplePos="0" relativeHeight="251661824" behindDoc="1" locked="0" layoutInCell="0" allowOverlap="1">
            <wp:simplePos x="0" y="0"/>
            <wp:positionH relativeFrom="page">
              <wp:posOffset>895350</wp:posOffset>
            </wp:positionH>
            <wp:positionV relativeFrom="page">
              <wp:posOffset>819150</wp:posOffset>
            </wp:positionV>
            <wp:extent cx="6084621" cy="8591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clrChange>
                        <a:clrFrom>
                          <a:srgbClr val="FFFFFF"/>
                        </a:clrFrom>
                        <a:clrTo>
                          <a:srgbClr val="FFFFFF">
                            <a:alpha val="0"/>
                          </a:srgbClr>
                        </a:clrTo>
                      </a:clrChange>
                      <a:extLst/>
                    </a:blip>
                    <a:srcRect/>
                    <a:stretch>
                      <a:fillRect/>
                    </a:stretch>
                  </pic:blipFill>
                  <pic:spPr bwMode="auto">
                    <a:xfrm>
                      <a:off x="0" y="0"/>
                      <a:ext cx="6084621" cy="8591550"/>
                    </a:xfrm>
                    <a:prstGeom prst="rect">
                      <a:avLst/>
                    </a:prstGeom>
                    <a:noFill/>
                  </pic:spPr>
                </pic:pic>
              </a:graphicData>
            </a:graphic>
          </wp:anchor>
        </w:drawing>
      </w:r>
    </w:p>
    <w:p w:rsidR="001E5E02" w:rsidRDefault="001E5E02">
      <w:pPr>
        <w:spacing w:line="350" w:lineRule="exact"/>
        <w:rPr>
          <w:sz w:val="20"/>
          <w:szCs w:val="20"/>
        </w:rPr>
      </w:pPr>
    </w:p>
    <w:p w:rsidR="001E5E02" w:rsidRDefault="00F55EDE">
      <w:pPr>
        <w:ind w:left="700"/>
        <w:rPr>
          <w:sz w:val="20"/>
          <w:szCs w:val="20"/>
        </w:rPr>
      </w:pPr>
      <w:r>
        <w:rPr>
          <w:rFonts w:eastAsia="Times New Roman"/>
          <w:sz w:val="24"/>
          <w:szCs w:val="24"/>
        </w:rPr>
        <w:t>Качалка</w:t>
      </w:r>
    </w:p>
    <w:p w:rsidR="001E5E02" w:rsidRDefault="001E5E02">
      <w:pPr>
        <w:spacing w:line="200" w:lineRule="exact"/>
        <w:rPr>
          <w:sz w:val="20"/>
          <w:szCs w:val="20"/>
        </w:rPr>
      </w:pPr>
    </w:p>
    <w:p w:rsidR="001E5E02" w:rsidRDefault="001E5E02">
      <w:pPr>
        <w:spacing w:line="386" w:lineRule="exact"/>
        <w:rPr>
          <w:sz w:val="20"/>
          <w:szCs w:val="20"/>
        </w:rPr>
      </w:pPr>
    </w:p>
    <w:p w:rsidR="005D7F95" w:rsidRDefault="005D7F95">
      <w:pPr>
        <w:ind w:left="6320"/>
        <w:rPr>
          <w:rFonts w:eastAsia="Times New Roman"/>
          <w:sz w:val="24"/>
          <w:szCs w:val="24"/>
        </w:rPr>
      </w:pPr>
    </w:p>
    <w:p w:rsidR="001E5E02" w:rsidRDefault="00F55EDE">
      <w:pPr>
        <w:ind w:left="6320"/>
        <w:rPr>
          <w:sz w:val="20"/>
          <w:szCs w:val="20"/>
        </w:rPr>
      </w:pPr>
      <w:r>
        <w:rPr>
          <w:rFonts w:eastAsia="Times New Roman"/>
          <w:sz w:val="24"/>
          <w:szCs w:val="24"/>
        </w:rPr>
        <w:t>Сломана пружина качалки</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52" w:lineRule="exact"/>
        <w:rPr>
          <w:sz w:val="20"/>
          <w:szCs w:val="20"/>
        </w:rPr>
      </w:pPr>
    </w:p>
    <w:p w:rsidR="001E5E02" w:rsidRDefault="00F55EDE">
      <w:pPr>
        <w:ind w:left="180"/>
        <w:rPr>
          <w:sz w:val="20"/>
          <w:szCs w:val="20"/>
        </w:rPr>
      </w:pPr>
      <w:r>
        <w:rPr>
          <w:rFonts w:eastAsia="Times New Roman"/>
          <w:sz w:val="24"/>
          <w:szCs w:val="24"/>
        </w:rPr>
        <w:t>Качалка-балансир</w:t>
      </w:r>
    </w:p>
    <w:p w:rsidR="001E5E02" w:rsidRDefault="001E5E02">
      <w:pPr>
        <w:spacing w:line="290" w:lineRule="exact"/>
        <w:rPr>
          <w:sz w:val="20"/>
          <w:szCs w:val="20"/>
        </w:rPr>
      </w:pPr>
    </w:p>
    <w:p w:rsidR="005D7F95" w:rsidRDefault="005D7F95">
      <w:pPr>
        <w:ind w:left="6300"/>
        <w:jc w:val="center"/>
        <w:rPr>
          <w:rFonts w:eastAsia="Times New Roman"/>
          <w:sz w:val="24"/>
          <w:szCs w:val="24"/>
        </w:rPr>
      </w:pPr>
    </w:p>
    <w:p w:rsidR="005D7F95" w:rsidRDefault="00F55EDE">
      <w:pPr>
        <w:ind w:left="6300"/>
        <w:jc w:val="center"/>
        <w:rPr>
          <w:rFonts w:eastAsia="Times New Roman"/>
          <w:sz w:val="24"/>
          <w:szCs w:val="24"/>
        </w:rPr>
      </w:pPr>
      <w:r>
        <w:rPr>
          <w:rFonts w:eastAsia="Times New Roman"/>
          <w:sz w:val="24"/>
          <w:szCs w:val="24"/>
        </w:rPr>
        <w:t xml:space="preserve">Сломан несущий элемент </w:t>
      </w:r>
    </w:p>
    <w:p w:rsidR="001E5E02" w:rsidRDefault="00F55EDE" w:rsidP="005D7F95">
      <w:pPr>
        <w:ind w:left="6300"/>
        <w:jc w:val="center"/>
        <w:rPr>
          <w:sz w:val="20"/>
          <w:szCs w:val="20"/>
        </w:rPr>
      </w:pPr>
      <w:r>
        <w:rPr>
          <w:rFonts w:eastAsia="Times New Roman"/>
          <w:sz w:val="24"/>
          <w:szCs w:val="24"/>
        </w:rPr>
        <w:t xml:space="preserve">качалки </w:t>
      </w:r>
      <w:proofErr w:type="gramStart"/>
      <w:r>
        <w:rPr>
          <w:rFonts w:eastAsia="Times New Roman"/>
          <w:sz w:val="24"/>
          <w:szCs w:val="24"/>
        </w:rPr>
        <w:t>-б</w:t>
      </w:r>
      <w:proofErr w:type="gramEnd"/>
      <w:r>
        <w:rPr>
          <w:rFonts w:eastAsia="Times New Roman"/>
          <w:sz w:val="24"/>
          <w:szCs w:val="24"/>
        </w:rPr>
        <w:t>алансир</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78" w:lineRule="exact"/>
        <w:rPr>
          <w:sz w:val="20"/>
          <w:szCs w:val="20"/>
        </w:rPr>
      </w:pPr>
    </w:p>
    <w:p w:rsidR="001E5E02" w:rsidRDefault="00F55EDE">
      <w:pPr>
        <w:ind w:left="800"/>
        <w:rPr>
          <w:sz w:val="20"/>
          <w:szCs w:val="20"/>
        </w:rPr>
      </w:pPr>
      <w:r>
        <w:rPr>
          <w:rFonts w:eastAsia="Times New Roman"/>
          <w:sz w:val="24"/>
          <w:szCs w:val="24"/>
        </w:rPr>
        <w:t>Канат</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40" w:lineRule="exact"/>
        <w:rPr>
          <w:sz w:val="20"/>
          <w:szCs w:val="20"/>
        </w:rPr>
      </w:pPr>
    </w:p>
    <w:p w:rsidR="005D7F95" w:rsidRDefault="005D7F95">
      <w:pPr>
        <w:spacing w:line="256" w:lineRule="auto"/>
        <w:ind w:left="6300" w:right="580"/>
        <w:jc w:val="center"/>
        <w:rPr>
          <w:rFonts w:eastAsia="Times New Roman"/>
          <w:sz w:val="24"/>
          <w:szCs w:val="24"/>
        </w:rPr>
      </w:pPr>
    </w:p>
    <w:p w:rsidR="001E5E02" w:rsidRDefault="00F55EDE">
      <w:pPr>
        <w:spacing w:line="256" w:lineRule="auto"/>
        <w:ind w:left="6300" w:right="580"/>
        <w:jc w:val="center"/>
        <w:rPr>
          <w:sz w:val="20"/>
          <w:szCs w:val="20"/>
        </w:rPr>
      </w:pPr>
      <w:r>
        <w:rPr>
          <w:rFonts w:eastAsia="Times New Roman"/>
          <w:sz w:val="24"/>
          <w:szCs w:val="24"/>
        </w:rPr>
        <w:t>Лопнул сварной шов крепления. Износ каната превышает допустимый</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19" w:lineRule="exact"/>
        <w:rPr>
          <w:sz w:val="20"/>
          <w:szCs w:val="20"/>
        </w:rPr>
      </w:pPr>
    </w:p>
    <w:p w:rsidR="001E5E02" w:rsidRDefault="00F55EDE">
      <w:pPr>
        <w:ind w:left="740"/>
        <w:rPr>
          <w:sz w:val="20"/>
          <w:szCs w:val="20"/>
        </w:rPr>
      </w:pPr>
      <w:r>
        <w:rPr>
          <w:rFonts w:eastAsia="Times New Roman"/>
          <w:sz w:val="24"/>
          <w:szCs w:val="24"/>
        </w:rPr>
        <w:t>Качели</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88" w:lineRule="exact"/>
        <w:rPr>
          <w:sz w:val="20"/>
          <w:szCs w:val="20"/>
        </w:rPr>
      </w:pPr>
    </w:p>
    <w:p w:rsidR="001E5E02" w:rsidRDefault="00F55EDE">
      <w:pPr>
        <w:ind w:left="6120"/>
        <w:rPr>
          <w:sz w:val="20"/>
          <w:szCs w:val="20"/>
        </w:rPr>
      </w:pPr>
      <w:r>
        <w:rPr>
          <w:rFonts w:eastAsia="Times New Roman"/>
          <w:sz w:val="24"/>
          <w:szCs w:val="24"/>
        </w:rPr>
        <w:t>Обрыв цепи подвески качелей</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68" w:lineRule="exact"/>
        <w:rPr>
          <w:sz w:val="20"/>
          <w:szCs w:val="20"/>
        </w:rPr>
      </w:pPr>
    </w:p>
    <w:p w:rsidR="001E5E02" w:rsidRDefault="00F55EDE">
      <w:pPr>
        <w:ind w:left="720"/>
        <w:rPr>
          <w:sz w:val="20"/>
          <w:szCs w:val="20"/>
        </w:rPr>
      </w:pPr>
      <w:r>
        <w:rPr>
          <w:rFonts w:eastAsia="Times New Roman"/>
          <w:sz w:val="24"/>
          <w:szCs w:val="24"/>
        </w:rPr>
        <w:t>Мостик</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6" w:lineRule="exact"/>
        <w:rPr>
          <w:sz w:val="20"/>
          <w:szCs w:val="20"/>
        </w:rPr>
      </w:pPr>
    </w:p>
    <w:p w:rsidR="005D7F95" w:rsidRDefault="005D7F95" w:rsidP="005D7F95">
      <w:pPr>
        <w:rPr>
          <w:rFonts w:eastAsia="Times New Roman"/>
          <w:sz w:val="24"/>
          <w:szCs w:val="24"/>
        </w:rPr>
      </w:pPr>
      <w:r>
        <w:rPr>
          <w:rFonts w:eastAsia="Times New Roman"/>
          <w:sz w:val="24"/>
          <w:szCs w:val="24"/>
        </w:rPr>
        <w:t xml:space="preserve">                                                                                                          </w:t>
      </w:r>
    </w:p>
    <w:p w:rsidR="005D7F95" w:rsidRDefault="005D7F95" w:rsidP="005D7F95">
      <w:pPr>
        <w:rPr>
          <w:rFonts w:eastAsia="Times New Roman"/>
          <w:sz w:val="24"/>
          <w:szCs w:val="24"/>
        </w:rPr>
      </w:pPr>
      <w:r>
        <w:rPr>
          <w:rFonts w:eastAsia="Times New Roman"/>
          <w:sz w:val="24"/>
          <w:szCs w:val="24"/>
        </w:rPr>
        <w:t xml:space="preserve">                                                                                                             </w:t>
      </w:r>
    </w:p>
    <w:p w:rsidR="001E5E02" w:rsidRDefault="005D7F95" w:rsidP="005D7F95">
      <w:pPr>
        <w:rPr>
          <w:sz w:val="20"/>
          <w:szCs w:val="20"/>
        </w:rPr>
      </w:pPr>
      <w:r>
        <w:rPr>
          <w:rFonts w:eastAsia="Times New Roman"/>
          <w:sz w:val="24"/>
          <w:szCs w:val="24"/>
        </w:rPr>
        <w:t xml:space="preserve">                                                                                                            </w:t>
      </w:r>
      <w:r w:rsidR="00F55EDE">
        <w:rPr>
          <w:rFonts w:eastAsia="Times New Roman"/>
          <w:sz w:val="24"/>
          <w:szCs w:val="24"/>
        </w:rPr>
        <w:t>Нарушено геометрическое</w:t>
      </w:r>
    </w:p>
    <w:p w:rsidR="001E5E02" w:rsidRDefault="00F55EDE">
      <w:pPr>
        <w:ind w:left="6300"/>
        <w:jc w:val="center"/>
        <w:rPr>
          <w:sz w:val="20"/>
          <w:szCs w:val="20"/>
        </w:rPr>
      </w:pPr>
      <w:r>
        <w:rPr>
          <w:rFonts w:eastAsia="Times New Roman"/>
          <w:sz w:val="24"/>
          <w:szCs w:val="24"/>
        </w:rPr>
        <w:t>положение мостика</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6" w:lineRule="exact"/>
        <w:rPr>
          <w:sz w:val="20"/>
          <w:szCs w:val="20"/>
        </w:rPr>
      </w:pPr>
    </w:p>
    <w:p w:rsidR="001E5E02" w:rsidRDefault="00F55EDE">
      <w:pPr>
        <w:rPr>
          <w:sz w:val="20"/>
          <w:szCs w:val="20"/>
        </w:rPr>
      </w:pPr>
      <w:r>
        <w:rPr>
          <w:rFonts w:eastAsia="Times New Roman"/>
          <w:sz w:val="24"/>
          <w:szCs w:val="24"/>
        </w:rPr>
        <w:t>Примеры неисправностей при функциональном осмотре представлены в таблице Д.2</w:t>
      </w:r>
    </w:p>
    <w:p w:rsidR="001E5E02" w:rsidRDefault="001E5E02">
      <w:pPr>
        <w:spacing w:line="200" w:lineRule="exact"/>
        <w:rPr>
          <w:sz w:val="20"/>
          <w:szCs w:val="20"/>
        </w:rPr>
      </w:pPr>
    </w:p>
    <w:p w:rsidR="001E5E02" w:rsidRDefault="001E5E02">
      <w:pPr>
        <w:sectPr w:rsidR="001E5E02">
          <w:pgSz w:w="11900" w:h="16837"/>
          <w:pgMar w:top="1440" w:right="566" w:bottom="747" w:left="1420" w:header="0" w:footer="0" w:gutter="0"/>
          <w:cols w:space="720" w:equalWidth="0">
            <w:col w:w="9920"/>
          </w:cols>
        </w:sectPr>
      </w:pPr>
    </w:p>
    <w:tbl>
      <w:tblPr>
        <w:tblpPr w:leftFromText="180" w:rightFromText="180" w:vertAnchor="text" w:horzAnchor="margin" w:tblpY="-660"/>
        <w:tblW w:w="9940" w:type="dxa"/>
        <w:tblLayout w:type="fixed"/>
        <w:tblCellMar>
          <w:left w:w="0" w:type="dxa"/>
          <w:right w:w="0" w:type="dxa"/>
        </w:tblCellMar>
        <w:tblLook w:val="04A0"/>
      </w:tblPr>
      <w:tblGrid>
        <w:gridCol w:w="1940"/>
        <w:gridCol w:w="260"/>
        <w:gridCol w:w="3470"/>
        <w:gridCol w:w="70"/>
        <w:gridCol w:w="3860"/>
        <w:gridCol w:w="320"/>
        <w:gridCol w:w="20"/>
      </w:tblGrid>
      <w:tr w:rsidR="005D7F95" w:rsidTr="005D7F95">
        <w:trPr>
          <w:trHeight w:val="313"/>
        </w:trPr>
        <w:tc>
          <w:tcPr>
            <w:tcW w:w="1940" w:type="dxa"/>
            <w:vAlign w:val="bottom"/>
          </w:tcPr>
          <w:p w:rsidR="005D7F95" w:rsidRDefault="005D7F95" w:rsidP="005D7F95">
            <w:pPr>
              <w:rPr>
                <w:sz w:val="24"/>
                <w:szCs w:val="24"/>
              </w:rPr>
            </w:pPr>
          </w:p>
        </w:tc>
        <w:tc>
          <w:tcPr>
            <w:tcW w:w="260" w:type="dxa"/>
            <w:vAlign w:val="bottom"/>
          </w:tcPr>
          <w:p w:rsidR="005D7F95" w:rsidRDefault="005D7F95" w:rsidP="005D7F95">
            <w:pPr>
              <w:rPr>
                <w:sz w:val="24"/>
                <w:szCs w:val="24"/>
              </w:rPr>
            </w:pPr>
          </w:p>
        </w:tc>
        <w:tc>
          <w:tcPr>
            <w:tcW w:w="3540" w:type="dxa"/>
            <w:gridSpan w:val="2"/>
            <w:vAlign w:val="bottom"/>
          </w:tcPr>
          <w:p w:rsidR="005D7F95" w:rsidRDefault="005D7F95" w:rsidP="005D7F95">
            <w:pPr>
              <w:rPr>
                <w:sz w:val="24"/>
                <w:szCs w:val="24"/>
              </w:rPr>
            </w:pPr>
          </w:p>
        </w:tc>
        <w:tc>
          <w:tcPr>
            <w:tcW w:w="4180" w:type="dxa"/>
            <w:gridSpan w:val="2"/>
            <w:vAlign w:val="bottom"/>
          </w:tcPr>
          <w:p w:rsidR="005D7F95" w:rsidRDefault="005D7F95" w:rsidP="005D7F95">
            <w:pPr>
              <w:ind w:left="2920"/>
              <w:rPr>
                <w:sz w:val="20"/>
                <w:szCs w:val="20"/>
              </w:rPr>
            </w:pPr>
            <w:r>
              <w:rPr>
                <w:rFonts w:eastAsia="Times New Roman"/>
                <w:w w:val="98"/>
                <w:sz w:val="24"/>
                <w:szCs w:val="24"/>
              </w:rPr>
              <w:t>Таблица Д.2</w:t>
            </w:r>
          </w:p>
        </w:tc>
        <w:tc>
          <w:tcPr>
            <w:tcW w:w="20" w:type="dxa"/>
            <w:vAlign w:val="bottom"/>
          </w:tcPr>
          <w:p w:rsidR="005D7F95" w:rsidRDefault="005D7F95" w:rsidP="005D7F95">
            <w:pPr>
              <w:rPr>
                <w:sz w:val="1"/>
                <w:szCs w:val="1"/>
              </w:rPr>
            </w:pPr>
          </w:p>
        </w:tc>
      </w:tr>
      <w:tr w:rsidR="005D7F95" w:rsidTr="005D7F95">
        <w:trPr>
          <w:trHeight w:val="396"/>
        </w:trPr>
        <w:tc>
          <w:tcPr>
            <w:tcW w:w="1940" w:type="dxa"/>
            <w:vAlign w:val="bottom"/>
          </w:tcPr>
          <w:p w:rsidR="005D7F95" w:rsidRDefault="005D7F95" w:rsidP="005D7F95">
            <w:pPr>
              <w:rPr>
                <w:sz w:val="24"/>
                <w:szCs w:val="24"/>
              </w:rPr>
            </w:pPr>
          </w:p>
        </w:tc>
        <w:tc>
          <w:tcPr>
            <w:tcW w:w="7980" w:type="dxa"/>
            <w:gridSpan w:val="5"/>
            <w:vAlign w:val="bottom"/>
          </w:tcPr>
          <w:p w:rsidR="005D7F95" w:rsidRDefault="005D7F95" w:rsidP="005D7F95">
            <w:pPr>
              <w:ind w:left="120"/>
              <w:rPr>
                <w:sz w:val="20"/>
                <w:szCs w:val="20"/>
              </w:rPr>
            </w:pPr>
            <w:r>
              <w:rPr>
                <w:rFonts w:eastAsia="Times New Roman"/>
                <w:sz w:val="24"/>
                <w:szCs w:val="24"/>
              </w:rPr>
              <w:t>Примеры неисправностей при функциональном осмотре</w:t>
            </w:r>
          </w:p>
        </w:tc>
        <w:tc>
          <w:tcPr>
            <w:tcW w:w="20" w:type="dxa"/>
            <w:vAlign w:val="bottom"/>
          </w:tcPr>
          <w:p w:rsidR="005D7F95" w:rsidRDefault="005D7F95" w:rsidP="005D7F95">
            <w:pPr>
              <w:rPr>
                <w:sz w:val="1"/>
                <w:szCs w:val="1"/>
              </w:rPr>
            </w:pPr>
          </w:p>
        </w:tc>
      </w:tr>
      <w:tr w:rsidR="005D7F95" w:rsidTr="005D7F95">
        <w:trPr>
          <w:trHeight w:val="100"/>
        </w:trPr>
        <w:tc>
          <w:tcPr>
            <w:tcW w:w="1940" w:type="dxa"/>
            <w:tcBorders>
              <w:bottom w:val="single" w:sz="8" w:space="0" w:color="auto"/>
            </w:tcBorders>
            <w:vAlign w:val="bottom"/>
          </w:tcPr>
          <w:p w:rsidR="005D7F95" w:rsidRDefault="005D7F95" w:rsidP="005D7F95">
            <w:pPr>
              <w:rPr>
                <w:sz w:val="8"/>
                <w:szCs w:val="8"/>
              </w:rPr>
            </w:pPr>
          </w:p>
        </w:tc>
        <w:tc>
          <w:tcPr>
            <w:tcW w:w="260" w:type="dxa"/>
            <w:tcBorders>
              <w:bottom w:val="single" w:sz="8" w:space="0" w:color="auto"/>
            </w:tcBorders>
            <w:vAlign w:val="bottom"/>
          </w:tcPr>
          <w:p w:rsidR="005D7F95" w:rsidRDefault="005D7F95" w:rsidP="005D7F95">
            <w:pPr>
              <w:rPr>
                <w:sz w:val="8"/>
                <w:szCs w:val="8"/>
              </w:rPr>
            </w:pPr>
          </w:p>
        </w:tc>
        <w:tc>
          <w:tcPr>
            <w:tcW w:w="3470" w:type="dxa"/>
            <w:tcBorders>
              <w:bottom w:val="single" w:sz="8" w:space="0" w:color="auto"/>
            </w:tcBorders>
            <w:vAlign w:val="bottom"/>
          </w:tcPr>
          <w:p w:rsidR="005D7F95" w:rsidRDefault="005D7F95" w:rsidP="005D7F95">
            <w:pPr>
              <w:rPr>
                <w:sz w:val="8"/>
                <w:szCs w:val="8"/>
              </w:rPr>
            </w:pPr>
          </w:p>
        </w:tc>
        <w:tc>
          <w:tcPr>
            <w:tcW w:w="3930" w:type="dxa"/>
            <w:gridSpan w:val="2"/>
            <w:tcBorders>
              <w:bottom w:val="single" w:sz="8" w:space="0" w:color="auto"/>
            </w:tcBorders>
            <w:vAlign w:val="bottom"/>
          </w:tcPr>
          <w:p w:rsidR="005D7F95" w:rsidRDefault="005D7F95" w:rsidP="005D7F95">
            <w:pPr>
              <w:rPr>
                <w:sz w:val="8"/>
                <w:szCs w:val="8"/>
              </w:rPr>
            </w:pPr>
          </w:p>
        </w:tc>
        <w:tc>
          <w:tcPr>
            <w:tcW w:w="320" w:type="dxa"/>
            <w:vMerge w:val="restart"/>
            <w:vAlign w:val="bottom"/>
          </w:tcPr>
          <w:p w:rsidR="005D7F95" w:rsidRDefault="005D7F95" w:rsidP="005D7F95">
            <w:pPr>
              <w:rPr>
                <w:sz w:val="8"/>
                <w:szCs w:val="8"/>
              </w:rPr>
            </w:pPr>
          </w:p>
        </w:tc>
        <w:tc>
          <w:tcPr>
            <w:tcW w:w="20" w:type="dxa"/>
            <w:vAlign w:val="bottom"/>
          </w:tcPr>
          <w:p w:rsidR="005D7F95" w:rsidRDefault="005D7F95" w:rsidP="005D7F95">
            <w:pPr>
              <w:rPr>
                <w:sz w:val="1"/>
                <w:szCs w:val="1"/>
              </w:rPr>
            </w:pPr>
          </w:p>
        </w:tc>
      </w:tr>
      <w:tr w:rsidR="005D7F95" w:rsidTr="005D7F95">
        <w:trPr>
          <w:trHeight w:val="266"/>
        </w:trPr>
        <w:tc>
          <w:tcPr>
            <w:tcW w:w="1940" w:type="dxa"/>
            <w:tcBorders>
              <w:left w:val="single" w:sz="8" w:space="0" w:color="auto"/>
              <w:bottom w:val="single" w:sz="8" w:space="0" w:color="auto"/>
            </w:tcBorders>
            <w:vAlign w:val="bottom"/>
          </w:tcPr>
          <w:p w:rsidR="005D7F95" w:rsidRDefault="005D7F95" w:rsidP="005D7F95">
            <w:pPr>
              <w:spacing w:line="266" w:lineRule="exact"/>
              <w:ind w:left="340"/>
              <w:rPr>
                <w:sz w:val="20"/>
                <w:szCs w:val="20"/>
              </w:rPr>
            </w:pPr>
            <w:r>
              <w:rPr>
                <w:rFonts w:eastAsia="Times New Roman"/>
                <w:sz w:val="24"/>
                <w:szCs w:val="24"/>
              </w:rPr>
              <w:t>Наименование</w:t>
            </w:r>
          </w:p>
        </w:tc>
        <w:tc>
          <w:tcPr>
            <w:tcW w:w="260" w:type="dxa"/>
            <w:tcBorders>
              <w:bottom w:val="single" w:sz="8" w:space="0" w:color="auto"/>
              <w:right w:val="single" w:sz="8" w:space="0" w:color="auto"/>
            </w:tcBorders>
            <w:vAlign w:val="bottom"/>
          </w:tcPr>
          <w:p w:rsidR="005D7F95" w:rsidRDefault="005D7F95" w:rsidP="005D7F95">
            <w:pPr>
              <w:rPr>
                <w:sz w:val="23"/>
                <w:szCs w:val="23"/>
              </w:rPr>
            </w:pPr>
          </w:p>
        </w:tc>
        <w:tc>
          <w:tcPr>
            <w:tcW w:w="3470" w:type="dxa"/>
            <w:tcBorders>
              <w:bottom w:val="single" w:sz="8" w:space="0" w:color="auto"/>
              <w:right w:val="single" w:sz="8" w:space="0" w:color="auto"/>
            </w:tcBorders>
            <w:vAlign w:val="bottom"/>
          </w:tcPr>
          <w:p w:rsidR="005D7F95" w:rsidRDefault="005D7F95" w:rsidP="005D7F95">
            <w:pPr>
              <w:spacing w:line="266" w:lineRule="exact"/>
              <w:ind w:left="140"/>
              <w:rPr>
                <w:sz w:val="20"/>
                <w:szCs w:val="20"/>
              </w:rPr>
            </w:pPr>
            <w:r>
              <w:rPr>
                <w:rFonts w:eastAsia="Times New Roman"/>
                <w:sz w:val="24"/>
                <w:szCs w:val="24"/>
              </w:rPr>
              <w:t>Удовлетворительное состояние</w:t>
            </w:r>
          </w:p>
        </w:tc>
        <w:tc>
          <w:tcPr>
            <w:tcW w:w="3930" w:type="dxa"/>
            <w:gridSpan w:val="2"/>
            <w:tcBorders>
              <w:bottom w:val="single" w:sz="8" w:space="0" w:color="auto"/>
              <w:right w:val="single" w:sz="8" w:space="0" w:color="auto"/>
            </w:tcBorders>
            <w:vAlign w:val="bottom"/>
          </w:tcPr>
          <w:p w:rsidR="005D7F95" w:rsidRDefault="005D7F95" w:rsidP="005D7F95">
            <w:pPr>
              <w:spacing w:line="266" w:lineRule="exact"/>
              <w:ind w:left="180"/>
              <w:rPr>
                <w:sz w:val="20"/>
                <w:szCs w:val="20"/>
              </w:rPr>
            </w:pPr>
            <w:r>
              <w:rPr>
                <w:rFonts w:eastAsia="Times New Roman"/>
                <w:sz w:val="24"/>
                <w:szCs w:val="24"/>
              </w:rPr>
              <w:t>Неудовлетворительное состояние</w:t>
            </w:r>
          </w:p>
        </w:tc>
        <w:tc>
          <w:tcPr>
            <w:tcW w:w="320" w:type="dxa"/>
            <w:vMerge/>
            <w:vAlign w:val="bottom"/>
          </w:tcPr>
          <w:p w:rsidR="005D7F95" w:rsidRDefault="005D7F95" w:rsidP="005D7F95">
            <w:pPr>
              <w:rPr>
                <w:sz w:val="23"/>
                <w:szCs w:val="23"/>
              </w:rPr>
            </w:pPr>
          </w:p>
        </w:tc>
        <w:tc>
          <w:tcPr>
            <w:tcW w:w="20" w:type="dxa"/>
            <w:vAlign w:val="bottom"/>
          </w:tcPr>
          <w:p w:rsidR="005D7F95" w:rsidRDefault="005D7F95" w:rsidP="005D7F95">
            <w:pPr>
              <w:rPr>
                <w:sz w:val="1"/>
                <w:szCs w:val="1"/>
              </w:rPr>
            </w:pPr>
          </w:p>
        </w:tc>
      </w:tr>
    </w:tbl>
    <w:p w:rsidR="001E5E02" w:rsidRDefault="00F55EDE">
      <w:pPr>
        <w:ind w:right="7360"/>
        <w:jc w:val="center"/>
        <w:rPr>
          <w:sz w:val="20"/>
          <w:szCs w:val="20"/>
        </w:rPr>
      </w:pPr>
      <w:r>
        <w:rPr>
          <w:rFonts w:eastAsia="Times New Roman"/>
          <w:sz w:val="24"/>
          <w:szCs w:val="24"/>
        </w:rPr>
        <w:t>элемента</w:t>
      </w:r>
    </w:p>
    <w:p w:rsidR="001E5E02" w:rsidRDefault="00F55EDE">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-15875</wp:posOffset>
            </wp:positionH>
            <wp:positionV relativeFrom="paragraph">
              <wp:posOffset>-170180</wp:posOffset>
            </wp:positionV>
            <wp:extent cx="6087110" cy="77038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blip>
                    <a:srcRect/>
                    <a:stretch>
                      <a:fillRect/>
                    </a:stretch>
                  </pic:blipFill>
                  <pic:spPr bwMode="auto">
                    <a:xfrm>
                      <a:off x="0" y="0"/>
                      <a:ext cx="6087110" cy="7703820"/>
                    </a:xfrm>
                    <a:prstGeom prst="rect">
                      <a:avLst/>
                    </a:prstGeom>
                    <a:noFill/>
                  </pic:spPr>
                </pic:pic>
              </a:graphicData>
            </a:graphic>
          </wp:anchor>
        </w:drawing>
      </w:r>
    </w:p>
    <w:p w:rsidR="001E5E02" w:rsidRDefault="00F55EDE">
      <w:pPr>
        <w:ind w:right="7340"/>
        <w:jc w:val="center"/>
        <w:rPr>
          <w:sz w:val="20"/>
          <w:szCs w:val="20"/>
        </w:rPr>
      </w:pPr>
      <w:r>
        <w:rPr>
          <w:rFonts w:eastAsia="Times New Roman"/>
          <w:sz w:val="24"/>
          <w:szCs w:val="24"/>
        </w:rPr>
        <w:t>конструкции</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40" w:lineRule="exact"/>
        <w:rPr>
          <w:sz w:val="20"/>
          <w:szCs w:val="20"/>
        </w:rPr>
      </w:pPr>
    </w:p>
    <w:p w:rsidR="001E5E02" w:rsidRDefault="00F55EDE">
      <w:pPr>
        <w:ind w:left="460"/>
        <w:rPr>
          <w:sz w:val="20"/>
          <w:szCs w:val="20"/>
        </w:rPr>
      </w:pPr>
      <w:r>
        <w:rPr>
          <w:rFonts w:eastAsia="Times New Roman"/>
          <w:sz w:val="24"/>
          <w:szCs w:val="24"/>
        </w:rPr>
        <w:t>Звенья цепи</w:t>
      </w:r>
    </w:p>
    <w:p w:rsidR="001E5E02" w:rsidRDefault="001E5E02">
      <w:pPr>
        <w:spacing w:line="200" w:lineRule="exact"/>
        <w:rPr>
          <w:sz w:val="20"/>
          <w:szCs w:val="20"/>
        </w:rPr>
      </w:pPr>
    </w:p>
    <w:p w:rsidR="001E5E02" w:rsidRDefault="001E5E02">
      <w:pPr>
        <w:spacing w:line="278" w:lineRule="exact"/>
        <w:rPr>
          <w:sz w:val="20"/>
          <w:szCs w:val="20"/>
        </w:rPr>
      </w:pPr>
    </w:p>
    <w:p w:rsidR="001E5E02" w:rsidRDefault="00F55EDE">
      <w:pPr>
        <w:ind w:left="6060"/>
        <w:jc w:val="center"/>
        <w:rPr>
          <w:sz w:val="20"/>
          <w:szCs w:val="20"/>
        </w:rPr>
      </w:pPr>
      <w:r>
        <w:rPr>
          <w:rFonts w:eastAsia="Times New Roman"/>
          <w:sz w:val="24"/>
          <w:szCs w:val="24"/>
        </w:rPr>
        <w:t>Износ звеньев превышает</w:t>
      </w:r>
    </w:p>
    <w:p w:rsidR="001E5E02" w:rsidRDefault="00F55EDE">
      <w:pPr>
        <w:ind w:left="5920"/>
        <w:jc w:val="center"/>
        <w:rPr>
          <w:sz w:val="20"/>
          <w:szCs w:val="20"/>
        </w:rPr>
      </w:pPr>
      <w:r>
        <w:rPr>
          <w:rFonts w:eastAsia="Times New Roman"/>
          <w:sz w:val="24"/>
          <w:szCs w:val="24"/>
        </w:rPr>
        <w:t>допустимый</w:t>
      </w:r>
    </w:p>
    <w:p w:rsidR="001E5E02" w:rsidRDefault="001E5E02">
      <w:pPr>
        <w:spacing w:line="382" w:lineRule="exact"/>
        <w:rPr>
          <w:sz w:val="20"/>
          <w:szCs w:val="20"/>
        </w:rPr>
      </w:pPr>
    </w:p>
    <w:p w:rsidR="001E5E02" w:rsidRDefault="00F55EDE">
      <w:pPr>
        <w:ind w:right="7360"/>
        <w:jc w:val="center"/>
        <w:rPr>
          <w:sz w:val="20"/>
          <w:szCs w:val="20"/>
        </w:rPr>
      </w:pPr>
      <w:r>
        <w:rPr>
          <w:rFonts w:eastAsia="Times New Roman"/>
          <w:sz w:val="24"/>
          <w:szCs w:val="24"/>
        </w:rPr>
        <w:t>Пол переходного</w:t>
      </w:r>
    </w:p>
    <w:p w:rsidR="001E5E02" w:rsidRDefault="00F55EDE">
      <w:pPr>
        <w:ind w:right="7360"/>
        <w:jc w:val="center"/>
        <w:rPr>
          <w:sz w:val="20"/>
          <w:szCs w:val="20"/>
        </w:rPr>
      </w:pPr>
      <w:r>
        <w:rPr>
          <w:rFonts w:eastAsia="Times New Roman"/>
          <w:sz w:val="24"/>
          <w:szCs w:val="24"/>
        </w:rPr>
        <w:t>мостика</w:t>
      </w:r>
    </w:p>
    <w:p w:rsidR="001E5E02" w:rsidRDefault="001E5E02">
      <w:pPr>
        <w:spacing w:line="96" w:lineRule="exact"/>
        <w:rPr>
          <w:sz w:val="20"/>
          <w:szCs w:val="20"/>
        </w:rPr>
      </w:pPr>
    </w:p>
    <w:p w:rsidR="001E5E02" w:rsidRDefault="00F55EDE">
      <w:pPr>
        <w:ind w:left="5780"/>
        <w:rPr>
          <w:sz w:val="20"/>
          <w:szCs w:val="20"/>
        </w:rPr>
      </w:pPr>
      <w:r>
        <w:rPr>
          <w:rFonts w:eastAsia="Times New Roman"/>
          <w:sz w:val="24"/>
          <w:szCs w:val="24"/>
        </w:rPr>
        <w:t>Износ пола превышает допустимый</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82" w:lineRule="exact"/>
        <w:rPr>
          <w:sz w:val="20"/>
          <w:szCs w:val="20"/>
        </w:rPr>
      </w:pPr>
    </w:p>
    <w:p w:rsidR="001E5E02" w:rsidRDefault="00F55EDE">
      <w:pPr>
        <w:ind w:right="7340"/>
        <w:jc w:val="center"/>
        <w:rPr>
          <w:sz w:val="20"/>
          <w:szCs w:val="20"/>
        </w:rPr>
      </w:pPr>
      <w:r>
        <w:rPr>
          <w:rFonts w:eastAsia="Times New Roman"/>
          <w:sz w:val="24"/>
          <w:szCs w:val="24"/>
        </w:rPr>
        <w:t>Крепление</w:t>
      </w:r>
    </w:p>
    <w:p w:rsidR="001E5E02" w:rsidRDefault="00F55EDE">
      <w:pPr>
        <w:ind w:right="7360"/>
        <w:jc w:val="center"/>
        <w:rPr>
          <w:sz w:val="20"/>
          <w:szCs w:val="20"/>
        </w:rPr>
      </w:pPr>
      <w:r>
        <w:rPr>
          <w:rFonts w:eastAsia="Times New Roman"/>
          <w:sz w:val="24"/>
          <w:szCs w:val="24"/>
        </w:rPr>
        <w:t>переходного</w:t>
      </w:r>
    </w:p>
    <w:p w:rsidR="001E5E02" w:rsidRDefault="00F55EDE">
      <w:pPr>
        <w:ind w:right="7360"/>
        <w:jc w:val="center"/>
        <w:rPr>
          <w:sz w:val="20"/>
          <w:szCs w:val="20"/>
        </w:rPr>
      </w:pPr>
      <w:r>
        <w:rPr>
          <w:rFonts w:eastAsia="Times New Roman"/>
          <w:sz w:val="24"/>
          <w:szCs w:val="24"/>
        </w:rPr>
        <w:t>мостика</w:t>
      </w:r>
    </w:p>
    <w:p w:rsidR="001E5E02" w:rsidRDefault="001E5E02">
      <w:pPr>
        <w:spacing w:line="120" w:lineRule="exact"/>
        <w:rPr>
          <w:sz w:val="20"/>
          <w:szCs w:val="20"/>
        </w:rPr>
      </w:pPr>
    </w:p>
    <w:p w:rsidR="001E5E02" w:rsidRDefault="00F55EDE">
      <w:pPr>
        <w:spacing w:line="294" w:lineRule="auto"/>
        <w:ind w:left="5800" w:hanging="39"/>
        <w:rPr>
          <w:sz w:val="20"/>
          <w:szCs w:val="20"/>
        </w:rPr>
      </w:pPr>
      <w:r>
        <w:rPr>
          <w:rFonts w:eastAsia="Times New Roman"/>
          <w:sz w:val="23"/>
          <w:szCs w:val="23"/>
        </w:rPr>
        <w:t>Отсутствует болт с гайкой. Лопнула скоба крепления, отсутствует гайка</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60" w:lineRule="exact"/>
        <w:rPr>
          <w:sz w:val="20"/>
          <w:szCs w:val="20"/>
        </w:rPr>
      </w:pPr>
    </w:p>
    <w:p w:rsidR="001E5E02" w:rsidRDefault="00F55EDE">
      <w:pPr>
        <w:ind w:right="7340"/>
        <w:jc w:val="center"/>
        <w:rPr>
          <w:sz w:val="20"/>
          <w:szCs w:val="20"/>
        </w:rPr>
      </w:pPr>
      <w:r>
        <w:rPr>
          <w:rFonts w:eastAsia="Times New Roman"/>
          <w:sz w:val="24"/>
          <w:szCs w:val="24"/>
        </w:rPr>
        <w:t>Крепление скобы к</w:t>
      </w:r>
    </w:p>
    <w:p w:rsidR="001E5E02" w:rsidRDefault="00F55EDE">
      <w:pPr>
        <w:ind w:right="7340"/>
        <w:jc w:val="center"/>
        <w:rPr>
          <w:sz w:val="20"/>
          <w:szCs w:val="20"/>
        </w:rPr>
      </w:pPr>
      <w:r>
        <w:rPr>
          <w:rFonts w:eastAsia="Times New Roman"/>
          <w:sz w:val="24"/>
          <w:szCs w:val="24"/>
        </w:rPr>
        <w:t>брусу</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372" w:lineRule="exact"/>
        <w:rPr>
          <w:sz w:val="20"/>
          <w:szCs w:val="20"/>
        </w:rPr>
      </w:pPr>
    </w:p>
    <w:p w:rsidR="001E5E02" w:rsidRDefault="00F55EDE">
      <w:pPr>
        <w:ind w:left="6200"/>
        <w:rPr>
          <w:sz w:val="20"/>
          <w:szCs w:val="20"/>
        </w:rPr>
      </w:pPr>
      <w:r>
        <w:rPr>
          <w:rFonts w:eastAsia="Times New Roman"/>
          <w:sz w:val="24"/>
          <w:szCs w:val="24"/>
        </w:rPr>
        <w:t>Нарушено крепление скобы</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400" w:lineRule="exact"/>
        <w:rPr>
          <w:sz w:val="20"/>
          <w:szCs w:val="20"/>
        </w:rPr>
      </w:pPr>
    </w:p>
    <w:p w:rsidR="001E5E02" w:rsidRDefault="00F55EDE">
      <w:pPr>
        <w:ind w:left="160"/>
        <w:rPr>
          <w:sz w:val="20"/>
          <w:szCs w:val="20"/>
        </w:rPr>
      </w:pPr>
      <w:r>
        <w:rPr>
          <w:rFonts w:eastAsia="Times New Roman"/>
          <w:sz w:val="24"/>
          <w:szCs w:val="24"/>
        </w:rPr>
        <w:t>Крепление каната</w:t>
      </w: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00" w:lineRule="exact"/>
        <w:rPr>
          <w:sz w:val="20"/>
          <w:szCs w:val="20"/>
        </w:rPr>
      </w:pPr>
    </w:p>
    <w:p w:rsidR="001E5E02" w:rsidRDefault="001E5E02">
      <w:pPr>
        <w:spacing w:line="240" w:lineRule="exact"/>
        <w:rPr>
          <w:sz w:val="20"/>
          <w:szCs w:val="20"/>
        </w:rPr>
      </w:pPr>
    </w:p>
    <w:p w:rsidR="005D7F95" w:rsidRDefault="00F55EDE" w:rsidP="005D7F95">
      <w:pPr>
        <w:ind w:left="6240"/>
        <w:jc w:val="center"/>
        <w:rPr>
          <w:sz w:val="20"/>
          <w:szCs w:val="20"/>
        </w:rPr>
      </w:pPr>
      <w:r>
        <w:rPr>
          <w:rFonts w:eastAsia="Times New Roman"/>
          <w:sz w:val="24"/>
          <w:szCs w:val="24"/>
        </w:rPr>
        <w:t>Лопнул сварной шов крепления</w:t>
      </w:r>
      <w:r w:rsidR="005D7F95" w:rsidRPr="005D7F95">
        <w:rPr>
          <w:rFonts w:eastAsia="Times New Roman"/>
          <w:sz w:val="24"/>
          <w:szCs w:val="24"/>
        </w:rPr>
        <w:t xml:space="preserve"> </w:t>
      </w:r>
      <w:r w:rsidR="005D7F95">
        <w:rPr>
          <w:rFonts w:eastAsia="Times New Roman"/>
          <w:sz w:val="24"/>
          <w:szCs w:val="24"/>
        </w:rPr>
        <w:t>каната</w:t>
      </w:r>
    </w:p>
    <w:p w:rsidR="001E5E02" w:rsidRDefault="001E5E02">
      <w:pPr>
        <w:ind w:left="6240"/>
        <w:jc w:val="center"/>
        <w:rPr>
          <w:sz w:val="20"/>
          <w:szCs w:val="20"/>
        </w:rPr>
      </w:pPr>
    </w:p>
    <w:p w:rsidR="005D7F95" w:rsidRDefault="005D7F95">
      <w:pPr>
        <w:ind w:left="6240"/>
        <w:jc w:val="center"/>
        <w:rPr>
          <w:sz w:val="20"/>
          <w:szCs w:val="20"/>
        </w:rPr>
      </w:pPr>
    </w:p>
    <w:sectPr w:rsidR="005D7F95" w:rsidSect="001B0E2F">
      <w:pgSz w:w="11900" w:h="16837"/>
      <w:pgMar w:top="1127" w:right="986" w:bottom="1440" w:left="1440" w:header="0" w:footer="0" w:gutter="0"/>
      <w:cols w:space="720" w:equalWidth="0">
        <w:col w:w="94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16DC5FF0"/>
    <w:lvl w:ilvl="0" w:tplc="F118E538">
      <w:start w:val="7"/>
      <w:numFmt w:val="decimal"/>
      <w:lvlText w:val="%1."/>
      <w:lvlJc w:val="left"/>
    </w:lvl>
    <w:lvl w:ilvl="1" w:tplc="36247360">
      <w:numFmt w:val="decimal"/>
      <w:lvlText w:val=""/>
      <w:lvlJc w:val="left"/>
    </w:lvl>
    <w:lvl w:ilvl="2" w:tplc="A3F0BC1E">
      <w:numFmt w:val="decimal"/>
      <w:lvlText w:val=""/>
      <w:lvlJc w:val="left"/>
    </w:lvl>
    <w:lvl w:ilvl="3" w:tplc="40960714">
      <w:numFmt w:val="decimal"/>
      <w:lvlText w:val=""/>
      <w:lvlJc w:val="left"/>
    </w:lvl>
    <w:lvl w:ilvl="4" w:tplc="EEDC22CA">
      <w:numFmt w:val="decimal"/>
      <w:lvlText w:val=""/>
      <w:lvlJc w:val="left"/>
    </w:lvl>
    <w:lvl w:ilvl="5" w:tplc="FAECB426">
      <w:numFmt w:val="decimal"/>
      <w:lvlText w:val=""/>
      <w:lvlJc w:val="left"/>
    </w:lvl>
    <w:lvl w:ilvl="6" w:tplc="C9122AA4">
      <w:numFmt w:val="decimal"/>
      <w:lvlText w:val=""/>
      <w:lvlJc w:val="left"/>
    </w:lvl>
    <w:lvl w:ilvl="7" w:tplc="3760EEC2">
      <w:numFmt w:val="decimal"/>
      <w:lvlText w:val=""/>
      <w:lvlJc w:val="left"/>
    </w:lvl>
    <w:lvl w:ilvl="8" w:tplc="248468AC">
      <w:numFmt w:val="decimal"/>
      <w:lvlText w:val=""/>
      <w:lvlJc w:val="left"/>
    </w:lvl>
  </w:abstractNum>
  <w:abstractNum w:abstractNumId="1">
    <w:nsid w:val="00000124"/>
    <w:multiLevelType w:val="hybridMultilevel"/>
    <w:tmpl w:val="07EC4446"/>
    <w:lvl w:ilvl="0" w:tplc="911C5EC2">
      <w:start w:val="1"/>
      <w:numFmt w:val="bullet"/>
      <w:lvlText w:val="и"/>
      <w:lvlJc w:val="left"/>
    </w:lvl>
    <w:lvl w:ilvl="1" w:tplc="C204981A">
      <w:numFmt w:val="decimal"/>
      <w:lvlText w:val=""/>
      <w:lvlJc w:val="left"/>
    </w:lvl>
    <w:lvl w:ilvl="2" w:tplc="940E4D16">
      <w:numFmt w:val="decimal"/>
      <w:lvlText w:val=""/>
      <w:lvlJc w:val="left"/>
    </w:lvl>
    <w:lvl w:ilvl="3" w:tplc="D2B2B626">
      <w:numFmt w:val="decimal"/>
      <w:lvlText w:val=""/>
      <w:lvlJc w:val="left"/>
    </w:lvl>
    <w:lvl w:ilvl="4" w:tplc="575E0624">
      <w:numFmt w:val="decimal"/>
      <w:lvlText w:val=""/>
      <w:lvlJc w:val="left"/>
    </w:lvl>
    <w:lvl w:ilvl="5" w:tplc="099ABB64">
      <w:numFmt w:val="decimal"/>
      <w:lvlText w:val=""/>
      <w:lvlJc w:val="left"/>
    </w:lvl>
    <w:lvl w:ilvl="6" w:tplc="A288AECE">
      <w:numFmt w:val="decimal"/>
      <w:lvlText w:val=""/>
      <w:lvlJc w:val="left"/>
    </w:lvl>
    <w:lvl w:ilvl="7" w:tplc="88720F2E">
      <w:numFmt w:val="decimal"/>
      <w:lvlText w:val=""/>
      <w:lvlJc w:val="left"/>
    </w:lvl>
    <w:lvl w:ilvl="8" w:tplc="DD908D72">
      <w:numFmt w:val="decimal"/>
      <w:lvlText w:val=""/>
      <w:lvlJc w:val="left"/>
    </w:lvl>
  </w:abstractNum>
  <w:abstractNum w:abstractNumId="2">
    <w:nsid w:val="00000BB3"/>
    <w:multiLevelType w:val="hybridMultilevel"/>
    <w:tmpl w:val="31086536"/>
    <w:lvl w:ilvl="0" w:tplc="3DC2A9A8">
      <w:start w:val="1"/>
      <w:numFmt w:val="bullet"/>
      <w:lvlText w:val="к"/>
      <w:lvlJc w:val="left"/>
    </w:lvl>
    <w:lvl w:ilvl="1" w:tplc="0EB80B7C">
      <w:numFmt w:val="decimal"/>
      <w:lvlText w:val=""/>
      <w:lvlJc w:val="left"/>
    </w:lvl>
    <w:lvl w:ilvl="2" w:tplc="F992E41C">
      <w:numFmt w:val="decimal"/>
      <w:lvlText w:val=""/>
      <w:lvlJc w:val="left"/>
    </w:lvl>
    <w:lvl w:ilvl="3" w:tplc="867A9E76">
      <w:numFmt w:val="decimal"/>
      <w:lvlText w:val=""/>
      <w:lvlJc w:val="left"/>
    </w:lvl>
    <w:lvl w:ilvl="4" w:tplc="AE406538">
      <w:numFmt w:val="decimal"/>
      <w:lvlText w:val=""/>
      <w:lvlJc w:val="left"/>
    </w:lvl>
    <w:lvl w:ilvl="5" w:tplc="B212CD02">
      <w:numFmt w:val="decimal"/>
      <w:lvlText w:val=""/>
      <w:lvlJc w:val="left"/>
    </w:lvl>
    <w:lvl w:ilvl="6" w:tplc="5BBE2168">
      <w:numFmt w:val="decimal"/>
      <w:lvlText w:val=""/>
      <w:lvlJc w:val="left"/>
    </w:lvl>
    <w:lvl w:ilvl="7" w:tplc="FF56511E">
      <w:numFmt w:val="decimal"/>
      <w:lvlText w:val=""/>
      <w:lvlJc w:val="left"/>
    </w:lvl>
    <w:lvl w:ilvl="8" w:tplc="7E585E78">
      <w:numFmt w:val="decimal"/>
      <w:lvlText w:val=""/>
      <w:lvlJc w:val="left"/>
    </w:lvl>
  </w:abstractNum>
  <w:abstractNum w:abstractNumId="3">
    <w:nsid w:val="00000F3E"/>
    <w:multiLevelType w:val="hybridMultilevel"/>
    <w:tmpl w:val="B93A6AC4"/>
    <w:lvl w:ilvl="0" w:tplc="4B3A3DB8">
      <w:start w:val="1"/>
      <w:numFmt w:val="bullet"/>
      <w:lvlText w:val="-"/>
      <w:lvlJc w:val="left"/>
    </w:lvl>
    <w:lvl w:ilvl="1" w:tplc="2160BDF0">
      <w:start w:val="6"/>
      <w:numFmt w:val="decimal"/>
      <w:lvlText w:val="%2."/>
      <w:lvlJc w:val="left"/>
    </w:lvl>
    <w:lvl w:ilvl="2" w:tplc="453EB9F6">
      <w:numFmt w:val="decimal"/>
      <w:lvlText w:val=""/>
      <w:lvlJc w:val="left"/>
    </w:lvl>
    <w:lvl w:ilvl="3" w:tplc="9E6297C0">
      <w:numFmt w:val="decimal"/>
      <w:lvlText w:val=""/>
      <w:lvlJc w:val="left"/>
    </w:lvl>
    <w:lvl w:ilvl="4" w:tplc="1A7C6D52">
      <w:numFmt w:val="decimal"/>
      <w:lvlText w:val=""/>
      <w:lvlJc w:val="left"/>
    </w:lvl>
    <w:lvl w:ilvl="5" w:tplc="6C547200">
      <w:numFmt w:val="decimal"/>
      <w:lvlText w:val=""/>
      <w:lvlJc w:val="left"/>
    </w:lvl>
    <w:lvl w:ilvl="6" w:tplc="E23EEB1A">
      <w:numFmt w:val="decimal"/>
      <w:lvlText w:val=""/>
      <w:lvlJc w:val="left"/>
    </w:lvl>
    <w:lvl w:ilvl="7" w:tplc="EF9E0CF8">
      <w:numFmt w:val="decimal"/>
      <w:lvlText w:val=""/>
      <w:lvlJc w:val="left"/>
    </w:lvl>
    <w:lvl w:ilvl="8" w:tplc="C6065CD0">
      <w:numFmt w:val="decimal"/>
      <w:lvlText w:val=""/>
      <w:lvlJc w:val="left"/>
    </w:lvl>
  </w:abstractNum>
  <w:abstractNum w:abstractNumId="4">
    <w:nsid w:val="000012DB"/>
    <w:multiLevelType w:val="hybridMultilevel"/>
    <w:tmpl w:val="DF8EF156"/>
    <w:lvl w:ilvl="0" w:tplc="1368EA28">
      <w:start w:val="1"/>
      <w:numFmt w:val="bullet"/>
      <w:lvlText w:val="к"/>
      <w:lvlJc w:val="left"/>
    </w:lvl>
    <w:lvl w:ilvl="1" w:tplc="A7CA7EBC">
      <w:start w:val="2"/>
      <w:numFmt w:val="decimal"/>
      <w:lvlText w:val="%2."/>
      <w:lvlJc w:val="left"/>
    </w:lvl>
    <w:lvl w:ilvl="2" w:tplc="96A25DE8">
      <w:numFmt w:val="decimal"/>
      <w:lvlText w:val=""/>
      <w:lvlJc w:val="left"/>
    </w:lvl>
    <w:lvl w:ilvl="3" w:tplc="20D03F60">
      <w:numFmt w:val="decimal"/>
      <w:lvlText w:val=""/>
      <w:lvlJc w:val="left"/>
    </w:lvl>
    <w:lvl w:ilvl="4" w:tplc="9C52654A">
      <w:numFmt w:val="decimal"/>
      <w:lvlText w:val=""/>
      <w:lvlJc w:val="left"/>
    </w:lvl>
    <w:lvl w:ilvl="5" w:tplc="3D5A05F8">
      <w:numFmt w:val="decimal"/>
      <w:lvlText w:val=""/>
      <w:lvlJc w:val="left"/>
    </w:lvl>
    <w:lvl w:ilvl="6" w:tplc="7D3A9B54">
      <w:numFmt w:val="decimal"/>
      <w:lvlText w:val=""/>
      <w:lvlJc w:val="left"/>
    </w:lvl>
    <w:lvl w:ilvl="7" w:tplc="74A8F098">
      <w:numFmt w:val="decimal"/>
      <w:lvlText w:val=""/>
      <w:lvlJc w:val="left"/>
    </w:lvl>
    <w:lvl w:ilvl="8" w:tplc="7F8A6190">
      <w:numFmt w:val="decimal"/>
      <w:lvlText w:val=""/>
      <w:lvlJc w:val="left"/>
    </w:lvl>
  </w:abstractNum>
  <w:abstractNum w:abstractNumId="5">
    <w:nsid w:val="0000153C"/>
    <w:multiLevelType w:val="hybridMultilevel"/>
    <w:tmpl w:val="50C89EFE"/>
    <w:lvl w:ilvl="0" w:tplc="1F869E0E">
      <w:start w:val="4"/>
      <w:numFmt w:val="decimal"/>
      <w:lvlText w:val="%1."/>
      <w:lvlJc w:val="left"/>
    </w:lvl>
    <w:lvl w:ilvl="1" w:tplc="22A455BA">
      <w:start w:val="1"/>
      <w:numFmt w:val="bullet"/>
      <w:lvlText w:val="и"/>
      <w:lvlJc w:val="left"/>
    </w:lvl>
    <w:lvl w:ilvl="2" w:tplc="29E457EE">
      <w:numFmt w:val="decimal"/>
      <w:lvlText w:val=""/>
      <w:lvlJc w:val="left"/>
    </w:lvl>
    <w:lvl w:ilvl="3" w:tplc="B1D82A56">
      <w:numFmt w:val="decimal"/>
      <w:lvlText w:val=""/>
      <w:lvlJc w:val="left"/>
    </w:lvl>
    <w:lvl w:ilvl="4" w:tplc="8C18D886">
      <w:numFmt w:val="decimal"/>
      <w:lvlText w:val=""/>
      <w:lvlJc w:val="left"/>
    </w:lvl>
    <w:lvl w:ilvl="5" w:tplc="0F6AB70E">
      <w:numFmt w:val="decimal"/>
      <w:lvlText w:val=""/>
      <w:lvlJc w:val="left"/>
    </w:lvl>
    <w:lvl w:ilvl="6" w:tplc="019C2246">
      <w:numFmt w:val="decimal"/>
      <w:lvlText w:val=""/>
      <w:lvlJc w:val="left"/>
    </w:lvl>
    <w:lvl w:ilvl="7" w:tplc="326E21C4">
      <w:numFmt w:val="decimal"/>
      <w:lvlText w:val=""/>
      <w:lvlJc w:val="left"/>
    </w:lvl>
    <w:lvl w:ilvl="8" w:tplc="E5D4AFC6">
      <w:numFmt w:val="decimal"/>
      <w:lvlText w:val=""/>
      <w:lvlJc w:val="left"/>
    </w:lvl>
  </w:abstractNum>
  <w:abstractNum w:abstractNumId="6">
    <w:nsid w:val="00001547"/>
    <w:multiLevelType w:val="hybridMultilevel"/>
    <w:tmpl w:val="F8929D6C"/>
    <w:lvl w:ilvl="0" w:tplc="B2EA51C6">
      <w:start w:val="19"/>
      <w:numFmt w:val="decimal"/>
      <w:lvlText w:val="%1."/>
      <w:lvlJc w:val="left"/>
    </w:lvl>
    <w:lvl w:ilvl="1" w:tplc="A75CF810">
      <w:start w:val="1"/>
      <w:numFmt w:val="decimal"/>
      <w:lvlText w:val="%2"/>
      <w:lvlJc w:val="left"/>
    </w:lvl>
    <w:lvl w:ilvl="2" w:tplc="01D21D2C">
      <w:numFmt w:val="decimal"/>
      <w:lvlText w:val=""/>
      <w:lvlJc w:val="left"/>
    </w:lvl>
    <w:lvl w:ilvl="3" w:tplc="842E470C">
      <w:numFmt w:val="decimal"/>
      <w:lvlText w:val=""/>
      <w:lvlJc w:val="left"/>
    </w:lvl>
    <w:lvl w:ilvl="4" w:tplc="1FC2BA5C">
      <w:numFmt w:val="decimal"/>
      <w:lvlText w:val=""/>
      <w:lvlJc w:val="left"/>
    </w:lvl>
    <w:lvl w:ilvl="5" w:tplc="F54E62D0">
      <w:numFmt w:val="decimal"/>
      <w:lvlText w:val=""/>
      <w:lvlJc w:val="left"/>
    </w:lvl>
    <w:lvl w:ilvl="6" w:tplc="25E084D8">
      <w:numFmt w:val="decimal"/>
      <w:lvlText w:val=""/>
      <w:lvlJc w:val="left"/>
    </w:lvl>
    <w:lvl w:ilvl="7" w:tplc="DC5A11C8">
      <w:numFmt w:val="decimal"/>
      <w:lvlText w:val=""/>
      <w:lvlJc w:val="left"/>
    </w:lvl>
    <w:lvl w:ilvl="8" w:tplc="A4D2871C">
      <w:numFmt w:val="decimal"/>
      <w:lvlText w:val=""/>
      <w:lvlJc w:val="left"/>
    </w:lvl>
  </w:abstractNum>
  <w:abstractNum w:abstractNumId="7">
    <w:nsid w:val="00002EA6"/>
    <w:multiLevelType w:val="hybridMultilevel"/>
    <w:tmpl w:val="A1AE0D7C"/>
    <w:lvl w:ilvl="0" w:tplc="9DEE5066">
      <w:start w:val="1"/>
      <w:numFmt w:val="decimal"/>
      <w:lvlText w:val="%1."/>
      <w:lvlJc w:val="left"/>
    </w:lvl>
    <w:lvl w:ilvl="1" w:tplc="C9D6913A">
      <w:numFmt w:val="decimal"/>
      <w:lvlText w:val=""/>
      <w:lvlJc w:val="left"/>
    </w:lvl>
    <w:lvl w:ilvl="2" w:tplc="EA5ECDBA">
      <w:numFmt w:val="decimal"/>
      <w:lvlText w:val=""/>
      <w:lvlJc w:val="left"/>
    </w:lvl>
    <w:lvl w:ilvl="3" w:tplc="0890C03E">
      <w:numFmt w:val="decimal"/>
      <w:lvlText w:val=""/>
      <w:lvlJc w:val="left"/>
    </w:lvl>
    <w:lvl w:ilvl="4" w:tplc="7FBE3656">
      <w:numFmt w:val="decimal"/>
      <w:lvlText w:val=""/>
      <w:lvlJc w:val="left"/>
    </w:lvl>
    <w:lvl w:ilvl="5" w:tplc="CDC48C3A">
      <w:numFmt w:val="decimal"/>
      <w:lvlText w:val=""/>
      <w:lvlJc w:val="left"/>
    </w:lvl>
    <w:lvl w:ilvl="6" w:tplc="1D34B98E">
      <w:numFmt w:val="decimal"/>
      <w:lvlText w:val=""/>
      <w:lvlJc w:val="left"/>
    </w:lvl>
    <w:lvl w:ilvl="7" w:tplc="F97A693E">
      <w:numFmt w:val="decimal"/>
      <w:lvlText w:val=""/>
      <w:lvlJc w:val="left"/>
    </w:lvl>
    <w:lvl w:ilvl="8" w:tplc="03205DBE">
      <w:numFmt w:val="decimal"/>
      <w:lvlText w:val=""/>
      <w:lvlJc w:val="left"/>
    </w:lvl>
  </w:abstractNum>
  <w:abstractNum w:abstractNumId="8">
    <w:nsid w:val="0000305E"/>
    <w:multiLevelType w:val="hybridMultilevel"/>
    <w:tmpl w:val="CA20E06E"/>
    <w:lvl w:ilvl="0" w:tplc="93A6EF5C">
      <w:start w:val="1"/>
      <w:numFmt w:val="decimal"/>
      <w:lvlText w:val="%1."/>
      <w:lvlJc w:val="left"/>
    </w:lvl>
    <w:lvl w:ilvl="1" w:tplc="2FC2A072">
      <w:numFmt w:val="decimal"/>
      <w:lvlText w:val=""/>
      <w:lvlJc w:val="left"/>
    </w:lvl>
    <w:lvl w:ilvl="2" w:tplc="D7B832F6">
      <w:numFmt w:val="decimal"/>
      <w:lvlText w:val=""/>
      <w:lvlJc w:val="left"/>
    </w:lvl>
    <w:lvl w:ilvl="3" w:tplc="847269B2">
      <w:numFmt w:val="decimal"/>
      <w:lvlText w:val=""/>
      <w:lvlJc w:val="left"/>
    </w:lvl>
    <w:lvl w:ilvl="4" w:tplc="410856A0">
      <w:numFmt w:val="decimal"/>
      <w:lvlText w:val=""/>
      <w:lvlJc w:val="left"/>
    </w:lvl>
    <w:lvl w:ilvl="5" w:tplc="A80A0222">
      <w:numFmt w:val="decimal"/>
      <w:lvlText w:val=""/>
      <w:lvlJc w:val="left"/>
    </w:lvl>
    <w:lvl w:ilvl="6" w:tplc="520285EA">
      <w:numFmt w:val="decimal"/>
      <w:lvlText w:val=""/>
      <w:lvlJc w:val="left"/>
    </w:lvl>
    <w:lvl w:ilvl="7" w:tplc="EB2A588A">
      <w:numFmt w:val="decimal"/>
      <w:lvlText w:val=""/>
      <w:lvlJc w:val="left"/>
    </w:lvl>
    <w:lvl w:ilvl="8" w:tplc="227C6BD8">
      <w:numFmt w:val="decimal"/>
      <w:lvlText w:val=""/>
      <w:lvlJc w:val="left"/>
    </w:lvl>
  </w:abstractNum>
  <w:abstractNum w:abstractNumId="9">
    <w:nsid w:val="0000390C"/>
    <w:multiLevelType w:val="hybridMultilevel"/>
    <w:tmpl w:val="9BE0469A"/>
    <w:lvl w:ilvl="0" w:tplc="04F8043E">
      <w:start w:val="1"/>
      <w:numFmt w:val="bullet"/>
      <w:lvlText w:val="В"/>
      <w:lvlJc w:val="left"/>
    </w:lvl>
    <w:lvl w:ilvl="1" w:tplc="11F0908A">
      <w:numFmt w:val="decimal"/>
      <w:lvlText w:val=""/>
      <w:lvlJc w:val="left"/>
    </w:lvl>
    <w:lvl w:ilvl="2" w:tplc="97CCE6DE">
      <w:numFmt w:val="decimal"/>
      <w:lvlText w:val=""/>
      <w:lvlJc w:val="left"/>
    </w:lvl>
    <w:lvl w:ilvl="3" w:tplc="5D260E7C">
      <w:numFmt w:val="decimal"/>
      <w:lvlText w:val=""/>
      <w:lvlJc w:val="left"/>
    </w:lvl>
    <w:lvl w:ilvl="4" w:tplc="FA82E89E">
      <w:numFmt w:val="decimal"/>
      <w:lvlText w:val=""/>
      <w:lvlJc w:val="left"/>
    </w:lvl>
    <w:lvl w:ilvl="5" w:tplc="A86CCF0A">
      <w:numFmt w:val="decimal"/>
      <w:lvlText w:val=""/>
      <w:lvlJc w:val="left"/>
    </w:lvl>
    <w:lvl w:ilvl="6" w:tplc="48A2FDCA">
      <w:numFmt w:val="decimal"/>
      <w:lvlText w:val=""/>
      <w:lvlJc w:val="left"/>
    </w:lvl>
    <w:lvl w:ilvl="7" w:tplc="E2D2269A">
      <w:numFmt w:val="decimal"/>
      <w:lvlText w:val=""/>
      <w:lvlJc w:val="left"/>
    </w:lvl>
    <w:lvl w:ilvl="8" w:tplc="55482AC2">
      <w:numFmt w:val="decimal"/>
      <w:lvlText w:val=""/>
      <w:lvlJc w:val="left"/>
    </w:lvl>
  </w:abstractNum>
  <w:abstractNum w:abstractNumId="10">
    <w:nsid w:val="0000440D"/>
    <w:multiLevelType w:val="hybridMultilevel"/>
    <w:tmpl w:val="B6822B6A"/>
    <w:lvl w:ilvl="0" w:tplc="0186A92E">
      <w:start w:val="1"/>
      <w:numFmt w:val="bullet"/>
      <w:lvlText w:val="-"/>
      <w:lvlJc w:val="left"/>
    </w:lvl>
    <w:lvl w:ilvl="1" w:tplc="EE40A71A">
      <w:start w:val="2"/>
      <w:numFmt w:val="decimal"/>
      <w:lvlText w:val="%2."/>
      <w:lvlJc w:val="left"/>
    </w:lvl>
    <w:lvl w:ilvl="2" w:tplc="12CC5CEC">
      <w:numFmt w:val="decimal"/>
      <w:lvlText w:val=""/>
      <w:lvlJc w:val="left"/>
    </w:lvl>
    <w:lvl w:ilvl="3" w:tplc="4576229E">
      <w:numFmt w:val="decimal"/>
      <w:lvlText w:val=""/>
      <w:lvlJc w:val="left"/>
    </w:lvl>
    <w:lvl w:ilvl="4" w:tplc="66C89C56">
      <w:numFmt w:val="decimal"/>
      <w:lvlText w:val=""/>
      <w:lvlJc w:val="left"/>
    </w:lvl>
    <w:lvl w:ilvl="5" w:tplc="162A99AC">
      <w:numFmt w:val="decimal"/>
      <w:lvlText w:val=""/>
      <w:lvlJc w:val="left"/>
    </w:lvl>
    <w:lvl w:ilvl="6" w:tplc="E5EAF9A4">
      <w:numFmt w:val="decimal"/>
      <w:lvlText w:val=""/>
      <w:lvlJc w:val="left"/>
    </w:lvl>
    <w:lvl w:ilvl="7" w:tplc="B602DE48">
      <w:numFmt w:val="decimal"/>
      <w:lvlText w:val=""/>
      <w:lvlJc w:val="left"/>
    </w:lvl>
    <w:lvl w:ilvl="8" w:tplc="0FFCBD9A">
      <w:numFmt w:val="decimal"/>
      <w:lvlText w:val=""/>
      <w:lvlJc w:val="left"/>
    </w:lvl>
  </w:abstractNum>
  <w:abstractNum w:abstractNumId="11">
    <w:nsid w:val="0000491C"/>
    <w:multiLevelType w:val="hybridMultilevel"/>
    <w:tmpl w:val="418054CC"/>
    <w:lvl w:ilvl="0" w:tplc="92E49CB2">
      <w:start w:val="1"/>
      <w:numFmt w:val="bullet"/>
      <w:lvlText w:val="-"/>
      <w:lvlJc w:val="left"/>
    </w:lvl>
    <w:lvl w:ilvl="1" w:tplc="CB447EEC">
      <w:start w:val="1"/>
      <w:numFmt w:val="bullet"/>
      <w:lvlText w:val="В"/>
      <w:lvlJc w:val="left"/>
    </w:lvl>
    <w:lvl w:ilvl="2" w:tplc="89CE41E6">
      <w:start w:val="8"/>
      <w:numFmt w:val="decimal"/>
      <w:lvlText w:val="%3."/>
      <w:lvlJc w:val="left"/>
    </w:lvl>
    <w:lvl w:ilvl="3" w:tplc="73EC9D2E">
      <w:numFmt w:val="decimal"/>
      <w:lvlText w:val=""/>
      <w:lvlJc w:val="left"/>
    </w:lvl>
    <w:lvl w:ilvl="4" w:tplc="73727F62">
      <w:numFmt w:val="decimal"/>
      <w:lvlText w:val=""/>
      <w:lvlJc w:val="left"/>
    </w:lvl>
    <w:lvl w:ilvl="5" w:tplc="795C347E">
      <w:numFmt w:val="decimal"/>
      <w:lvlText w:val=""/>
      <w:lvlJc w:val="left"/>
    </w:lvl>
    <w:lvl w:ilvl="6" w:tplc="1E1ECC50">
      <w:numFmt w:val="decimal"/>
      <w:lvlText w:val=""/>
      <w:lvlJc w:val="left"/>
    </w:lvl>
    <w:lvl w:ilvl="7" w:tplc="B60A1258">
      <w:numFmt w:val="decimal"/>
      <w:lvlText w:val=""/>
      <w:lvlJc w:val="left"/>
    </w:lvl>
    <w:lvl w:ilvl="8" w:tplc="36E2E38E">
      <w:numFmt w:val="decimal"/>
      <w:lvlText w:val=""/>
      <w:lvlJc w:val="left"/>
    </w:lvl>
  </w:abstractNum>
  <w:abstractNum w:abstractNumId="12">
    <w:nsid w:val="00004D06"/>
    <w:multiLevelType w:val="hybridMultilevel"/>
    <w:tmpl w:val="6464ABD4"/>
    <w:lvl w:ilvl="0" w:tplc="961671FA">
      <w:start w:val="1"/>
      <w:numFmt w:val="bullet"/>
      <w:lvlText w:val="-"/>
      <w:lvlJc w:val="left"/>
    </w:lvl>
    <w:lvl w:ilvl="1" w:tplc="E696B388">
      <w:numFmt w:val="decimal"/>
      <w:lvlText w:val=""/>
      <w:lvlJc w:val="left"/>
    </w:lvl>
    <w:lvl w:ilvl="2" w:tplc="DF1A685C">
      <w:numFmt w:val="decimal"/>
      <w:lvlText w:val=""/>
      <w:lvlJc w:val="left"/>
    </w:lvl>
    <w:lvl w:ilvl="3" w:tplc="E7FAFC00">
      <w:numFmt w:val="decimal"/>
      <w:lvlText w:val=""/>
      <w:lvlJc w:val="left"/>
    </w:lvl>
    <w:lvl w:ilvl="4" w:tplc="14B85072">
      <w:numFmt w:val="decimal"/>
      <w:lvlText w:val=""/>
      <w:lvlJc w:val="left"/>
    </w:lvl>
    <w:lvl w:ilvl="5" w:tplc="90C44A36">
      <w:numFmt w:val="decimal"/>
      <w:lvlText w:val=""/>
      <w:lvlJc w:val="left"/>
    </w:lvl>
    <w:lvl w:ilvl="6" w:tplc="82DCB792">
      <w:numFmt w:val="decimal"/>
      <w:lvlText w:val=""/>
      <w:lvlJc w:val="left"/>
    </w:lvl>
    <w:lvl w:ilvl="7" w:tplc="113214B2">
      <w:numFmt w:val="decimal"/>
      <w:lvlText w:val=""/>
      <w:lvlJc w:val="left"/>
    </w:lvl>
    <w:lvl w:ilvl="8" w:tplc="37924C42">
      <w:numFmt w:val="decimal"/>
      <w:lvlText w:val=""/>
      <w:lvlJc w:val="left"/>
    </w:lvl>
  </w:abstractNum>
  <w:abstractNum w:abstractNumId="13">
    <w:nsid w:val="00004DB7"/>
    <w:multiLevelType w:val="hybridMultilevel"/>
    <w:tmpl w:val="07BE67E4"/>
    <w:lvl w:ilvl="0" w:tplc="0F627C5C">
      <w:start w:val="1"/>
      <w:numFmt w:val="decimal"/>
      <w:lvlText w:val="%1"/>
      <w:lvlJc w:val="left"/>
    </w:lvl>
    <w:lvl w:ilvl="1" w:tplc="7A28BAE8">
      <w:start w:val="18"/>
      <w:numFmt w:val="decimal"/>
      <w:lvlText w:val="%2."/>
      <w:lvlJc w:val="left"/>
    </w:lvl>
    <w:lvl w:ilvl="2" w:tplc="EBACD524">
      <w:numFmt w:val="decimal"/>
      <w:lvlText w:val=""/>
      <w:lvlJc w:val="left"/>
    </w:lvl>
    <w:lvl w:ilvl="3" w:tplc="5F06F5D8">
      <w:numFmt w:val="decimal"/>
      <w:lvlText w:val=""/>
      <w:lvlJc w:val="left"/>
    </w:lvl>
    <w:lvl w:ilvl="4" w:tplc="FEE09AB0">
      <w:numFmt w:val="decimal"/>
      <w:lvlText w:val=""/>
      <w:lvlJc w:val="left"/>
    </w:lvl>
    <w:lvl w:ilvl="5" w:tplc="FAC4FA5A">
      <w:numFmt w:val="decimal"/>
      <w:lvlText w:val=""/>
      <w:lvlJc w:val="left"/>
    </w:lvl>
    <w:lvl w:ilvl="6" w:tplc="0FF0ADA2">
      <w:numFmt w:val="decimal"/>
      <w:lvlText w:val=""/>
      <w:lvlJc w:val="left"/>
    </w:lvl>
    <w:lvl w:ilvl="7" w:tplc="961C4000">
      <w:numFmt w:val="decimal"/>
      <w:lvlText w:val=""/>
      <w:lvlJc w:val="left"/>
    </w:lvl>
    <w:lvl w:ilvl="8" w:tplc="90A20368">
      <w:numFmt w:val="decimal"/>
      <w:lvlText w:val=""/>
      <w:lvlJc w:val="left"/>
    </w:lvl>
  </w:abstractNum>
  <w:abstractNum w:abstractNumId="14">
    <w:nsid w:val="000054DE"/>
    <w:multiLevelType w:val="hybridMultilevel"/>
    <w:tmpl w:val="9E22214C"/>
    <w:lvl w:ilvl="0" w:tplc="EB665274">
      <w:start w:val="1"/>
      <w:numFmt w:val="bullet"/>
      <w:lvlText w:val="-"/>
      <w:lvlJc w:val="left"/>
    </w:lvl>
    <w:lvl w:ilvl="1" w:tplc="98825100">
      <w:start w:val="1"/>
      <w:numFmt w:val="bullet"/>
      <w:lvlText w:val="В"/>
      <w:lvlJc w:val="left"/>
    </w:lvl>
    <w:lvl w:ilvl="2" w:tplc="CAC6AE78">
      <w:numFmt w:val="decimal"/>
      <w:lvlText w:val=""/>
      <w:lvlJc w:val="left"/>
    </w:lvl>
    <w:lvl w:ilvl="3" w:tplc="D0587674">
      <w:numFmt w:val="decimal"/>
      <w:lvlText w:val=""/>
      <w:lvlJc w:val="left"/>
    </w:lvl>
    <w:lvl w:ilvl="4" w:tplc="9DF0AE40">
      <w:numFmt w:val="decimal"/>
      <w:lvlText w:val=""/>
      <w:lvlJc w:val="left"/>
    </w:lvl>
    <w:lvl w:ilvl="5" w:tplc="6D605418">
      <w:numFmt w:val="decimal"/>
      <w:lvlText w:val=""/>
      <w:lvlJc w:val="left"/>
    </w:lvl>
    <w:lvl w:ilvl="6" w:tplc="6EA8B46C">
      <w:numFmt w:val="decimal"/>
      <w:lvlText w:val=""/>
      <w:lvlJc w:val="left"/>
    </w:lvl>
    <w:lvl w:ilvl="7" w:tplc="43268B08">
      <w:numFmt w:val="decimal"/>
      <w:lvlText w:val=""/>
      <w:lvlJc w:val="left"/>
    </w:lvl>
    <w:lvl w:ilvl="8" w:tplc="1C484FD2">
      <w:numFmt w:val="decimal"/>
      <w:lvlText w:val=""/>
      <w:lvlJc w:val="left"/>
    </w:lvl>
  </w:abstractNum>
  <w:abstractNum w:abstractNumId="15">
    <w:nsid w:val="00007E87"/>
    <w:multiLevelType w:val="hybridMultilevel"/>
    <w:tmpl w:val="AC781D5C"/>
    <w:lvl w:ilvl="0" w:tplc="BD4E0DF8">
      <w:start w:val="1"/>
      <w:numFmt w:val="bullet"/>
      <w:lvlText w:val="-"/>
      <w:lvlJc w:val="left"/>
    </w:lvl>
    <w:lvl w:ilvl="1" w:tplc="61788CC0">
      <w:numFmt w:val="decimal"/>
      <w:lvlText w:val=""/>
      <w:lvlJc w:val="left"/>
    </w:lvl>
    <w:lvl w:ilvl="2" w:tplc="4B3C985A">
      <w:numFmt w:val="decimal"/>
      <w:lvlText w:val=""/>
      <w:lvlJc w:val="left"/>
    </w:lvl>
    <w:lvl w:ilvl="3" w:tplc="3B00CC62">
      <w:numFmt w:val="decimal"/>
      <w:lvlText w:val=""/>
      <w:lvlJc w:val="left"/>
    </w:lvl>
    <w:lvl w:ilvl="4" w:tplc="479C90A0">
      <w:numFmt w:val="decimal"/>
      <w:lvlText w:val=""/>
      <w:lvlJc w:val="left"/>
    </w:lvl>
    <w:lvl w:ilvl="5" w:tplc="E800D336">
      <w:numFmt w:val="decimal"/>
      <w:lvlText w:val=""/>
      <w:lvlJc w:val="left"/>
    </w:lvl>
    <w:lvl w:ilvl="6" w:tplc="457403AA">
      <w:numFmt w:val="decimal"/>
      <w:lvlText w:val=""/>
      <w:lvlJc w:val="left"/>
    </w:lvl>
    <w:lvl w:ilvl="7" w:tplc="F83015C6">
      <w:numFmt w:val="decimal"/>
      <w:lvlText w:val=""/>
      <w:lvlJc w:val="left"/>
    </w:lvl>
    <w:lvl w:ilvl="8" w:tplc="AD22604C">
      <w:numFmt w:val="decimal"/>
      <w:lvlText w:val=""/>
      <w:lvlJc w:val="left"/>
    </w:lvl>
  </w:abstractNum>
  <w:abstractNum w:abstractNumId="16">
    <w:nsid w:val="382F1764"/>
    <w:multiLevelType w:val="hybridMultilevel"/>
    <w:tmpl w:val="28688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6E10E3"/>
    <w:multiLevelType w:val="hybridMultilevel"/>
    <w:tmpl w:val="9B327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1353E9"/>
    <w:multiLevelType w:val="hybridMultilevel"/>
    <w:tmpl w:val="C7BE3A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7"/>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5E02"/>
    <w:rsid w:val="00122119"/>
    <w:rsid w:val="001B0E2F"/>
    <w:rsid w:val="001E2508"/>
    <w:rsid w:val="001E5E02"/>
    <w:rsid w:val="002A0A3F"/>
    <w:rsid w:val="002B3777"/>
    <w:rsid w:val="002D45EF"/>
    <w:rsid w:val="00355358"/>
    <w:rsid w:val="0040344E"/>
    <w:rsid w:val="004840B8"/>
    <w:rsid w:val="004F3E6F"/>
    <w:rsid w:val="005C1D8B"/>
    <w:rsid w:val="005D7F95"/>
    <w:rsid w:val="00613557"/>
    <w:rsid w:val="006C5D1D"/>
    <w:rsid w:val="00710BC2"/>
    <w:rsid w:val="00713C61"/>
    <w:rsid w:val="00716AEF"/>
    <w:rsid w:val="00740566"/>
    <w:rsid w:val="0076021A"/>
    <w:rsid w:val="00AB2062"/>
    <w:rsid w:val="00AD2538"/>
    <w:rsid w:val="00BC3C87"/>
    <w:rsid w:val="00C86ADA"/>
    <w:rsid w:val="00EE0F13"/>
    <w:rsid w:val="00F425F6"/>
    <w:rsid w:val="00F55EDE"/>
    <w:rsid w:val="00F62C94"/>
    <w:rsid w:val="00FA4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rsid w:val="005C1D8B"/>
    <w:rPr>
      <w:rFonts w:eastAsia="Calibri"/>
      <w:b/>
      <w:bCs/>
      <w:sz w:val="24"/>
      <w:szCs w:val="24"/>
    </w:rPr>
  </w:style>
  <w:style w:type="character" w:customStyle="1" w:styleId="a5">
    <w:name w:val="Основной текст Знак"/>
    <w:basedOn w:val="a0"/>
    <w:link w:val="a4"/>
    <w:rsid w:val="005C1D8B"/>
    <w:rPr>
      <w:rFonts w:eastAsia="Calibri"/>
      <w:b/>
      <w:bCs/>
      <w:sz w:val="24"/>
      <w:szCs w:val="24"/>
    </w:rPr>
  </w:style>
  <w:style w:type="paragraph" w:styleId="a6">
    <w:name w:val="List Paragraph"/>
    <w:basedOn w:val="a"/>
    <w:uiPriority w:val="34"/>
    <w:qFormat/>
    <w:rsid w:val="00F55EDE"/>
    <w:pPr>
      <w:ind w:left="720"/>
      <w:contextualSpacing/>
    </w:pPr>
  </w:style>
  <w:style w:type="paragraph" w:styleId="a7">
    <w:name w:val="No Spacing"/>
    <w:uiPriority w:val="1"/>
    <w:qFormat/>
    <w:rsid w:val="00613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rsid w:val="005C1D8B"/>
    <w:rPr>
      <w:rFonts w:eastAsia="Calibri"/>
      <w:b/>
      <w:bCs/>
      <w:sz w:val="24"/>
      <w:szCs w:val="24"/>
    </w:rPr>
  </w:style>
  <w:style w:type="character" w:customStyle="1" w:styleId="a5">
    <w:name w:val="Основной текст Знак"/>
    <w:basedOn w:val="a0"/>
    <w:link w:val="a4"/>
    <w:rsid w:val="005C1D8B"/>
    <w:rPr>
      <w:rFonts w:eastAsia="Calibri"/>
      <w:b/>
      <w:bCs/>
      <w:sz w:val="24"/>
      <w:szCs w:val="24"/>
    </w:rPr>
  </w:style>
  <w:style w:type="paragraph" w:styleId="a6">
    <w:name w:val="List Paragraph"/>
    <w:basedOn w:val="a"/>
    <w:uiPriority w:val="34"/>
    <w:qFormat/>
    <w:rsid w:val="00F55EDE"/>
    <w:pPr>
      <w:ind w:left="720"/>
      <w:contextualSpacing/>
    </w:pPr>
  </w:style>
  <w:style w:type="paragraph" w:styleId="a7">
    <w:name w:val="No Spacing"/>
    <w:uiPriority w:val="1"/>
    <w:qFormat/>
    <w:rsid w:val="006135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7742</Words>
  <Characters>44133</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Администратор</cp:lastModifiedBy>
  <cp:revision>30</cp:revision>
  <cp:lastPrinted>2020-06-17T12:33:00Z</cp:lastPrinted>
  <dcterms:created xsi:type="dcterms:W3CDTF">2019-12-09T12:31:00Z</dcterms:created>
  <dcterms:modified xsi:type="dcterms:W3CDTF">2020-06-17T12:34:00Z</dcterms:modified>
</cp:coreProperties>
</file>