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D6" w:rsidRDefault="002C7AD6" w:rsidP="00AA2D9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                                                  НОВОГОРЯНОВСКОГО  СЕЛЬСКОГО  ПОСЕЛЕНИЯ                                              ТЕЙКОВСКОГО  МУНИЦИПАЛЬНОГО  РАЙОНА</w:t>
      </w:r>
      <w:r>
        <w:rPr>
          <w:rFonts w:ascii="Times New Roman" w:hAnsi="Times New Roman"/>
          <w:b/>
          <w:sz w:val="36"/>
          <w:szCs w:val="36"/>
        </w:rPr>
        <w:br/>
        <w:t>ИВАНОВСКОЙ  ОБЛАСТИ</w:t>
      </w:r>
    </w:p>
    <w:p w:rsidR="002C7AD6" w:rsidRDefault="002C7AD6" w:rsidP="00AA2D9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7743D" w:rsidRPr="002C7AD6" w:rsidRDefault="002C7AD6" w:rsidP="002C7A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A76234">
        <w:rPr>
          <w:rFonts w:ascii="Times New Roman" w:hAnsi="Times New Roman"/>
          <w:sz w:val="28"/>
          <w:szCs w:val="28"/>
        </w:rPr>
        <w:t>29</w:t>
      </w:r>
      <w:r w:rsidR="00765747">
        <w:rPr>
          <w:rFonts w:ascii="Times New Roman" w:hAnsi="Times New Roman"/>
          <w:sz w:val="28"/>
          <w:szCs w:val="28"/>
        </w:rPr>
        <w:t>.09</w:t>
      </w:r>
      <w:r w:rsidR="00B7448E">
        <w:rPr>
          <w:rFonts w:ascii="Times New Roman" w:hAnsi="Times New Roman"/>
          <w:sz w:val="28"/>
          <w:szCs w:val="28"/>
        </w:rPr>
        <w:t>.2023</w:t>
      </w:r>
      <w:r w:rsidR="00911FF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№ </w:t>
      </w:r>
      <w:r w:rsidR="00765747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 xml:space="preserve">                              с. Новое Горяново</w:t>
      </w:r>
    </w:p>
    <w:p w:rsidR="00436AF6" w:rsidRPr="002C7AD6" w:rsidRDefault="00D563D6" w:rsidP="002C7AD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Новогоряновского сельского поселения № 55 от 01.11.2022г «</w:t>
      </w:r>
      <w:r w:rsidR="00811C61" w:rsidRPr="002C7AD6">
        <w:rPr>
          <w:rFonts w:ascii="Times New Roman" w:eastAsia="Calibri" w:hAnsi="Times New Roman" w:cs="Times New Roman"/>
          <w:b/>
          <w:sz w:val="28"/>
          <w:szCs w:val="28"/>
        </w:rPr>
        <w:t>Об утверждении перечн</w:t>
      </w:r>
      <w:r w:rsidR="00921D1C" w:rsidRPr="002C7AD6">
        <w:rPr>
          <w:rFonts w:ascii="Times New Roman" w:eastAsia="Calibri" w:hAnsi="Times New Roman" w:cs="Times New Roman"/>
          <w:b/>
          <w:sz w:val="28"/>
          <w:szCs w:val="28"/>
        </w:rPr>
        <w:t>ей</w:t>
      </w:r>
      <w:r w:rsidR="00BF3521" w:rsidRPr="002C7A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1C61" w:rsidRPr="002C7AD6">
        <w:rPr>
          <w:rFonts w:ascii="Times New Roman" w:eastAsia="Calibri" w:hAnsi="Times New Roman" w:cs="Times New Roman"/>
          <w:b/>
          <w:sz w:val="28"/>
          <w:szCs w:val="28"/>
        </w:rPr>
        <w:t xml:space="preserve">главных </w:t>
      </w:r>
      <w:r w:rsidR="00811C61" w:rsidRPr="002C7AD6">
        <w:rPr>
          <w:rFonts w:ascii="Times New Roman" w:hAnsi="Times New Roman"/>
          <w:b/>
          <w:sz w:val="28"/>
          <w:szCs w:val="28"/>
        </w:rPr>
        <w:t>а</w:t>
      </w:r>
      <w:r w:rsidR="00811C61" w:rsidRPr="002C7AD6">
        <w:rPr>
          <w:rFonts w:ascii="Times New Roman" w:eastAsia="Calibri" w:hAnsi="Times New Roman" w:cs="Times New Roman"/>
          <w:b/>
          <w:sz w:val="28"/>
          <w:szCs w:val="28"/>
        </w:rPr>
        <w:t>дминистраторов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1C61" w:rsidRPr="002C7AD6">
        <w:rPr>
          <w:rFonts w:ascii="Times New Roman" w:eastAsia="Calibri" w:hAnsi="Times New Roman" w:cs="Times New Roman"/>
          <w:b/>
          <w:sz w:val="28"/>
          <w:szCs w:val="28"/>
        </w:rPr>
        <w:t xml:space="preserve">доходов </w:t>
      </w:r>
      <w:r w:rsidR="00921D1C" w:rsidRPr="002C7AD6">
        <w:rPr>
          <w:rFonts w:ascii="Times New Roman" w:eastAsia="Calibri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436AF6" w:rsidRPr="002C7A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1C61" w:rsidRPr="002C7AD6">
        <w:rPr>
          <w:rFonts w:ascii="Times New Roman" w:eastAsia="Calibri" w:hAnsi="Times New Roman" w:cs="Times New Roman"/>
          <w:b/>
          <w:sz w:val="28"/>
          <w:szCs w:val="28"/>
        </w:rPr>
        <w:t>источников</w:t>
      </w:r>
      <w:r w:rsidR="00811C61" w:rsidRPr="002C7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финансирования</w:t>
      </w:r>
      <w:r w:rsidR="00436AF6" w:rsidRPr="002C7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1C61" w:rsidRPr="002C7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дефицита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1C61" w:rsidRPr="002C7AD6">
        <w:rPr>
          <w:rFonts w:ascii="Times New Roman" w:eastAsia="Calibri" w:hAnsi="Times New Roman" w:cs="Times New Roman"/>
          <w:b/>
          <w:sz w:val="28"/>
          <w:szCs w:val="28"/>
        </w:rPr>
        <w:t xml:space="preserve">бюджета </w:t>
      </w:r>
      <w:r w:rsidR="002C7AD6">
        <w:rPr>
          <w:rFonts w:ascii="Times New Roman" w:hAnsi="Times New Roman"/>
          <w:b/>
          <w:sz w:val="28"/>
          <w:szCs w:val="28"/>
        </w:rPr>
        <w:t>Новогоряновского сельского</w:t>
      </w:r>
      <w:r w:rsidR="00DE2326" w:rsidRPr="002C7AD6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2C7AD6">
        <w:rPr>
          <w:rFonts w:ascii="Times New Roman" w:hAnsi="Times New Roman"/>
          <w:b/>
          <w:sz w:val="28"/>
          <w:szCs w:val="28"/>
        </w:rPr>
        <w:t xml:space="preserve"> </w:t>
      </w:r>
      <w:r w:rsidR="00811C61" w:rsidRPr="002C7AD6">
        <w:rPr>
          <w:rFonts w:ascii="Times New Roman" w:eastAsia="Calibri" w:hAnsi="Times New Roman" w:cs="Times New Roman"/>
          <w:b/>
          <w:sz w:val="28"/>
          <w:szCs w:val="28"/>
        </w:rPr>
        <w:t>на</w:t>
      </w:r>
    </w:p>
    <w:p w:rsidR="00811C61" w:rsidRPr="002C7AD6" w:rsidRDefault="00911FF5" w:rsidP="002C7AD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2023 год и на плановый период 2024 и 2025</w:t>
      </w:r>
      <w:r w:rsidR="00811C61" w:rsidRPr="002C7AD6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  <w:r w:rsidR="00D563D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F498A" w:rsidRDefault="00BF498A" w:rsidP="00B752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D39BA" w:rsidRPr="009257DC" w:rsidRDefault="00FD39BA" w:rsidP="00B752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802C0" w:rsidRPr="002C7AD6" w:rsidRDefault="00310FC3" w:rsidP="00310F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C7AD6">
        <w:rPr>
          <w:rFonts w:ascii="Times New Roman" w:hAnsi="Times New Roman"/>
          <w:sz w:val="28"/>
          <w:szCs w:val="28"/>
        </w:rPr>
        <w:t>В соответствии с пунктом 3.2 статьи 160.1, статьи 160.2 Бюджетного кодекса Российской Федерации,</w:t>
      </w:r>
      <w:r w:rsidR="009257DC" w:rsidRPr="002C7AD6">
        <w:rPr>
          <w:rFonts w:ascii="Times New Roman" w:hAnsi="Times New Roman"/>
          <w:sz w:val="28"/>
          <w:szCs w:val="28"/>
        </w:rPr>
        <w:t xml:space="preserve"> </w:t>
      </w:r>
      <w:r w:rsidRPr="002C7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1569,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1568,</w:t>
      </w:r>
      <w:r w:rsidR="00422A72" w:rsidRPr="002C7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7AD6">
        <w:rPr>
          <w:rFonts w:ascii="Times New Roman" w:hAnsi="Times New Roman"/>
          <w:sz w:val="28"/>
          <w:szCs w:val="28"/>
        </w:rPr>
        <w:t xml:space="preserve">Администрация </w:t>
      </w:r>
      <w:r w:rsidR="002C7AD6" w:rsidRPr="002C7AD6">
        <w:rPr>
          <w:rFonts w:ascii="Times New Roman" w:hAnsi="Times New Roman"/>
          <w:sz w:val="28"/>
          <w:szCs w:val="28"/>
        </w:rPr>
        <w:t>Новогоряновского сельского поселения</w:t>
      </w:r>
    </w:p>
    <w:p w:rsidR="002C7AD6" w:rsidRPr="002C7AD6" w:rsidRDefault="002C7AD6" w:rsidP="00310F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FC3" w:rsidRPr="002C7AD6" w:rsidRDefault="002C7AD6" w:rsidP="002C7AD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7AD6">
        <w:rPr>
          <w:rFonts w:ascii="Times New Roman" w:hAnsi="Times New Roman"/>
          <w:b/>
          <w:sz w:val="28"/>
          <w:szCs w:val="28"/>
        </w:rPr>
        <w:t>ПОСТАНОВЛЯЕТ</w:t>
      </w:r>
      <w:r w:rsidR="009257DC" w:rsidRPr="002C7AD6">
        <w:rPr>
          <w:rFonts w:ascii="Times New Roman" w:hAnsi="Times New Roman"/>
          <w:b/>
          <w:sz w:val="28"/>
          <w:szCs w:val="28"/>
        </w:rPr>
        <w:t>:</w:t>
      </w:r>
    </w:p>
    <w:p w:rsidR="00FD39BA" w:rsidRPr="002C7AD6" w:rsidRDefault="00FD39BA" w:rsidP="00310F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3D6" w:rsidRDefault="00D563D6" w:rsidP="00D563D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2C7AD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Новогоряновского сельского поселения № 55 от 01.11.2022 «Об утверждении </w:t>
      </w:r>
      <w:r w:rsidRPr="002C7AD6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ереч</w:t>
      </w:r>
      <w:r w:rsidRPr="002C7AD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Pr="002C7AD6">
        <w:rPr>
          <w:rFonts w:ascii="Times New Roman" w:hAnsi="Times New Roman"/>
          <w:sz w:val="28"/>
          <w:szCs w:val="28"/>
        </w:rPr>
        <w:t xml:space="preserve"> главных </w:t>
      </w:r>
      <w:r w:rsidRPr="002C7AD6">
        <w:rPr>
          <w:rFonts w:ascii="Times New Roman" w:hAnsi="Times New Roman"/>
          <w:sz w:val="28"/>
          <w:szCs w:val="28"/>
        </w:rPr>
        <w:lastRenderedPageBreak/>
        <w:t>администраторов доходов</w:t>
      </w:r>
      <w:r w:rsidRPr="00875754">
        <w:rPr>
          <w:rFonts w:ascii="Times New Roman" w:eastAsia="Calibri" w:hAnsi="Times New Roman" w:cs="Times New Roman"/>
          <w:sz w:val="28"/>
          <w:szCs w:val="28"/>
        </w:rPr>
        <w:t xml:space="preserve"> и источников</w:t>
      </w:r>
      <w:r w:rsidRPr="008757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финансирования дефицита </w:t>
      </w:r>
      <w:r w:rsidRPr="00875754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Pr="00875754">
        <w:rPr>
          <w:rFonts w:ascii="Times New Roman" w:hAnsi="Times New Roman"/>
          <w:sz w:val="28"/>
          <w:szCs w:val="28"/>
        </w:rPr>
        <w:t xml:space="preserve">Новогоряновского сельского поселения </w:t>
      </w:r>
      <w:r w:rsidRPr="00875754"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2023 год и плановый период 2024 и 2025</w:t>
      </w:r>
      <w:r w:rsidRPr="00875754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D563D6" w:rsidRPr="002C7AD6" w:rsidRDefault="00D563D6" w:rsidP="00D563D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1 к постановлению изложить в новой редакции согласно приложению 1.</w:t>
      </w:r>
    </w:p>
    <w:p w:rsidR="00D563D6" w:rsidRPr="002C7AD6" w:rsidRDefault="00D563D6" w:rsidP="00D563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C7A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C7AD6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соответствии с Уставом Новогоряновского сельского поселения</w:t>
      </w:r>
      <w:r w:rsidRPr="002C7AD6">
        <w:rPr>
          <w:rFonts w:ascii="Times New Roman" w:hAnsi="Times New Roman" w:cs="Times New Roman"/>
          <w:sz w:val="28"/>
          <w:szCs w:val="28"/>
        </w:rPr>
        <w:t>.</w:t>
      </w:r>
    </w:p>
    <w:p w:rsidR="00D563D6" w:rsidRPr="002C7AD6" w:rsidRDefault="00D563D6" w:rsidP="00D563D6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D6" w:rsidRPr="002C7AD6" w:rsidRDefault="00D563D6" w:rsidP="00D563D6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3D6" w:rsidRPr="00D563D6" w:rsidRDefault="00D563D6" w:rsidP="00D563D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3D6">
        <w:rPr>
          <w:rFonts w:ascii="Times New Roman" w:hAnsi="Times New Roman" w:cs="Times New Roman"/>
          <w:b/>
          <w:sz w:val="28"/>
          <w:szCs w:val="28"/>
        </w:rPr>
        <w:t>Глава Новогоряновского</w:t>
      </w:r>
    </w:p>
    <w:p w:rsidR="00D563D6" w:rsidRPr="00D563D6" w:rsidRDefault="00D563D6" w:rsidP="00D563D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3D6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   С.И.Беляев</w:t>
      </w:r>
    </w:p>
    <w:p w:rsidR="00D563D6" w:rsidRDefault="00D563D6" w:rsidP="00D563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63D6" w:rsidRDefault="00D563D6" w:rsidP="00D563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63D6" w:rsidRDefault="00D563D6" w:rsidP="00D563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63D6" w:rsidRDefault="00D563D6" w:rsidP="00D563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FD39BA" w:rsidSect="00D62376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D39BA" w:rsidRPr="00D62376" w:rsidRDefault="00FD39BA" w:rsidP="00D6237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2376">
        <w:rPr>
          <w:rFonts w:ascii="Times New Roman" w:hAnsi="Times New Roman" w:cs="Times New Roman"/>
        </w:rPr>
        <w:lastRenderedPageBreak/>
        <w:t>Приложение 1</w:t>
      </w:r>
      <w:r w:rsidRPr="00D62376">
        <w:rPr>
          <w:rFonts w:ascii="Times New Roman" w:hAnsi="Times New Roman" w:cs="Times New Roman"/>
          <w:lang w:val="en-US"/>
        </w:rPr>
        <w:t> </w:t>
      </w:r>
    </w:p>
    <w:p w:rsidR="00FD39BA" w:rsidRPr="00D62376" w:rsidRDefault="002C7AD6" w:rsidP="00D623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</w:t>
      </w:r>
      <w:r w:rsidR="00FD39BA" w:rsidRPr="00D62376">
        <w:rPr>
          <w:rFonts w:ascii="Times New Roman" w:hAnsi="Times New Roman" w:cs="Times New Roman"/>
        </w:rPr>
        <w:t xml:space="preserve">дминистрации </w:t>
      </w:r>
    </w:p>
    <w:p w:rsidR="00FD39BA" w:rsidRPr="00D62376" w:rsidRDefault="002C7AD6" w:rsidP="00D623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Новогоряновского сельского поселения</w:t>
      </w:r>
    </w:p>
    <w:p w:rsidR="00FD39BA" w:rsidRPr="00D62376" w:rsidRDefault="00D62376" w:rsidP="00D623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76234">
        <w:rPr>
          <w:rFonts w:ascii="Times New Roman" w:hAnsi="Times New Roman" w:cs="Times New Roman"/>
          <w:u w:val="single"/>
        </w:rPr>
        <w:t>29</w:t>
      </w:r>
      <w:r w:rsidR="00765747">
        <w:rPr>
          <w:rFonts w:ascii="Times New Roman" w:hAnsi="Times New Roman" w:cs="Times New Roman"/>
          <w:u w:val="single"/>
        </w:rPr>
        <w:t>.09</w:t>
      </w:r>
      <w:r w:rsidR="0009522D">
        <w:rPr>
          <w:rFonts w:ascii="Times New Roman" w:hAnsi="Times New Roman" w:cs="Times New Roman"/>
          <w:u w:val="single"/>
        </w:rPr>
        <w:t>.</w:t>
      </w:r>
      <w:r w:rsidR="00B7448E">
        <w:rPr>
          <w:rFonts w:ascii="Times New Roman" w:hAnsi="Times New Roman" w:cs="Times New Roman"/>
          <w:u w:val="single"/>
        </w:rPr>
        <w:t>2023</w:t>
      </w:r>
      <w:r>
        <w:rPr>
          <w:rFonts w:ascii="Times New Roman" w:hAnsi="Times New Roman" w:cs="Times New Roman"/>
        </w:rPr>
        <w:t xml:space="preserve"> </w:t>
      </w:r>
      <w:r w:rsidR="00FD39BA" w:rsidRPr="00D62376">
        <w:rPr>
          <w:rFonts w:ascii="Times New Roman" w:hAnsi="Times New Roman" w:cs="Times New Roman"/>
        </w:rPr>
        <w:t xml:space="preserve">   № </w:t>
      </w:r>
      <w:r w:rsidR="00765747">
        <w:rPr>
          <w:rFonts w:ascii="Times New Roman" w:hAnsi="Times New Roman" w:cs="Times New Roman"/>
          <w:u w:val="single"/>
        </w:rPr>
        <w:t>56</w:t>
      </w:r>
      <w:r w:rsidR="00FD39BA" w:rsidRPr="00D62376">
        <w:rPr>
          <w:rFonts w:ascii="Times New Roman" w:hAnsi="Times New Roman" w:cs="Times New Roman"/>
          <w:u w:val="single"/>
        </w:rPr>
        <w:t xml:space="preserve">  </w:t>
      </w:r>
    </w:p>
    <w:p w:rsidR="00FD39BA" w:rsidRPr="00D62376" w:rsidRDefault="00FD39BA" w:rsidP="00D62376">
      <w:pPr>
        <w:spacing w:after="0" w:line="240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:rsidR="00FD39BA" w:rsidRPr="00D62376" w:rsidRDefault="00FD39BA" w:rsidP="00FD39BA">
      <w:pPr>
        <w:pStyle w:val="3"/>
        <w:rPr>
          <w:sz w:val="22"/>
          <w:szCs w:val="22"/>
        </w:rPr>
      </w:pPr>
      <w:r w:rsidRPr="00D62376">
        <w:rPr>
          <w:sz w:val="22"/>
          <w:szCs w:val="22"/>
        </w:rPr>
        <w:t xml:space="preserve">Перечень </w:t>
      </w:r>
    </w:p>
    <w:p w:rsidR="00FD39BA" w:rsidRPr="00D62376" w:rsidRDefault="00FD39BA" w:rsidP="00FD39BA">
      <w:pPr>
        <w:pStyle w:val="3"/>
        <w:rPr>
          <w:b w:val="0"/>
          <w:sz w:val="22"/>
          <w:szCs w:val="22"/>
        </w:rPr>
      </w:pPr>
      <w:r w:rsidRPr="00D62376">
        <w:rPr>
          <w:sz w:val="22"/>
          <w:szCs w:val="22"/>
        </w:rPr>
        <w:t xml:space="preserve">главных администраторов доходов бюджета </w:t>
      </w:r>
      <w:r w:rsidR="002C7AD6">
        <w:rPr>
          <w:sz w:val="22"/>
          <w:szCs w:val="22"/>
        </w:rPr>
        <w:t>Новогоряновского</w:t>
      </w:r>
      <w:r w:rsidRPr="00D62376">
        <w:rPr>
          <w:sz w:val="22"/>
          <w:szCs w:val="22"/>
        </w:rPr>
        <w:t xml:space="preserve"> </w:t>
      </w:r>
      <w:r w:rsidR="002C7AD6">
        <w:rPr>
          <w:sz w:val="22"/>
          <w:szCs w:val="22"/>
        </w:rPr>
        <w:t>сельского поселения</w:t>
      </w:r>
      <w:r w:rsidRPr="00D62376">
        <w:rPr>
          <w:sz w:val="22"/>
          <w:szCs w:val="22"/>
        </w:rPr>
        <w:t xml:space="preserve"> на 202</w:t>
      </w:r>
      <w:r w:rsidR="00911FF5">
        <w:rPr>
          <w:sz w:val="22"/>
          <w:szCs w:val="22"/>
        </w:rPr>
        <w:t>3 год и на плановый период 2024- 2025</w:t>
      </w:r>
      <w:r w:rsidRPr="00D62376">
        <w:rPr>
          <w:sz w:val="22"/>
          <w:szCs w:val="22"/>
        </w:rPr>
        <w:t xml:space="preserve"> годов </w:t>
      </w:r>
    </w:p>
    <w:p w:rsidR="00FD39BA" w:rsidRPr="00D62376" w:rsidRDefault="00FD39BA" w:rsidP="00FD39BA">
      <w:pPr>
        <w:pStyle w:val="3"/>
        <w:rPr>
          <w:sz w:val="22"/>
          <w:szCs w:val="22"/>
        </w:rPr>
      </w:pPr>
    </w:p>
    <w:tbl>
      <w:tblPr>
        <w:tblW w:w="10206" w:type="dxa"/>
        <w:tblInd w:w="250" w:type="dxa"/>
        <w:tblLayout w:type="fixed"/>
        <w:tblLook w:val="04A0"/>
      </w:tblPr>
      <w:tblGrid>
        <w:gridCol w:w="851"/>
        <w:gridCol w:w="2551"/>
        <w:gridCol w:w="3969"/>
        <w:gridCol w:w="992"/>
        <w:gridCol w:w="993"/>
        <w:gridCol w:w="850"/>
      </w:tblGrid>
      <w:tr w:rsidR="002C7AD6" w:rsidRPr="00150887" w:rsidTr="00765747">
        <w:trPr>
          <w:trHeight w:val="70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C7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главного администратора доходов бюджета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911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</w:t>
            </w:r>
            <w:r w:rsidR="00911FF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911FF5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911FF5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2025</w:t>
            </w:r>
          </w:p>
        </w:tc>
      </w:tr>
      <w:tr w:rsidR="002C7AD6" w:rsidRPr="00150887" w:rsidTr="00765747">
        <w:trPr>
          <w:trHeight w:val="10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 главного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 классификации доходов бюджета поселения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2C7AD6" w:rsidRPr="00150887" w:rsidTr="00765747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Администрация Новогоряновского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765747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8183,8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D563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3248,6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D563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3249,5</w:t>
            </w:r>
          </w:p>
        </w:tc>
      </w:tr>
      <w:tr w:rsidR="002C7AD6" w:rsidRPr="00150887" w:rsidTr="00765747">
        <w:trPr>
          <w:trHeight w:val="10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113 0199510 0000 130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D563D6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услуг(работ) получателями средств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8F3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="000952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  <w:r w:rsidR="008F3A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5124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B7448E" w:rsidRPr="00B7448E" w:rsidTr="00765747">
        <w:trPr>
          <w:trHeight w:val="8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48E" w:rsidRPr="00B7448E" w:rsidRDefault="00B7448E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8E" w:rsidRPr="00B7448E" w:rsidRDefault="00B7448E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1140205310 0000 410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48E" w:rsidRPr="00B7448E" w:rsidRDefault="00B7448E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48E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48E" w:rsidRPr="00B7448E" w:rsidRDefault="00765747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48E" w:rsidRPr="00B7448E" w:rsidRDefault="00B7448E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48E" w:rsidRPr="00B7448E" w:rsidRDefault="00B7448E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AD6" w:rsidRPr="00150887" w:rsidTr="00765747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202 1500110 0000 150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D563D6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D563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D563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D563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3124,7</w:t>
            </w:r>
          </w:p>
        </w:tc>
      </w:tr>
      <w:tr w:rsidR="002C7AD6" w:rsidRPr="00150887" w:rsidTr="00765747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202 1500210 0000 150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D563D6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D563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C7AD6" w:rsidRPr="00150887" w:rsidTr="00765747">
        <w:trPr>
          <w:trHeight w:val="6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202 2999910 0000 150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D563D6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B7448E" w:rsidP="00377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1149,</w:t>
            </w:r>
            <w:r w:rsidR="003773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C7AD6" w:rsidRPr="00150887" w:rsidTr="00765747">
        <w:trPr>
          <w:trHeight w:val="11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202 3511810 0000 150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D563D6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D563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D563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D563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124,8</w:t>
            </w:r>
          </w:p>
        </w:tc>
      </w:tr>
      <w:tr w:rsidR="00D563D6" w:rsidRPr="00150887" w:rsidTr="00765747">
        <w:trPr>
          <w:trHeight w:val="3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D6" w:rsidRPr="00150887" w:rsidRDefault="00D563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D6" w:rsidRPr="00D563D6" w:rsidRDefault="00D563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2024001410 0000 150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D6" w:rsidRPr="00D563D6" w:rsidRDefault="00D563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D563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D6" w:rsidRDefault="00765747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D6" w:rsidRDefault="00D563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D6" w:rsidRDefault="00D563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7448E" w:rsidRPr="00150887" w:rsidTr="00765747">
        <w:trPr>
          <w:trHeight w:val="8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48E" w:rsidRDefault="00B7448E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8E" w:rsidRPr="00B7448E" w:rsidRDefault="00B7448E" w:rsidP="002621D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744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2024999910 0000 150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48E" w:rsidRPr="00B7448E" w:rsidRDefault="00B7448E" w:rsidP="00262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4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48E" w:rsidRDefault="00765747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48E" w:rsidRDefault="00B7448E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48E" w:rsidRDefault="00B7448E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B7448E" w:rsidRPr="00B7448E" w:rsidTr="00765747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48E" w:rsidRPr="00B7448E" w:rsidRDefault="00B7448E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48E" w:rsidRPr="00B7448E" w:rsidRDefault="00B7448E" w:rsidP="002621D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744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2070503010 0000 150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48E" w:rsidRPr="00B7448E" w:rsidRDefault="00B7448E" w:rsidP="002621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44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48E" w:rsidRPr="00B7448E" w:rsidRDefault="00B7448E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48E" w:rsidRPr="00B7448E" w:rsidRDefault="00B7448E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48E" w:rsidRPr="00B7448E" w:rsidRDefault="00B7448E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7AD6" w:rsidRPr="00150887" w:rsidTr="00765747">
        <w:trPr>
          <w:trHeight w:val="6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D563D6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09522D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358</w:t>
            </w:r>
            <w:r w:rsidR="00911F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911FF5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257,4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911FF5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261,2</w:t>
            </w:r>
          </w:p>
        </w:tc>
      </w:tr>
      <w:tr w:rsidR="002C7AD6" w:rsidRPr="00150887" w:rsidTr="00765747">
        <w:trPr>
          <w:trHeight w:val="26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101 02010011 0000110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D563D6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C7AD6" w:rsidRPr="00150887" w:rsidRDefault="00911FF5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C7AD6" w:rsidRPr="00150887" w:rsidRDefault="00911FF5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C7AD6" w:rsidRPr="00150887" w:rsidRDefault="00911FF5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190,6</w:t>
            </w:r>
          </w:p>
        </w:tc>
      </w:tr>
      <w:tr w:rsidR="002C7AD6" w:rsidRPr="00150887" w:rsidTr="00765747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101 0203001 0000 110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D563D6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911FF5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911FF5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911FF5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2C7AD6" w:rsidRPr="00150887" w:rsidTr="00765747">
        <w:trPr>
          <w:trHeight w:val="11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106 0103010 1000 110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D563D6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09522D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</w:t>
            </w:r>
            <w:r w:rsidR="002C7AD6"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911FF5" w:rsidRPr="00150887" w:rsidTr="00765747">
        <w:trPr>
          <w:trHeight w:val="11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FF5" w:rsidRPr="00150887" w:rsidRDefault="00911FF5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F5" w:rsidRPr="00150887" w:rsidRDefault="00911FF5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1F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11FF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0603310 0000 110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FF5" w:rsidRPr="00D563D6" w:rsidRDefault="00911FF5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FF5" w:rsidRPr="00150887" w:rsidRDefault="00911FF5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FF5" w:rsidRPr="00150887" w:rsidRDefault="00911FF5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FF5" w:rsidRPr="00150887" w:rsidRDefault="00911FF5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2C7AD6" w:rsidRPr="00150887" w:rsidTr="00765747">
        <w:trPr>
          <w:trHeight w:val="13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106 0604310 1000 110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D563D6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</w:tr>
      <w:tr w:rsidR="002C7AD6" w:rsidRPr="00150887" w:rsidTr="00765747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D563D6" w:rsidRDefault="002C7A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765747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8542,6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D563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D6" w:rsidRPr="00150887" w:rsidRDefault="00D563D6" w:rsidP="00262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3510,7</w:t>
            </w:r>
          </w:p>
        </w:tc>
      </w:tr>
    </w:tbl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2C7AD6" w:rsidSect="0009522D">
      <w:footerReference w:type="even" r:id="rId8"/>
      <w:footerReference w:type="default" r:id="rId9"/>
      <w:pgSz w:w="11906" w:h="16838" w:code="9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015" w:rsidRDefault="00953015" w:rsidP="00D62376">
      <w:pPr>
        <w:spacing w:after="0" w:line="240" w:lineRule="auto"/>
      </w:pPr>
      <w:r>
        <w:separator/>
      </w:r>
    </w:p>
  </w:endnote>
  <w:endnote w:type="continuationSeparator" w:id="1">
    <w:p w:rsidR="00953015" w:rsidRDefault="00953015" w:rsidP="00D6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9BA" w:rsidRDefault="009D1E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39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2376">
      <w:rPr>
        <w:rStyle w:val="a5"/>
        <w:noProof/>
      </w:rPr>
      <w:t>4</w:t>
    </w:r>
    <w:r>
      <w:rPr>
        <w:rStyle w:val="a5"/>
      </w:rPr>
      <w:fldChar w:fldCharType="end"/>
    </w:r>
  </w:p>
  <w:p w:rsidR="00FD39BA" w:rsidRDefault="00FD39B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9BA" w:rsidRDefault="00FD39B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015" w:rsidRDefault="00953015" w:rsidP="00D62376">
      <w:pPr>
        <w:spacing w:after="0" w:line="240" w:lineRule="auto"/>
      </w:pPr>
      <w:r>
        <w:separator/>
      </w:r>
    </w:p>
  </w:footnote>
  <w:footnote w:type="continuationSeparator" w:id="1">
    <w:p w:rsidR="00953015" w:rsidRDefault="00953015" w:rsidP="00D6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5850"/>
      <w:showingPlcHdr/>
    </w:sdtPr>
    <w:sdtContent>
      <w:p w:rsidR="00D62376" w:rsidRDefault="0065204A">
        <w:pPr>
          <w:pStyle w:val="a6"/>
          <w:jc w:val="center"/>
        </w:pPr>
        <w:r>
          <w:t xml:space="preserve">     </w:t>
        </w:r>
      </w:p>
    </w:sdtContent>
  </w:sdt>
  <w:p w:rsidR="00D62376" w:rsidRDefault="00D6237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2FE"/>
    <w:rsid w:val="0002074F"/>
    <w:rsid w:val="00041B37"/>
    <w:rsid w:val="000637BA"/>
    <w:rsid w:val="000901B6"/>
    <w:rsid w:val="0009522D"/>
    <w:rsid w:val="000D432C"/>
    <w:rsid w:val="0012468B"/>
    <w:rsid w:val="00144668"/>
    <w:rsid w:val="001A23FF"/>
    <w:rsid w:val="001E7497"/>
    <w:rsid w:val="002B0C4D"/>
    <w:rsid w:val="002B2DFB"/>
    <w:rsid w:val="002B586C"/>
    <w:rsid w:val="002C6F76"/>
    <w:rsid w:val="002C7AD6"/>
    <w:rsid w:val="002E09B8"/>
    <w:rsid w:val="00301711"/>
    <w:rsid w:val="00310FC3"/>
    <w:rsid w:val="00376D24"/>
    <w:rsid w:val="00377312"/>
    <w:rsid w:val="003B0D81"/>
    <w:rsid w:val="003C0802"/>
    <w:rsid w:val="003F69FA"/>
    <w:rsid w:val="00411392"/>
    <w:rsid w:val="0042075C"/>
    <w:rsid w:val="00422A72"/>
    <w:rsid w:val="00436AF6"/>
    <w:rsid w:val="00443A01"/>
    <w:rsid w:val="00512441"/>
    <w:rsid w:val="00531F33"/>
    <w:rsid w:val="00557D67"/>
    <w:rsid w:val="0057743D"/>
    <w:rsid w:val="00593370"/>
    <w:rsid w:val="005C4538"/>
    <w:rsid w:val="005E551E"/>
    <w:rsid w:val="006010C3"/>
    <w:rsid w:val="006114BB"/>
    <w:rsid w:val="00630580"/>
    <w:rsid w:val="0065204A"/>
    <w:rsid w:val="006648CD"/>
    <w:rsid w:val="00765747"/>
    <w:rsid w:val="007E6BEC"/>
    <w:rsid w:val="0080520C"/>
    <w:rsid w:val="00811C61"/>
    <w:rsid w:val="00824346"/>
    <w:rsid w:val="00863DAE"/>
    <w:rsid w:val="008B778B"/>
    <w:rsid w:val="008F3A83"/>
    <w:rsid w:val="008F75FA"/>
    <w:rsid w:val="00911FF5"/>
    <w:rsid w:val="00921D1C"/>
    <w:rsid w:val="009257DC"/>
    <w:rsid w:val="00953015"/>
    <w:rsid w:val="00960C01"/>
    <w:rsid w:val="009D1ECA"/>
    <w:rsid w:val="009E0543"/>
    <w:rsid w:val="00A0658A"/>
    <w:rsid w:val="00A10527"/>
    <w:rsid w:val="00A431D8"/>
    <w:rsid w:val="00A76234"/>
    <w:rsid w:val="00A76F7D"/>
    <w:rsid w:val="00AA2D94"/>
    <w:rsid w:val="00AE41CC"/>
    <w:rsid w:val="00B37774"/>
    <w:rsid w:val="00B428A7"/>
    <w:rsid w:val="00B7448E"/>
    <w:rsid w:val="00B752FE"/>
    <w:rsid w:val="00B802C0"/>
    <w:rsid w:val="00B91CBC"/>
    <w:rsid w:val="00B943A6"/>
    <w:rsid w:val="00BB7088"/>
    <w:rsid w:val="00BF3521"/>
    <w:rsid w:val="00BF498A"/>
    <w:rsid w:val="00C22819"/>
    <w:rsid w:val="00C2522F"/>
    <w:rsid w:val="00C370F4"/>
    <w:rsid w:val="00D14963"/>
    <w:rsid w:val="00D24063"/>
    <w:rsid w:val="00D563D6"/>
    <w:rsid w:val="00D62376"/>
    <w:rsid w:val="00DE2326"/>
    <w:rsid w:val="00E02870"/>
    <w:rsid w:val="00F22690"/>
    <w:rsid w:val="00FC1F37"/>
    <w:rsid w:val="00FC70A3"/>
    <w:rsid w:val="00FD39BA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semiHidden/>
    <w:rsid w:val="00FD39B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D39B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1">
    <w:name w:val="toc 1"/>
    <w:basedOn w:val="a"/>
    <w:next w:val="a"/>
    <w:autoRedefine/>
    <w:semiHidden/>
    <w:rsid w:val="00FD39BA"/>
    <w:pPr>
      <w:tabs>
        <w:tab w:val="left" w:pos="41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3">
    <w:name w:val="footer"/>
    <w:aliases w:val="Знак1,Знак1 Знак Знак"/>
    <w:basedOn w:val="a"/>
    <w:link w:val="a4"/>
    <w:semiHidden/>
    <w:rsid w:val="00FD39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Знак1 Знак,Знак1 Знак Знак Знак"/>
    <w:basedOn w:val="a0"/>
    <w:link w:val="a3"/>
    <w:semiHidden/>
    <w:rsid w:val="00FD3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D39BA"/>
  </w:style>
  <w:style w:type="paragraph" w:customStyle="1" w:styleId="ConsPlusCell">
    <w:name w:val="ConsPlusCell"/>
    <w:rsid w:val="00FD3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6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376"/>
  </w:style>
  <w:style w:type="paragraph" w:customStyle="1" w:styleId="10">
    <w:name w:val="Без интервала1"/>
    <w:rsid w:val="006114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2D1AD-F0FD-46C4-A821-1E252D91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22</cp:revision>
  <cp:lastPrinted>2023-11-20T10:40:00Z</cp:lastPrinted>
  <dcterms:created xsi:type="dcterms:W3CDTF">2021-10-28T13:34:00Z</dcterms:created>
  <dcterms:modified xsi:type="dcterms:W3CDTF">2023-11-20T10:40:00Z</dcterms:modified>
</cp:coreProperties>
</file>