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F3" w:rsidRDefault="009F3BF3" w:rsidP="009F3BF3">
      <w:pPr>
        <w:jc w:val="center"/>
        <w:rPr>
          <w:sz w:val="36"/>
          <w:szCs w:val="36"/>
        </w:rPr>
      </w:pPr>
      <w:r>
        <w:t xml:space="preserve">    </w:t>
      </w:r>
      <w:r>
        <w:rPr>
          <w:sz w:val="36"/>
          <w:szCs w:val="36"/>
        </w:rPr>
        <w:t>АДМИНИСТРАЦИЯ  НОВОГОРЯНОВСКОГО СЕЛЬСКОГО  ПОСЕЛЕНИЯ                                       ТЕЙКОВСКОГО  МУНИЦИПАЛЬНОГО  РАЙОНА</w:t>
      </w:r>
      <w:r>
        <w:rPr>
          <w:sz w:val="36"/>
          <w:szCs w:val="36"/>
        </w:rPr>
        <w:br/>
        <w:t>ИВАНОВСКОЙ  ОБЛАСТИ</w:t>
      </w:r>
    </w:p>
    <w:p w:rsidR="00AC15EC" w:rsidRDefault="00AC15EC" w:rsidP="009F3BF3">
      <w:pPr>
        <w:jc w:val="center"/>
        <w:rPr>
          <w:sz w:val="36"/>
          <w:szCs w:val="36"/>
        </w:rPr>
      </w:pPr>
    </w:p>
    <w:p w:rsidR="009F3BF3" w:rsidRDefault="009F3BF3" w:rsidP="009F3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347A8" w:rsidRDefault="00E347A8" w:rsidP="009F3BF3">
      <w:pPr>
        <w:jc w:val="center"/>
        <w:rPr>
          <w:b/>
          <w:sz w:val="36"/>
          <w:szCs w:val="36"/>
        </w:rPr>
      </w:pPr>
    </w:p>
    <w:p w:rsidR="009F3BF3" w:rsidRPr="00E347A8" w:rsidRDefault="009F3BF3" w:rsidP="009F3BF3">
      <w:pPr>
        <w:rPr>
          <w:sz w:val="24"/>
          <w:szCs w:val="24"/>
        </w:rPr>
      </w:pPr>
      <w:r w:rsidRPr="00E347A8">
        <w:rPr>
          <w:sz w:val="24"/>
          <w:szCs w:val="24"/>
        </w:rPr>
        <w:t xml:space="preserve">От  </w:t>
      </w:r>
      <w:r w:rsidR="00E347A8" w:rsidRPr="00E347A8">
        <w:rPr>
          <w:sz w:val="24"/>
          <w:szCs w:val="24"/>
        </w:rPr>
        <w:t>27</w:t>
      </w:r>
      <w:r w:rsidRPr="00E347A8">
        <w:rPr>
          <w:sz w:val="24"/>
          <w:szCs w:val="24"/>
        </w:rPr>
        <w:t xml:space="preserve">.04.2018г.                                                                                 </w:t>
      </w:r>
      <w:r w:rsidR="00E347A8">
        <w:rPr>
          <w:sz w:val="24"/>
          <w:szCs w:val="24"/>
        </w:rPr>
        <w:t xml:space="preserve">                       </w:t>
      </w:r>
      <w:r w:rsidRPr="00E347A8">
        <w:rPr>
          <w:sz w:val="24"/>
          <w:szCs w:val="24"/>
        </w:rPr>
        <w:t xml:space="preserve">   № 2</w:t>
      </w:r>
      <w:r w:rsidR="00E347A8" w:rsidRPr="00E347A8">
        <w:rPr>
          <w:sz w:val="24"/>
          <w:szCs w:val="24"/>
        </w:rPr>
        <w:t xml:space="preserve">8        </w:t>
      </w:r>
      <w:r w:rsidRPr="00E347A8">
        <w:rPr>
          <w:sz w:val="24"/>
          <w:szCs w:val="24"/>
        </w:rPr>
        <w:t>с</w:t>
      </w:r>
      <w:proofErr w:type="gramStart"/>
      <w:r w:rsidRPr="00E347A8">
        <w:rPr>
          <w:sz w:val="24"/>
          <w:szCs w:val="24"/>
        </w:rPr>
        <w:t>.Н</w:t>
      </w:r>
      <w:proofErr w:type="gramEnd"/>
      <w:r w:rsidRPr="00E347A8">
        <w:rPr>
          <w:sz w:val="24"/>
          <w:szCs w:val="24"/>
        </w:rPr>
        <w:t>овое Горяново</w:t>
      </w:r>
    </w:p>
    <w:p w:rsidR="00714445" w:rsidRPr="00E347A8" w:rsidRDefault="00714445" w:rsidP="009F3BF3">
      <w:pPr>
        <w:rPr>
          <w:sz w:val="24"/>
          <w:szCs w:val="24"/>
        </w:rPr>
      </w:pPr>
    </w:p>
    <w:p w:rsidR="000538D6" w:rsidRPr="00E347A8" w:rsidRDefault="009C1E33" w:rsidP="009F3BF3">
      <w:pPr>
        <w:jc w:val="center"/>
        <w:rPr>
          <w:b/>
          <w:sz w:val="24"/>
          <w:szCs w:val="24"/>
        </w:rPr>
      </w:pPr>
      <w:r w:rsidRPr="00E347A8">
        <w:rPr>
          <w:b/>
          <w:noProof/>
          <w:color w:val="000000"/>
          <w:sz w:val="24"/>
          <w:szCs w:val="24"/>
        </w:rPr>
        <w:t xml:space="preserve">Об утверждении </w:t>
      </w:r>
      <w:r w:rsidR="000C06A5" w:rsidRPr="00E347A8">
        <w:rPr>
          <w:b/>
          <w:bCs/>
          <w:sz w:val="24"/>
          <w:szCs w:val="24"/>
        </w:rPr>
        <w:t>Правил предоставления во владение и (или) в пользование социально ориентированным некоммерческим организациям муниципального имущества, включенного в перечень муниципального имущества, свободного от прав третьих лиц и предназначенного для предоставления в пользование социально ориентированным некоммерческим организациям на долгосрочной основе</w:t>
      </w:r>
    </w:p>
    <w:p w:rsidR="002B002B" w:rsidRPr="00E347A8" w:rsidRDefault="002B002B" w:rsidP="009F3BF3">
      <w:pPr>
        <w:jc w:val="center"/>
        <w:rPr>
          <w:b/>
          <w:sz w:val="24"/>
          <w:szCs w:val="24"/>
        </w:rPr>
      </w:pPr>
    </w:p>
    <w:p w:rsidR="00714445" w:rsidRPr="00E347A8" w:rsidRDefault="00B42367" w:rsidP="00714445">
      <w:pPr>
        <w:jc w:val="both"/>
        <w:rPr>
          <w:noProof/>
          <w:color w:val="000000"/>
          <w:sz w:val="24"/>
          <w:szCs w:val="24"/>
        </w:rPr>
      </w:pPr>
      <w:r w:rsidRPr="00E347A8">
        <w:rPr>
          <w:noProof/>
          <w:color w:val="000000"/>
          <w:sz w:val="24"/>
          <w:szCs w:val="24"/>
        </w:rPr>
        <w:tab/>
      </w:r>
      <w:r w:rsidR="000C06A5" w:rsidRPr="00E347A8">
        <w:rPr>
          <w:sz w:val="24"/>
          <w:szCs w:val="24"/>
        </w:rPr>
        <w:t xml:space="preserve">В соответствии с пунктом 34 часть 1 статьи 14 Федерального закона 06.10.2003 № 131-ФЗ «Об общих принципах организации местного самоуправления в Российской Федерации», частями 7, 8 статьи 31.1 Федерального закона от 12 января 1996 года № 7-ФЗ «О некоммерческих организациях», руководствуясь </w:t>
      </w:r>
      <w:r w:rsidR="00714445" w:rsidRPr="00E347A8">
        <w:rPr>
          <w:noProof/>
          <w:color w:val="000000"/>
          <w:sz w:val="24"/>
          <w:szCs w:val="24"/>
        </w:rPr>
        <w:t>Устав</w:t>
      </w:r>
      <w:r w:rsidR="000C06A5" w:rsidRPr="00E347A8">
        <w:rPr>
          <w:noProof/>
          <w:color w:val="000000"/>
          <w:sz w:val="24"/>
          <w:szCs w:val="24"/>
        </w:rPr>
        <w:t>ом</w:t>
      </w:r>
      <w:r w:rsidR="00714445" w:rsidRPr="00E347A8">
        <w:rPr>
          <w:noProof/>
          <w:color w:val="000000"/>
          <w:sz w:val="24"/>
          <w:szCs w:val="24"/>
        </w:rPr>
        <w:t xml:space="preserve"> Новогоряновского сельского поселения, администрация Новогоряновского сельского поселения</w:t>
      </w:r>
    </w:p>
    <w:p w:rsidR="00714445" w:rsidRPr="00E347A8" w:rsidRDefault="00714445" w:rsidP="00714445">
      <w:pPr>
        <w:jc w:val="both"/>
        <w:rPr>
          <w:noProof/>
          <w:color w:val="000000"/>
          <w:sz w:val="24"/>
          <w:szCs w:val="24"/>
        </w:rPr>
      </w:pPr>
    </w:p>
    <w:p w:rsidR="000538D6" w:rsidRPr="00E347A8" w:rsidRDefault="00714445" w:rsidP="00714445">
      <w:pPr>
        <w:jc w:val="both"/>
        <w:rPr>
          <w:b/>
          <w:noProof/>
          <w:color w:val="000000"/>
          <w:sz w:val="24"/>
          <w:szCs w:val="24"/>
        </w:rPr>
      </w:pPr>
      <w:r w:rsidRPr="00E347A8">
        <w:rPr>
          <w:noProof/>
          <w:color w:val="000000"/>
          <w:sz w:val="24"/>
          <w:szCs w:val="24"/>
        </w:rPr>
        <w:t xml:space="preserve">                                                </w:t>
      </w:r>
      <w:r w:rsidR="000538D6" w:rsidRPr="00E347A8">
        <w:rPr>
          <w:b/>
          <w:noProof/>
          <w:color w:val="000000"/>
          <w:sz w:val="24"/>
          <w:szCs w:val="24"/>
        </w:rPr>
        <w:t>ПОСТАНОВЛЯ</w:t>
      </w:r>
      <w:r w:rsidRPr="00E347A8">
        <w:rPr>
          <w:b/>
          <w:noProof/>
          <w:color w:val="000000"/>
          <w:sz w:val="24"/>
          <w:szCs w:val="24"/>
        </w:rPr>
        <w:t>ЕТ</w:t>
      </w:r>
      <w:r w:rsidR="000538D6" w:rsidRPr="00E347A8">
        <w:rPr>
          <w:b/>
          <w:noProof/>
          <w:color w:val="000000"/>
          <w:sz w:val="24"/>
          <w:szCs w:val="24"/>
        </w:rPr>
        <w:t>:</w:t>
      </w:r>
    </w:p>
    <w:p w:rsidR="00714445" w:rsidRPr="00E347A8" w:rsidRDefault="00714445" w:rsidP="00714445">
      <w:pPr>
        <w:jc w:val="both"/>
        <w:rPr>
          <w:noProof/>
          <w:color w:val="000000"/>
          <w:sz w:val="24"/>
          <w:szCs w:val="24"/>
        </w:rPr>
      </w:pPr>
    </w:p>
    <w:p w:rsidR="000538D6" w:rsidRPr="00E347A8" w:rsidRDefault="00B42367" w:rsidP="003212B7">
      <w:pPr>
        <w:jc w:val="both"/>
        <w:rPr>
          <w:noProof/>
          <w:color w:val="000000"/>
          <w:sz w:val="24"/>
          <w:szCs w:val="24"/>
        </w:rPr>
      </w:pPr>
      <w:r w:rsidRPr="00E347A8">
        <w:rPr>
          <w:noProof/>
          <w:color w:val="000000"/>
          <w:sz w:val="24"/>
          <w:szCs w:val="24"/>
        </w:rPr>
        <w:tab/>
      </w:r>
      <w:r w:rsidR="000538D6" w:rsidRPr="00E347A8">
        <w:rPr>
          <w:noProof/>
          <w:color w:val="000000"/>
          <w:sz w:val="24"/>
          <w:szCs w:val="24"/>
        </w:rPr>
        <w:t xml:space="preserve">1. </w:t>
      </w:r>
      <w:r w:rsidR="00714445" w:rsidRPr="00E347A8">
        <w:rPr>
          <w:noProof/>
          <w:color w:val="000000"/>
          <w:sz w:val="24"/>
          <w:szCs w:val="24"/>
        </w:rPr>
        <w:t xml:space="preserve">Утвердить </w:t>
      </w:r>
      <w:r w:rsidR="000C06A5" w:rsidRPr="00E347A8">
        <w:rPr>
          <w:bCs/>
          <w:sz w:val="24"/>
          <w:szCs w:val="24"/>
        </w:rPr>
        <w:t xml:space="preserve">Правила предоставления во владение и (или) в пользование социально ориентированным некоммерческим организациям муниципального имущества, включенного в перечень муниципального имущества, свободного от прав третьих лиц и предназначенного для предоставления в пользование социально ориентированным некоммерческим организациям на долгосрочной основе </w:t>
      </w:r>
      <w:r w:rsidR="000C06A5" w:rsidRPr="00E347A8">
        <w:rPr>
          <w:sz w:val="24"/>
          <w:szCs w:val="24"/>
        </w:rPr>
        <w:t>согласно п</w:t>
      </w:r>
      <w:r w:rsidR="00714445" w:rsidRPr="00E347A8">
        <w:rPr>
          <w:sz w:val="24"/>
          <w:szCs w:val="24"/>
        </w:rPr>
        <w:t>риложению №1</w:t>
      </w:r>
      <w:r w:rsidR="003212B7" w:rsidRPr="00E347A8">
        <w:rPr>
          <w:color w:val="2D2D2D"/>
          <w:sz w:val="24"/>
          <w:szCs w:val="24"/>
        </w:rPr>
        <w:br/>
      </w:r>
      <w:r w:rsidR="003212B7" w:rsidRPr="00E347A8">
        <w:rPr>
          <w:noProof/>
          <w:color w:val="000000"/>
          <w:sz w:val="24"/>
          <w:szCs w:val="24"/>
        </w:rPr>
        <w:tab/>
      </w:r>
      <w:r w:rsidR="000538D6" w:rsidRPr="00E347A8">
        <w:rPr>
          <w:noProof/>
          <w:color w:val="000000"/>
          <w:sz w:val="24"/>
          <w:szCs w:val="24"/>
        </w:rPr>
        <w:t xml:space="preserve">2. Настоящее постановление вступает в силу со дня его </w:t>
      </w:r>
      <w:r w:rsidR="00EF279B" w:rsidRPr="00E347A8">
        <w:rPr>
          <w:noProof/>
          <w:color w:val="000000"/>
          <w:sz w:val="24"/>
          <w:szCs w:val="24"/>
        </w:rPr>
        <w:t>обнародования</w:t>
      </w:r>
      <w:r w:rsidR="000538D6" w:rsidRPr="00E347A8">
        <w:rPr>
          <w:noProof/>
          <w:color w:val="000000"/>
          <w:sz w:val="24"/>
          <w:szCs w:val="24"/>
        </w:rPr>
        <w:t>.</w:t>
      </w:r>
    </w:p>
    <w:p w:rsidR="00B42367" w:rsidRPr="00E347A8" w:rsidRDefault="00B42367" w:rsidP="00B42367">
      <w:pPr>
        <w:jc w:val="both"/>
        <w:rPr>
          <w:sz w:val="24"/>
          <w:szCs w:val="24"/>
        </w:rPr>
      </w:pPr>
      <w:r w:rsidRPr="00E347A8">
        <w:rPr>
          <w:sz w:val="24"/>
          <w:szCs w:val="24"/>
        </w:rPr>
        <w:tab/>
        <w:t>3. Настоящее постановление</w:t>
      </w:r>
      <w:bookmarkStart w:id="0" w:name="sub_2"/>
      <w:r w:rsidRPr="00E347A8">
        <w:rPr>
          <w:sz w:val="24"/>
          <w:szCs w:val="24"/>
        </w:rPr>
        <w:t xml:space="preserve"> подлежит </w:t>
      </w:r>
      <w:r w:rsidR="00EF279B" w:rsidRPr="00E347A8">
        <w:rPr>
          <w:noProof/>
          <w:color w:val="000000"/>
          <w:sz w:val="24"/>
          <w:szCs w:val="24"/>
        </w:rPr>
        <w:t>обнародованию и</w:t>
      </w:r>
      <w:r w:rsidR="00EF279B" w:rsidRPr="00E347A8">
        <w:rPr>
          <w:sz w:val="24"/>
          <w:szCs w:val="24"/>
        </w:rPr>
        <w:t xml:space="preserve"> </w:t>
      </w:r>
      <w:r w:rsidRPr="00E347A8">
        <w:rPr>
          <w:sz w:val="24"/>
          <w:szCs w:val="24"/>
        </w:rPr>
        <w:t xml:space="preserve">размещению в информационно-телекоммуникационной сети "Интернет" на сайте </w:t>
      </w:r>
      <w:r w:rsidR="00714445" w:rsidRPr="00E347A8">
        <w:rPr>
          <w:sz w:val="24"/>
          <w:szCs w:val="24"/>
        </w:rPr>
        <w:t>администрации</w:t>
      </w:r>
      <w:r w:rsidRPr="00E347A8">
        <w:rPr>
          <w:sz w:val="24"/>
          <w:szCs w:val="24"/>
        </w:rPr>
        <w:t>.</w:t>
      </w:r>
    </w:p>
    <w:p w:rsidR="00B2107E" w:rsidRPr="00E347A8" w:rsidRDefault="00B2107E" w:rsidP="00B42367">
      <w:pPr>
        <w:jc w:val="both"/>
        <w:rPr>
          <w:sz w:val="24"/>
          <w:szCs w:val="24"/>
        </w:rPr>
      </w:pPr>
      <w:r w:rsidRPr="00E347A8">
        <w:rPr>
          <w:sz w:val="24"/>
          <w:szCs w:val="24"/>
        </w:rPr>
        <w:tab/>
        <w:t xml:space="preserve">4. Контроль исполнения настоящего </w:t>
      </w:r>
      <w:r w:rsidR="002B002B" w:rsidRPr="00E347A8">
        <w:rPr>
          <w:sz w:val="24"/>
          <w:szCs w:val="24"/>
        </w:rPr>
        <w:t>постановления оставляю за собой</w:t>
      </w:r>
      <w:r w:rsidRPr="00E347A8">
        <w:rPr>
          <w:sz w:val="24"/>
          <w:szCs w:val="24"/>
        </w:rPr>
        <w:t>.</w:t>
      </w:r>
    </w:p>
    <w:bookmarkEnd w:id="0"/>
    <w:p w:rsidR="003212B7" w:rsidRPr="00E347A8" w:rsidRDefault="003212B7" w:rsidP="003212B7">
      <w:pPr>
        <w:pStyle w:val="ConsPlusTitle"/>
        <w:ind w:firstLine="567"/>
        <w:rPr>
          <w:rFonts w:ascii="Times New Roman" w:hAnsi="Times New Roman" w:cs="Times New Roman"/>
          <w:b w:val="0"/>
          <w:spacing w:val="-1"/>
        </w:rPr>
      </w:pPr>
    </w:p>
    <w:p w:rsidR="002B002B" w:rsidRPr="00E347A8" w:rsidRDefault="002B002B" w:rsidP="003212B7">
      <w:pPr>
        <w:pStyle w:val="ConsPlusTitle"/>
        <w:ind w:firstLine="567"/>
        <w:rPr>
          <w:rFonts w:ascii="Times New Roman" w:hAnsi="Times New Roman" w:cs="Times New Roman"/>
          <w:b w:val="0"/>
          <w:spacing w:val="-1"/>
        </w:rPr>
      </w:pPr>
    </w:p>
    <w:p w:rsidR="002B002B" w:rsidRDefault="002B002B" w:rsidP="003212B7">
      <w:pPr>
        <w:pStyle w:val="ConsPlusTitle"/>
        <w:ind w:firstLine="567"/>
        <w:rPr>
          <w:rFonts w:ascii="Times New Roman" w:hAnsi="Times New Roman" w:cs="Times New Roman"/>
          <w:b w:val="0"/>
          <w:spacing w:val="-1"/>
        </w:rPr>
      </w:pPr>
    </w:p>
    <w:p w:rsidR="00E347A8" w:rsidRDefault="00E347A8" w:rsidP="003212B7">
      <w:pPr>
        <w:pStyle w:val="ConsPlusTitle"/>
        <w:ind w:firstLine="567"/>
        <w:rPr>
          <w:rFonts w:ascii="Times New Roman" w:hAnsi="Times New Roman" w:cs="Times New Roman"/>
          <w:b w:val="0"/>
          <w:spacing w:val="-1"/>
        </w:rPr>
      </w:pPr>
    </w:p>
    <w:p w:rsidR="00E347A8" w:rsidRDefault="00E347A8" w:rsidP="003212B7">
      <w:pPr>
        <w:pStyle w:val="ConsPlusTitle"/>
        <w:ind w:firstLine="567"/>
        <w:rPr>
          <w:rFonts w:ascii="Times New Roman" w:hAnsi="Times New Roman" w:cs="Times New Roman"/>
          <w:b w:val="0"/>
          <w:spacing w:val="-1"/>
        </w:rPr>
      </w:pPr>
    </w:p>
    <w:p w:rsidR="00E347A8" w:rsidRPr="00E347A8" w:rsidRDefault="00E347A8" w:rsidP="003212B7">
      <w:pPr>
        <w:pStyle w:val="ConsPlusTitle"/>
        <w:ind w:firstLine="567"/>
        <w:rPr>
          <w:rFonts w:ascii="Times New Roman" w:hAnsi="Times New Roman" w:cs="Times New Roman"/>
          <w:b w:val="0"/>
          <w:spacing w:val="-1"/>
        </w:rPr>
      </w:pPr>
    </w:p>
    <w:p w:rsidR="002B002B" w:rsidRPr="00E347A8" w:rsidRDefault="00B42367" w:rsidP="003212B7">
      <w:pPr>
        <w:pStyle w:val="ConsPlusTitle"/>
        <w:ind w:firstLine="567"/>
        <w:rPr>
          <w:rFonts w:ascii="Times New Roman" w:hAnsi="Times New Roman" w:cs="Times New Roman"/>
          <w:b w:val="0"/>
        </w:rPr>
      </w:pPr>
      <w:r w:rsidRPr="00E347A8">
        <w:rPr>
          <w:rFonts w:ascii="Times New Roman" w:hAnsi="Times New Roman" w:cs="Times New Roman"/>
          <w:b w:val="0"/>
        </w:rPr>
        <w:t xml:space="preserve">Глава </w:t>
      </w:r>
      <w:r w:rsidR="002B002B" w:rsidRPr="00E347A8">
        <w:rPr>
          <w:rFonts w:ascii="Times New Roman" w:hAnsi="Times New Roman" w:cs="Times New Roman"/>
          <w:b w:val="0"/>
        </w:rPr>
        <w:t xml:space="preserve">Новогоряновского </w:t>
      </w:r>
    </w:p>
    <w:p w:rsidR="00B42367" w:rsidRDefault="00B42367" w:rsidP="003212B7">
      <w:pPr>
        <w:pStyle w:val="ConsPlusTitle"/>
        <w:ind w:firstLine="567"/>
        <w:rPr>
          <w:rFonts w:ascii="Times New Roman" w:hAnsi="Times New Roman" w:cs="Times New Roman"/>
          <w:b w:val="0"/>
        </w:rPr>
      </w:pPr>
      <w:r w:rsidRPr="00E347A8">
        <w:rPr>
          <w:rFonts w:ascii="Times New Roman" w:hAnsi="Times New Roman" w:cs="Times New Roman"/>
          <w:b w:val="0"/>
        </w:rPr>
        <w:t>сельского поселения</w:t>
      </w:r>
      <w:r w:rsidRPr="00E347A8">
        <w:rPr>
          <w:rFonts w:ascii="Times New Roman" w:hAnsi="Times New Roman" w:cs="Times New Roman"/>
          <w:b w:val="0"/>
        </w:rPr>
        <w:tab/>
      </w:r>
      <w:r w:rsidRPr="00E347A8">
        <w:rPr>
          <w:rFonts w:ascii="Times New Roman" w:hAnsi="Times New Roman" w:cs="Times New Roman"/>
          <w:b w:val="0"/>
        </w:rPr>
        <w:tab/>
      </w:r>
      <w:r w:rsidRPr="00E347A8">
        <w:rPr>
          <w:rFonts w:ascii="Times New Roman" w:hAnsi="Times New Roman" w:cs="Times New Roman"/>
          <w:b w:val="0"/>
        </w:rPr>
        <w:tab/>
      </w:r>
      <w:r w:rsidRPr="00E347A8">
        <w:rPr>
          <w:rFonts w:ascii="Times New Roman" w:hAnsi="Times New Roman" w:cs="Times New Roman"/>
          <w:b w:val="0"/>
        </w:rPr>
        <w:tab/>
      </w:r>
      <w:r w:rsidRPr="00E347A8">
        <w:rPr>
          <w:rFonts w:ascii="Times New Roman" w:hAnsi="Times New Roman" w:cs="Times New Roman"/>
          <w:b w:val="0"/>
        </w:rPr>
        <w:tab/>
      </w:r>
      <w:r w:rsidR="002B002B" w:rsidRPr="00E347A8">
        <w:rPr>
          <w:rFonts w:ascii="Times New Roman" w:hAnsi="Times New Roman" w:cs="Times New Roman"/>
          <w:b w:val="0"/>
        </w:rPr>
        <w:t xml:space="preserve">             С.И.Беляев</w:t>
      </w:r>
    </w:p>
    <w:p w:rsidR="00E347A8" w:rsidRDefault="00E347A8" w:rsidP="003212B7">
      <w:pPr>
        <w:pStyle w:val="ConsPlusTitle"/>
        <w:ind w:firstLine="567"/>
        <w:rPr>
          <w:rFonts w:ascii="Times New Roman" w:hAnsi="Times New Roman" w:cs="Times New Roman"/>
          <w:b w:val="0"/>
        </w:rPr>
      </w:pPr>
    </w:p>
    <w:p w:rsidR="00E347A8" w:rsidRDefault="00E347A8" w:rsidP="003212B7">
      <w:pPr>
        <w:pStyle w:val="ConsPlusTitle"/>
        <w:ind w:firstLine="567"/>
        <w:rPr>
          <w:rFonts w:ascii="Times New Roman" w:hAnsi="Times New Roman" w:cs="Times New Roman"/>
          <w:b w:val="0"/>
        </w:rPr>
      </w:pPr>
    </w:p>
    <w:p w:rsidR="00E347A8" w:rsidRDefault="00E347A8" w:rsidP="003212B7">
      <w:pPr>
        <w:pStyle w:val="ConsPlusTitle"/>
        <w:ind w:firstLine="567"/>
        <w:rPr>
          <w:rFonts w:ascii="Times New Roman" w:hAnsi="Times New Roman" w:cs="Times New Roman"/>
          <w:b w:val="0"/>
        </w:rPr>
      </w:pPr>
    </w:p>
    <w:p w:rsidR="00E347A8" w:rsidRDefault="00E347A8" w:rsidP="003212B7">
      <w:pPr>
        <w:pStyle w:val="ConsPlusTitle"/>
        <w:ind w:firstLine="567"/>
        <w:rPr>
          <w:rFonts w:ascii="Times New Roman" w:hAnsi="Times New Roman" w:cs="Times New Roman"/>
          <w:b w:val="0"/>
        </w:rPr>
      </w:pPr>
    </w:p>
    <w:p w:rsidR="00E347A8" w:rsidRDefault="00E347A8" w:rsidP="003212B7">
      <w:pPr>
        <w:pStyle w:val="ConsPlusTitle"/>
        <w:ind w:firstLine="567"/>
        <w:rPr>
          <w:rFonts w:ascii="Times New Roman" w:hAnsi="Times New Roman" w:cs="Times New Roman"/>
          <w:b w:val="0"/>
        </w:rPr>
      </w:pPr>
    </w:p>
    <w:p w:rsidR="00E347A8" w:rsidRDefault="00E347A8" w:rsidP="003212B7">
      <w:pPr>
        <w:pStyle w:val="ConsPlusTitle"/>
        <w:ind w:firstLine="567"/>
        <w:rPr>
          <w:rFonts w:ascii="Times New Roman" w:hAnsi="Times New Roman" w:cs="Times New Roman"/>
          <w:b w:val="0"/>
        </w:rPr>
      </w:pPr>
    </w:p>
    <w:p w:rsidR="00E347A8" w:rsidRDefault="00E347A8" w:rsidP="003212B7">
      <w:pPr>
        <w:pStyle w:val="ConsPlusTitle"/>
        <w:ind w:firstLine="567"/>
        <w:rPr>
          <w:rFonts w:ascii="Times New Roman" w:hAnsi="Times New Roman" w:cs="Times New Roman"/>
          <w:b w:val="0"/>
        </w:rPr>
      </w:pPr>
    </w:p>
    <w:p w:rsidR="00E347A8" w:rsidRDefault="00E347A8" w:rsidP="003212B7">
      <w:pPr>
        <w:pStyle w:val="ConsPlusTitle"/>
        <w:ind w:firstLine="567"/>
        <w:rPr>
          <w:rFonts w:ascii="Times New Roman" w:hAnsi="Times New Roman" w:cs="Times New Roman"/>
          <w:b w:val="0"/>
        </w:rPr>
      </w:pPr>
    </w:p>
    <w:p w:rsidR="00E347A8" w:rsidRDefault="00E347A8" w:rsidP="003212B7">
      <w:pPr>
        <w:pStyle w:val="ConsPlusTitle"/>
        <w:ind w:firstLine="567"/>
        <w:rPr>
          <w:rFonts w:ascii="Times New Roman" w:hAnsi="Times New Roman" w:cs="Times New Roman"/>
          <w:b w:val="0"/>
        </w:rPr>
      </w:pPr>
    </w:p>
    <w:p w:rsidR="00B2107E" w:rsidRPr="00E347A8" w:rsidRDefault="003212B7" w:rsidP="003212B7">
      <w:pPr>
        <w:jc w:val="right"/>
        <w:rPr>
          <w:noProof/>
          <w:sz w:val="22"/>
          <w:szCs w:val="22"/>
        </w:rPr>
      </w:pPr>
      <w:r>
        <w:rPr>
          <w:noProof/>
          <w:sz w:val="28"/>
          <w:szCs w:val="28"/>
        </w:rPr>
        <w:lastRenderedPageBreak/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E347A8">
        <w:rPr>
          <w:noProof/>
          <w:sz w:val="22"/>
          <w:szCs w:val="22"/>
        </w:rPr>
        <w:t xml:space="preserve">Приложение </w:t>
      </w:r>
      <w:r w:rsidRPr="00E347A8">
        <w:rPr>
          <w:i/>
          <w:noProof/>
          <w:sz w:val="22"/>
          <w:szCs w:val="22"/>
        </w:rPr>
        <w:t>№ 1</w:t>
      </w:r>
    </w:p>
    <w:p w:rsidR="000538D6" w:rsidRPr="00E347A8" w:rsidRDefault="00E347A8" w:rsidP="003212B7">
      <w:pPr>
        <w:ind w:firstLine="4500"/>
        <w:jc w:val="right"/>
        <w:rPr>
          <w:sz w:val="22"/>
          <w:szCs w:val="22"/>
        </w:rPr>
      </w:pPr>
      <w:r w:rsidRPr="00E347A8">
        <w:rPr>
          <w:sz w:val="22"/>
          <w:szCs w:val="22"/>
        </w:rPr>
        <w:t xml:space="preserve">к постановлению администрации Новогоряновского сельского поселения   </w:t>
      </w:r>
      <w:r>
        <w:rPr>
          <w:sz w:val="22"/>
          <w:szCs w:val="22"/>
        </w:rPr>
        <w:t xml:space="preserve">                                        </w:t>
      </w:r>
      <w:r w:rsidRPr="00E347A8">
        <w:rPr>
          <w:sz w:val="22"/>
          <w:szCs w:val="22"/>
        </w:rPr>
        <w:t xml:space="preserve">                                                                       № 28 от 27.04.2018г</w:t>
      </w:r>
    </w:p>
    <w:p w:rsidR="000538D6" w:rsidRPr="0004127F" w:rsidRDefault="000538D6" w:rsidP="000538D6">
      <w:pPr>
        <w:tabs>
          <w:tab w:val="left" w:pos="5495"/>
        </w:tabs>
        <w:jc w:val="center"/>
        <w:rPr>
          <w:sz w:val="28"/>
          <w:szCs w:val="28"/>
        </w:rPr>
      </w:pPr>
    </w:p>
    <w:p w:rsidR="002B002B" w:rsidRPr="00E347A8" w:rsidRDefault="002B002B" w:rsidP="002B002B">
      <w:pPr>
        <w:ind w:firstLine="567"/>
        <w:jc w:val="center"/>
        <w:rPr>
          <w:sz w:val="24"/>
          <w:szCs w:val="24"/>
        </w:rPr>
      </w:pPr>
      <w:r w:rsidRPr="00E347A8">
        <w:rPr>
          <w:sz w:val="24"/>
          <w:szCs w:val="24"/>
        </w:rPr>
        <w:t>Правила предоставления во владение и (или) в пользование социально ориентированным некоммерческим организациям муниципального имущества, включенного в перечень муниципального имущества, свободного от прав третьих лиц и предназначенного для предоставления в пользование социально ориентированным некоммерческим организациям на долгосрочной основе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 xml:space="preserve">1. </w:t>
      </w:r>
      <w:proofErr w:type="gramStart"/>
      <w:r w:rsidRPr="00E347A8">
        <w:rPr>
          <w:bCs/>
          <w:sz w:val="24"/>
          <w:szCs w:val="24"/>
        </w:rPr>
        <w:t>Настоящие Правила устанавливают порядок и условия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имущества, включенного в перечень муниципального имущества,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Федерацией,</w:t>
      </w:r>
      <w:r w:rsidRPr="00E347A8">
        <w:rPr>
          <w:sz w:val="24"/>
          <w:szCs w:val="24"/>
        </w:rPr>
        <w:t xml:space="preserve"> </w:t>
      </w:r>
      <w:r w:rsidR="000C06A5" w:rsidRPr="00E347A8">
        <w:rPr>
          <w:bCs/>
          <w:sz w:val="24"/>
          <w:szCs w:val="24"/>
        </w:rPr>
        <w:t>Ивановской</w:t>
      </w:r>
      <w:r w:rsidRPr="00E347A8">
        <w:rPr>
          <w:bCs/>
          <w:sz w:val="24"/>
          <w:szCs w:val="24"/>
        </w:rPr>
        <w:t xml:space="preserve"> областью, </w:t>
      </w:r>
      <w:proofErr w:type="spellStart"/>
      <w:r w:rsidR="000C06A5" w:rsidRPr="00E347A8">
        <w:rPr>
          <w:bCs/>
          <w:sz w:val="24"/>
          <w:szCs w:val="24"/>
        </w:rPr>
        <w:t>Тейковским</w:t>
      </w:r>
      <w:proofErr w:type="spellEnd"/>
      <w:r w:rsidR="000C06A5" w:rsidRPr="00E347A8">
        <w:rPr>
          <w:bCs/>
          <w:sz w:val="24"/>
          <w:szCs w:val="24"/>
        </w:rPr>
        <w:t xml:space="preserve"> </w:t>
      </w:r>
      <w:r w:rsidRPr="00E347A8">
        <w:rPr>
          <w:bCs/>
          <w:sz w:val="24"/>
          <w:szCs w:val="24"/>
        </w:rPr>
        <w:t xml:space="preserve">муниципальным районом или  </w:t>
      </w:r>
      <w:proofErr w:type="spellStart"/>
      <w:r w:rsidR="000C06A5" w:rsidRPr="00E347A8">
        <w:rPr>
          <w:bCs/>
          <w:sz w:val="24"/>
          <w:szCs w:val="24"/>
        </w:rPr>
        <w:t>Новогоряновским</w:t>
      </w:r>
      <w:proofErr w:type="spellEnd"/>
      <w:r w:rsidR="000C06A5" w:rsidRPr="00E347A8">
        <w:rPr>
          <w:bCs/>
          <w:sz w:val="24"/>
          <w:szCs w:val="24"/>
        </w:rPr>
        <w:t xml:space="preserve"> </w:t>
      </w:r>
      <w:r w:rsidRPr="00E347A8">
        <w:rPr>
          <w:bCs/>
          <w:sz w:val="24"/>
          <w:szCs w:val="24"/>
        </w:rPr>
        <w:t xml:space="preserve"> сельским поселением, которое</w:t>
      </w:r>
      <w:proofErr w:type="gramEnd"/>
      <w:r w:rsidRPr="00E347A8">
        <w:rPr>
          <w:bCs/>
          <w:sz w:val="24"/>
          <w:szCs w:val="24"/>
        </w:rPr>
        <w:t xml:space="preserve"> может быть предоставлено социально ориентированным некоммерческим организациям во владение и (или) в пользование на долгосрочной основе, формируемый в установленном порядке (далее по тексту - перечень).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Действие настоящих Правил распространяется только на предоставление объектов, включенных в перечень (далее - объекты), во владение и (или) в пользование на долгосрочной основе социально ориентированным некоммерческим организациям, за исключением государственных и муниципальных учреждений и некоммерческих организаций, учрежденных Российской Федерацией</w:t>
      </w:r>
      <w:r w:rsidR="000C06A5" w:rsidRPr="00E347A8">
        <w:rPr>
          <w:bCs/>
          <w:sz w:val="24"/>
          <w:szCs w:val="24"/>
        </w:rPr>
        <w:t xml:space="preserve">, Ивановской </w:t>
      </w:r>
      <w:r w:rsidRPr="00E347A8">
        <w:rPr>
          <w:bCs/>
          <w:sz w:val="24"/>
          <w:szCs w:val="24"/>
        </w:rPr>
        <w:t xml:space="preserve"> областью, </w:t>
      </w:r>
      <w:proofErr w:type="spellStart"/>
      <w:r w:rsidR="000C06A5" w:rsidRPr="00E347A8">
        <w:rPr>
          <w:bCs/>
          <w:sz w:val="24"/>
          <w:szCs w:val="24"/>
        </w:rPr>
        <w:t>Тейковским</w:t>
      </w:r>
      <w:proofErr w:type="spellEnd"/>
      <w:r w:rsidR="000C06A5" w:rsidRPr="00E347A8">
        <w:rPr>
          <w:bCs/>
          <w:sz w:val="24"/>
          <w:szCs w:val="24"/>
        </w:rPr>
        <w:t xml:space="preserve"> </w:t>
      </w:r>
      <w:r w:rsidRPr="00E347A8">
        <w:rPr>
          <w:bCs/>
          <w:sz w:val="24"/>
          <w:szCs w:val="24"/>
        </w:rPr>
        <w:t xml:space="preserve">муниципальным районом или </w:t>
      </w:r>
      <w:proofErr w:type="spellStart"/>
      <w:r w:rsidR="000C06A5" w:rsidRPr="00E347A8">
        <w:rPr>
          <w:bCs/>
          <w:sz w:val="24"/>
          <w:szCs w:val="24"/>
        </w:rPr>
        <w:t>Новогоряновским</w:t>
      </w:r>
      <w:proofErr w:type="spellEnd"/>
      <w:r w:rsidR="000C06A5" w:rsidRPr="00E347A8">
        <w:rPr>
          <w:bCs/>
          <w:sz w:val="24"/>
          <w:szCs w:val="24"/>
        </w:rPr>
        <w:t xml:space="preserve"> </w:t>
      </w:r>
      <w:r w:rsidRPr="00E347A8">
        <w:rPr>
          <w:bCs/>
          <w:sz w:val="24"/>
          <w:szCs w:val="24"/>
        </w:rPr>
        <w:t xml:space="preserve"> сельским поселением (далее - организации).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2. Объект предоставляется организации во владение и (или) в пользование на следующих условиях: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а) предоставление в безвозмездное пользование или аренду на 5 лет;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proofErr w:type="gramStart"/>
      <w:r w:rsidRPr="00E347A8">
        <w:rPr>
          <w:bCs/>
          <w:sz w:val="24"/>
          <w:szCs w:val="24"/>
        </w:rPr>
        <w:t>б) предоставление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пунктами 1 и 2 статьи 31.1 Федерального закона "О некоммерческих организациях" (далее - виды деятельности), в течение не менее 5 лет до подачи указанной организацией заявления о предоставлении объекта в безвозмездное пользование;</w:t>
      </w:r>
      <w:proofErr w:type="gramEnd"/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в) предоставление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объекта в аренду;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г) использование объекта только по целевому назначению для осуществления одного или нескольких видов деятельности, указываемых в договоре безвозмездного пользования или договоре аренды;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proofErr w:type="spellStart"/>
      <w:proofErr w:type="gramStart"/>
      <w:r w:rsidRPr="00E347A8">
        <w:rPr>
          <w:bCs/>
          <w:sz w:val="24"/>
          <w:szCs w:val="24"/>
        </w:rPr>
        <w:t>д</w:t>
      </w:r>
      <w:proofErr w:type="spellEnd"/>
      <w:r w:rsidRPr="00E347A8">
        <w:rPr>
          <w:bCs/>
          <w:sz w:val="24"/>
          <w:szCs w:val="24"/>
        </w:rPr>
        <w:t>) установление годовой арендной платы по договору аренды объекта в рублях в размере 50 процентов размера годовой арендной платы за объект, определяемой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на дату, предшествующую размещению в установленном порядке извещения о возможности предоставления объекта в безвозмездное пользование или аренду организации не</w:t>
      </w:r>
      <w:proofErr w:type="gramEnd"/>
      <w:r w:rsidRPr="00E347A8">
        <w:rPr>
          <w:bCs/>
          <w:sz w:val="24"/>
          <w:szCs w:val="24"/>
        </w:rPr>
        <w:t xml:space="preserve"> более чем на 60 дней, </w:t>
      </w:r>
      <w:proofErr w:type="gramStart"/>
      <w:r w:rsidRPr="00E347A8">
        <w:rPr>
          <w:bCs/>
          <w:sz w:val="24"/>
          <w:szCs w:val="24"/>
        </w:rPr>
        <w:t>которая</w:t>
      </w:r>
      <w:proofErr w:type="gramEnd"/>
      <w:r w:rsidRPr="00E347A8">
        <w:rPr>
          <w:bCs/>
          <w:sz w:val="24"/>
          <w:szCs w:val="24"/>
        </w:rPr>
        <w:t xml:space="preserve"> не подлежит изменению в течение действия договора аренды;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 xml:space="preserve">е) запрещение продажи переданного организациям муниципального имущества, переуступки прав пользования им, передачи прав пользования им в залог и внесения прав </w:t>
      </w:r>
      <w:r w:rsidRPr="00E347A8">
        <w:rPr>
          <w:bCs/>
          <w:sz w:val="24"/>
          <w:szCs w:val="24"/>
        </w:rPr>
        <w:lastRenderedPageBreak/>
        <w:t>пользования таким имуществом в уставный капитал любых других субъектов хозяйственной деятельности;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 xml:space="preserve">ж) наличие у организации, которой объект предоставлен в безвозмездное пользование или аренду, права в любое время отказаться от договора безвозмездного пользования или договора аренды, уведомив об этом Администрацию </w:t>
      </w:r>
      <w:r w:rsidR="000C06A5" w:rsidRPr="00E347A8">
        <w:rPr>
          <w:bCs/>
          <w:sz w:val="24"/>
          <w:szCs w:val="24"/>
        </w:rPr>
        <w:t xml:space="preserve">Новогоряновского </w:t>
      </w:r>
      <w:r w:rsidRPr="00E347A8">
        <w:rPr>
          <w:bCs/>
          <w:sz w:val="24"/>
          <w:szCs w:val="24"/>
        </w:rPr>
        <w:t xml:space="preserve"> сельского поселения (далее - Администрация) за один месяц;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proofErr w:type="spellStart"/>
      <w:r w:rsidRPr="00E347A8">
        <w:rPr>
          <w:bCs/>
          <w:sz w:val="24"/>
          <w:szCs w:val="24"/>
        </w:rPr>
        <w:t>з</w:t>
      </w:r>
      <w:proofErr w:type="spellEnd"/>
      <w:r w:rsidRPr="00E347A8">
        <w:rPr>
          <w:bCs/>
          <w:sz w:val="24"/>
          <w:szCs w:val="24"/>
        </w:rPr>
        <w:t>) 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имущества;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и)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к)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«О противодействии легализации (отмыванию) доходов, полученных преступным путем, и финансированию терроризма».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 xml:space="preserve">3. </w:t>
      </w:r>
      <w:proofErr w:type="gramStart"/>
      <w:r w:rsidRPr="00E347A8">
        <w:rPr>
          <w:bCs/>
          <w:sz w:val="24"/>
          <w:szCs w:val="24"/>
        </w:rPr>
        <w:t xml:space="preserve">Администрация размещает на официальном сайте </w:t>
      </w:r>
      <w:r w:rsidR="000C06A5" w:rsidRPr="00E347A8">
        <w:rPr>
          <w:bCs/>
          <w:sz w:val="24"/>
          <w:szCs w:val="24"/>
        </w:rPr>
        <w:t xml:space="preserve">администрации Новогоряновского </w:t>
      </w:r>
      <w:r w:rsidRPr="00E347A8">
        <w:rPr>
          <w:bCs/>
          <w:sz w:val="24"/>
          <w:szCs w:val="24"/>
        </w:rPr>
        <w:t>сельского поселения в информационно-телекоммуникационной сети "Интернет" извещение не позднее чем через 30 дней со дня освобождения организацией объекта в связи с прекращением права владения и (или) пользования им или принятия Администрацией решения о включении объекта в перечень, если такой объект на момент принятия указанного решения не предоставлен во владение и (или) пользование некоммерческой</w:t>
      </w:r>
      <w:proofErr w:type="gramEnd"/>
      <w:r w:rsidRPr="00E347A8">
        <w:rPr>
          <w:bCs/>
          <w:sz w:val="24"/>
          <w:szCs w:val="24"/>
        </w:rPr>
        <w:t xml:space="preserve"> организации.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4. Извещение может быть опубликовано в любых средствах массовой информации, а также размещено на любых сайтах в сети "Интернет" при условии, что такие опубликование и размещение не осуществляются вместо размещения, предусмотренного пунктом 3 настоящих Правил.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5. Извещение должно содержать следующие сведения: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а) наименование, местонахождение, почтовый адрес, адрес электронной почты и номер телефона Администрации;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б) общая площадь объекта;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в) адрес объекта (в случае отсутствия адреса - описание местоположения объекта);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г) информация об ограничениях (обременениях) в отношении объекта;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proofErr w:type="spellStart"/>
      <w:r w:rsidRPr="00E347A8">
        <w:rPr>
          <w:bCs/>
          <w:sz w:val="24"/>
          <w:szCs w:val="24"/>
        </w:rPr>
        <w:t>д</w:t>
      </w:r>
      <w:proofErr w:type="spellEnd"/>
      <w:r w:rsidRPr="00E347A8">
        <w:rPr>
          <w:bCs/>
          <w:sz w:val="24"/>
          <w:szCs w:val="24"/>
        </w:rPr>
        <w:t>) состояние объекта (хорошее, удовлетворительное, требуется текущий ремонт, требуется капитальный ремонт);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ж) размер годовой стоимости арендной платы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proofErr w:type="spellStart"/>
      <w:r w:rsidRPr="00E347A8">
        <w:rPr>
          <w:bCs/>
          <w:sz w:val="24"/>
          <w:szCs w:val="24"/>
        </w:rPr>
        <w:t>з</w:t>
      </w:r>
      <w:proofErr w:type="spellEnd"/>
      <w:r w:rsidRPr="00E347A8">
        <w:rPr>
          <w:bCs/>
          <w:sz w:val="24"/>
          <w:szCs w:val="24"/>
        </w:rPr>
        <w:t xml:space="preserve">) типовые формы договора безвозмездного пользования и договора аренды, </w:t>
      </w:r>
      <w:proofErr w:type="gramStart"/>
      <w:r w:rsidRPr="00E347A8">
        <w:rPr>
          <w:bCs/>
          <w:sz w:val="24"/>
          <w:szCs w:val="24"/>
        </w:rPr>
        <w:t>заключаемых</w:t>
      </w:r>
      <w:proofErr w:type="gramEnd"/>
      <w:r w:rsidRPr="00E347A8">
        <w:rPr>
          <w:bCs/>
          <w:sz w:val="24"/>
          <w:szCs w:val="24"/>
        </w:rPr>
        <w:t xml:space="preserve"> Администрацией с организациями;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и) сроки (день и время начала и окончания) приема заявлений о предоставлении объекта в безвозмездное пользование или в аренду (далее - заявления);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к) место, день и время вскрытия конвертов с заявлениями и открытия доступа к заявлениям, поданным в форме электронных документов;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л) условия предоставления объекта во владение и (или) в пользование, предусмотренные пунктом 2 настоящих Правил;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м) форма заявлений для подачи их в форме электронного документа.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 xml:space="preserve">6. Днем начала приема заявлений устанавливается 1-й рабочий день после дня размещения извещения на официальном сайте. Днем окончания приема заявлений устанавливается 30-й день после даты размещения извещения на официальном сайте, а если он приходится на день, признаваемый в соответствии с законодательством </w:t>
      </w:r>
      <w:r w:rsidRPr="00E347A8">
        <w:rPr>
          <w:bCs/>
          <w:sz w:val="24"/>
          <w:szCs w:val="24"/>
        </w:rPr>
        <w:lastRenderedPageBreak/>
        <w:t>Российской Федерации выходным и (или) нерабочим праздничным днем, - ближайший следующий за ним рабочий день.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Днем вскрытия конвертов с заявлениями определяется 1-й рабочий день после окончания срока приема заявлений.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 xml:space="preserve">7. Администрация вправе внести изменения в извещение не </w:t>
      </w:r>
      <w:proofErr w:type="gramStart"/>
      <w:r w:rsidRPr="00E347A8">
        <w:rPr>
          <w:bCs/>
          <w:sz w:val="24"/>
          <w:szCs w:val="24"/>
        </w:rPr>
        <w:t>позднее</w:t>
      </w:r>
      <w:proofErr w:type="gramEnd"/>
      <w:r w:rsidRPr="00E347A8">
        <w:rPr>
          <w:bCs/>
          <w:sz w:val="24"/>
          <w:szCs w:val="24"/>
        </w:rPr>
        <w:t xml:space="preserve"> чем за 5 дней до дня окончания приема заявлений. При этом срок приема заявлений должен быть продлен таким образом, чтобы со дня размещения на официальном сайте изменений в извещение до дня окончания приема заявлений он составлял не менее 20 дней.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Изменения в извещение можно вносить не более одного раза.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8. В течение срока приема заявлений организация, отвечающая условиям, предусмотренным подпунктом "б" пункта 2 настоящих Правил, может подать в Администрацию заявление о предоставлении объекта в безвозмездное пользование или заявление  о предоставлении объекта в аренду, а организация, отвечающая условиям, предусмотренным подпунктом "в" пункта 2 настоящих Правил, - заявление о предоставлении объекта в аренду.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Одна организация вправе подать в отношении одного объекта только одно заявление о предоставлении в безвозмездное пользование или одно заявление о предоставлении в аренду.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9. Заявления подаются в письменной форме или в форме электронного документа.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Заявления в форме электронного документа подаются в Администрацию посредством заполнения формы, размещенной на официальном сайте.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Заявления подписываются лицом, имеющим право действовать от имени организации без доверенности (далее - руководитель), или ее представителем, действующим на основании доверенности.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10. Заявление о предоставлении объекта в безвозмездное пользование должно содержать: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а) 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 постоянно действующего органа;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б) почтовый адрес, номер телефона, адрес электронной почты организации, адрес ее сайта в сети "Интернет";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в) наименование должности, фамилия, имя, отчество руководителя организации;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г) сведения об объекте, указанные в подпунктах "б" и "в" пункта 5 настоящих Правил;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proofErr w:type="spellStart"/>
      <w:r w:rsidRPr="00E347A8">
        <w:rPr>
          <w:bCs/>
          <w:sz w:val="24"/>
          <w:szCs w:val="24"/>
        </w:rPr>
        <w:t>д</w:t>
      </w:r>
      <w:proofErr w:type="spellEnd"/>
      <w:r w:rsidRPr="00E347A8">
        <w:rPr>
          <w:bCs/>
          <w:sz w:val="24"/>
          <w:szCs w:val="24"/>
        </w:rPr>
        <w:t>) сведения о видах деятельности, которые организация осуществляла в соответствии с учредительными документами в течение последних 5 лет и осуществляет на момент подачи заявления, а также о содержании и результатах такой деятельности (краткое описание содержания и конкретных результатов программ, проектов, мероприятий);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proofErr w:type="gramStart"/>
      <w:r w:rsidRPr="00E347A8">
        <w:rPr>
          <w:bCs/>
          <w:sz w:val="24"/>
          <w:szCs w:val="24"/>
        </w:rPr>
        <w:t>е) сведения о размере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5 лет (общий размер денежных средств, размер целевых поступлений от граждан, размер целевых поступлений от российских организаций, размер целевых поступлений от иностранных граждан и лиц без гражданства, размер целевых поступлений от иностранных организаций, размер доходов от целевого</w:t>
      </w:r>
      <w:proofErr w:type="gramEnd"/>
      <w:r w:rsidRPr="00E347A8">
        <w:rPr>
          <w:bCs/>
          <w:sz w:val="24"/>
          <w:szCs w:val="24"/>
        </w:rPr>
        <w:t xml:space="preserve"> капитала некоммерческих организаций, размер </w:t>
      </w:r>
      <w:proofErr w:type="spellStart"/>
      <w:r w:rsidRPr="00E347A8">
        <w:rPr>
          <w:bCs/>
          <w:sz w:val="24"/>
          <w:szCs w:val="24"/>
        </w:rPr>
        <w:t>внереализационных</w:t>
      </w:r>
      <w:proofErr w:type="spellEnd"/>
      <w:r w:rsidRPr="00E347A8">
        <w:rPr>
          <w:bCs/>
          <w:sz w:val="24"/>
          <w:szCs w:val="24"/>
        </w:rPr>
        <w:t xml:space="preserve"> доходов, размер доходов от реализации товаров, а также объем работ и услуг за каждый год указанного периода);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ж) сведения о грантах, выделенных организации по результатам конкурсов некоммерческими организациями за счет субсидий из федерального или областного бюджета в течение последних 5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proofErr w:type="spellStart"/>
      <w:proofErr w:type="gramStart"/>
      <w:r w:rsidRPr="00E347A8">
        <w:rPr>
          <w:bCs/>
          <w:sz w:val="24"/>
          <w:szCs w:val="24"/>
        </w:rPr>
        <w:lastRenderedPageBreak/>
        <w:t>з</w:t>
      </w:r>
      <w:proofErr w:type="spellEnd"/>
      <w:r w:rsidRPr="00E347A8">
        <w:rPr>
          <w:bCs/>
          <w:sz w:val="24"/>
          <w:szCs w:val="24"/>
        </w:rPr>
        <w:t>) сведения о субсидиях, полученных организацией из федерального или областного бюджета, местных бюджетов в течение последних 5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  <w:proofErr w:type="gramEnd"/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и) 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в иностранных организациях (наименования таких организаций и сроки членства в них);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proofErr w:type="gramStart"/>
      <w:r w:rsidRPr="00E347A8">
        <w:rPr>
          <w:bCs/>
          <w:sz w:val="24"/>
          <w:szCs w:val="24"/>
        </w:rPr>
        <w:t>к) сведения о средней численности работников организации за последние 5 лет (средняя численность работников за каждый год указанного периода);</w:t>
      </w:r>
      <w:proofErr w:type="gramEnd"/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proofErr w:type="gramStart"/>
      <w:r w:rsidRPr="00E347A8">
        <w:rPr>
          <w:bCs/>
          <w:sz w:val="24"/>
          <w:szCs w:val="24"/>
        </w:rPr>
        <w:t>л) сведения о средней численности добровольцев организации за последние 5 лет (средняя численность добровольцев за каждый год указанного периода);</w:t>
      </w:r>
      <w:proofErr w:type="gramEnd"/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м) сведения об объектах недвижимого имущества, принадлежащих организации на праве собственности (объекты, их площадь, кадастровые номера, адреса, даты государственной регистрации права собственности);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proofErr w:type="spellStart"/>
      <w:proofErr w:type="gramStart"/>
      <w:r w:rsidRPr="00E347A8">
        <w:rPr>
          <w:bCs/>
          <w:sz w:val="24"/>
          <w:szCs w:val="24"/>
        </w:rPr>
        <w:t>н</w:t>
      </w:r>
      <w:proofErr w:type="spellEnd"/>
      <w:r w:rsidRPr="00E347A8">
        <w:rPr>
          <w:bCs/>
          <w:sz w:val="24"/>
          <w:szCs w:val="24"/>
        </w:rPr>
        <w:t>) сведения об объектах недвижимого имущества, находящихся и находившихся во владении и (или) в пользовании организации в течение последних 5 лет, за исключением объектов недвижимого имущества, использовавшихся исключительно для проведения отдельных мероприятий (объекты, их площадь, адреса, сроки владения и (или) пользования, вид права, размеры арендной платы (при аренде), указание на принадлежность объектов к государственной и муниципальной собственности);</w:t>
      </w:r>
      <w:proofErr w:type="gramEnd"/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о) сведения о налич</w:t>
      </w:r>
      <w:proofErr w:type="gramStart"/>
      <w:r w:rsidRPr="00E347A8">
        <w:rPr>
          <w:bCs/>
          <w:sz w:val="24"/>
          <w:szCs w:val="24"/>
        </w:rPr>
        <w:t>ии у о</w:t>
      </w:r>
      <w:proofErr w:type="gramEnd"/>
      <w:r w:rsidRPr="00E347A8">
        <w:rPr>
          <w:bCs/>
          <w:sz w:val="24"/>
          <w:szCs w:val="24"/>
        </w:rPr>
        <w:t>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муниципальной собственности имущества;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proofErr w:type="spellStart"/>
      <w:r w:rsidRPr="00E347A8">
        <w:rPr>
          <w:bCs/>
          <w:sz w:val="24"/>
          <w:szCs w:val="24"/>
        </w:rPr>
        <w:t>п</w:t>
      </w:r>
      <w:proofErr w:type="spellEnd"/>
      <w:r w:rsidRPr="00E347A8">
        <w:rPr>
          <w:bCs/>
          <w:sz w:val="24"/>
          <w:szCs w:val="24"/>
        </w:rPr>
        <w:t>) сведения о видах деятельности, для осуществления которых организация обязуется использовать объект;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proofErr w:type="spellStart"/>
      <w:r w:rsidRPr="00E347A8">
        <w:rPr>
          <w:bCs/>
          <w:sz w:val="24"/>
          <w:szCs w:val="24"/>
        </w:rPr>
        <w:t>р</w:t>
      </w:r>
      <w:proofErr w:type="spellEnd"/>
      <w:r w:rsidRPr="00E347A8">
        <w:rPr>
          <w:bCs/>
          <w:sz w:val="24"/>
          <w:szCs w:val="24"/>
        </w:rPr>
        <w:t>) сведения о потребности организации в предоставлении объекта в безвозмездное пользование;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с) перечень прилагаемых документов.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11. Заявление о предоставлении объекта в аренду должно содержать: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а) сведения, соответствующие требованиям подпунктов "а" - "</w:t>
      </w:r>
      <w:proofErr w:type="spellStart"/>
      <w:r w:rsidRPr="00E347A8">
        <w:rPr>
          <w:bCs/>
          <w:sz w:val="24"/>
          <w:szCs w:val="24"/>
        </w:rPr>
        <w:t>п</w:t>
      </w:r>
      <w:proofErr w:type="spellEnd"/>
      <w:r w:rsidRPr="00E347A8">
        <w:rPr>
          <w:bCs/>
          <w:sz w:val="24"/>
          <w:szCs w:val="24"/>
        </w:rPr>
        <w:t>" пункта 10 настоящих Правил (в случае, если организация осуществляет виды деятельности менее 5 лет до дня подачи заявления, такая организация должна предоставить сведения, предусмотренные подпунктами "</w:t>
      </w:r>
      <w:proofErr w:type="spellStart"/>
      <w:r w:rsidRPr="00E347A8">
        <w:rPr>
          <w:bCs/>
          <w:sz w:val="24"/>
          <w:szCs w:val="24"/>
        </w:rPr>
        <w:t>д</w:t>
      </w:r>
      <w:proofErr w:type="spellEnd"/>
      <w:r w:rsidRPr="00E347A8">
        <w:rPr>
          <w:bCs/>
          <w:sz w:val="24"/>
          <w:szCs w:val="24"/>
        </w:rPr>
        <w:t>" - "</w:t>
      </w:r>
      <w:proofErr w:type="spellStart"/>
      <w:r w:rsidRPr="00E347A8">
        <w:rPr>
          <w:bCs/>
          <w:sz w:val="24"/>
          <w:szCs w:val="24"/>
        </w:rPr>
        <w:t>з</w:t>
      </w:r>
      <w:proofErr w:type="spellEnd"/>
      <w:r w:rsidRPr="00E347A8">
        <w:rPr>
          <w:bCs/>
          <w:sz w:val="24"/>
          <w:szCs w:val="24"/>
        </w:rPr>
        <w:t>", "к", "л" и "</w:t>
      </w:r>
      <w:proofErr w:type="spellStart"/>
      <w:r w:rsidRPr="00E347A8">
        <w:rPr>
          <w:bCs/>
          <w:sz w:val="24"/>
          <w:szCs w:val="24"/>
        </w:rPr>
        <w:t>н</w:t>
      </w:r>
      <w:proofErr w:type="spellEnd"/>
      <w:r w:rsidRPr="00E347A8">
        <w:rPr>
          <w:bCs/>
          <w:sz w:val="24"/>
          <w:szCs w:val="24"/>
        </w:rPr>
        <w:t>" пункта 10 настоящих Правил, за период фактического осуществления деятельности);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б) обоснование потребности организации в предоставлении объекта в аренду на льготных условиях;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в) перечень прилагаемых документов.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12. К заявлениям прилагаются: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а) копии учредительных документов организации;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б) документ, подтверждающий полномочия руководителя организации (копия решения о назначении или об избрании), а в случае подписания заявлений - также доверенность на осуществление соответствующих действий, подписанная руководителем и заверенная печатью указанной организации, или нотариально удостоверенная копия такой доверенности;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в) решение об одобрении или о совершении сделки на условиях, указанных в заявлениях, в случае, если принятие такого решения предусмотрено учредительными документами организации.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13. Организация вправе по собственной инициативе приложить к заявлениям: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а) выписку из Единого государственного реестра юридических лиц со сведениями об организации, выданную не ранее чем за 3 месяца до дня размещения извещения на официальном сайте, или нотариально удостоверенную копию такой выписки;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proofErr w:type="gramStart"/>
      <w:r w:rsidRPr="00E347A8">
        <w:rPr>
          <w:bCs/>
          <w:sz w:val="24"/>
          <w:szCs w:val="24"/>
        </w:rPr>
        <w:lastRenderedPageBreak/>
        <w:t>б)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"О некоммерческих организациях" за последние 5 лет;</w:t>
      </w:r>
      <w:proofErr w:type="gramEnd"/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proofErr w:type="gramStart"/>
      <w:r w:rsidRPr="00E347A8">
        <w:rPr>
          <w:bCs/>
          <w:sz w:val="24"/>
          <w:szCs w:val="24"/>
        </w:rPr>
        <w:t>в) копии годовой бухгалтерской отчетности организации за последние 5 лет;</w:t>
      </w:r>
      <w:proofErr w:type="gramEnd"/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г)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proofErr w:type="spellStart"/>
      <w:proofErr w:type="gramStart"/>
      <w:r w:rsidRPr="00E347A8">
        <w:rPr>
          <w:bCs/>
          <w:sz w:val="24"/>
          <w:szCs w:val="24"/>
        </w:rPr>
        <w:t>д</w:t>
      </w:r>
      <w:proofErr w:type="spellEnd"/>
      <w:r w:rsidRPr="00E347A8">
        <w:rPr>
          <w:bCs/>
          <w:sz w:val="24"/>
          <w:szCs w:val="24"/>
        </w:rPr>
        <w:t>) иные документы, содержащие, подтверждающие и (или) поясняющие сведения, предусмотренные подпунктами "</w:t>
      </w:r>
      <w:proofErr w:type="spellStart"/>
      <w:r w:rsidRPr="00E347A8">
        <w:rPr>
          <w:bCs/>
          <w:sz w:val="24"/>
          <w:szCs w:val="24"/>
        </w:rPr>
        <w:t>д</w:t>
      </w:r>
      <w:proofErr w:type="spellEnd"/>
      <w:r w:rsidRPr="00E347A8">
        <w:rPr>
          <w:bCs/>
          <w:sz w:val="24"/>
          <w:szCs w:val="24"/>
        </w:rPr>
        <w:t>" - "</w:t>
      </w:r>
      <w:proofErr w:type="spellStart"/>
      <w:r w:rsidRPr="00E347A8">
        <w:rPr>
          <w:bCs/>
          <w:sz w:val="24"/>
          <w:szCs w:val="24"/>
        </w:rPr>
        <w:t>р</w:t>
      </w:r>
      <w:proofErr w:type="spellEnd"/>
      <w:r w:rsidRPr="00E347A8">
        <w:rPr>
          <w:bCs/>
          <w:sz w:val="24"/>
          <w:szCs w:val="24"/>
        </w:rPr>
        <w:t>" пункта 10 настоящих Правил.</w:t>
      </w:r>
      <w:proofErr w:type="gramEnd"/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14. Документы, предусмотренные пунктами 12 и 13 настоящих Правил, могут быть представлены в Администрацию в электронном виде.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15. При получении заявлений, поданных в форме электронного документа, Администрация обязана подтвердить их получение в письменной форме или в форме электронного документа в течение 3-х рабочих дней со дня получения.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16. Администрация обязана обеспечить конфиденциальность сведений, содержащихся в заявлениях, до вскрытия конвертов с заявлениями. Должностные лица Администрации, осуществляющие хранение конвертов с заявлениями и заявлений, поданных в форме электронных документов, не вправе допускать повреждение таких конвертов и заявлений до момента вскрытия конвертов.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17. Организация вправе изменить или отозвать заявления и (или) представить дополнительные документы до окончания срока приема заявлений.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18. Конверты с заявлениями и поданные в форме электронного документа заявления, поступившие в течение срока приема заявлений, указанного в размещенном на официальном сайте извещении, регистрируются Администрацией. По требованию лица, подающего конверт, должностное лицо Администрации в момент его получения выдает расписку в получении конверта с указанием даты и времени его получения, а также наименования организации, от которой приняты документы.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 xml:space="preserve">19. Вскрытие конвертов с заявлениями, рассмотрение поданных в Администрацию заявлений и определение организаций, которым предоставляются объекты в безвозмездное пользование или аренду (далее - получатели имущественной поддержки), осуществляются комиссией по имущественной поддержке социально ориентированных некоммерческих организаций, создаваемой Главой </w:t>
      </w:r>
      <w:r w:rsidR="000C06A5" w:rsidRPr="00E347A8">
        <w:rPr>
          <w:bCs/>
          <w:sz w:val="24"/>
          <w:szCs w:val="24"/>
        </w:rPr>
        <w:t xml:space="preserve">Новогоряновского </w:t>
      </w:r>
      <w:r w:rsidRPr="00E347A8">
        <w:rPr>
          <w:bCs/>
          <w:sz w:val="24"/>
          <w:szCs w:val="24"/>
        </w:rPr>
        <w:t xml:space="preserve"> сельского поселения (далее по тексту - комиссия).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 xml:space="preserve">20. Глава </w:t>
      </w:r>
      <w:r w:rsidR="000C06A5" w:rsidRPr="00E347A8">
        <w:rPr>
          <w:bCs/>
          <w:sz w:val="24"/>
          <w:szCs w:val="24"/>
        </w:rPr>
        <w:t>Новогоряновского</w:t>
      </w:r>
      <w:r w:rsidRPr="00E347A8">
        <w:rPr>
          <w:bCs/>
          <w:sz w:val="24"/>
          <w:szCs w:val="24"/>
        </w:rPr>
        <w:t xml:space="preserve"> сельского поселения (далее по тексту – Глава сельского поселения) утверждает состав комиссии и вносит в него изменения, назначает председателя, заместителя председателя и ответственного секретаря комиссии.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В состав комиссии включаются представители Администрации, а также могут включаться представители коммерческих и некоммерческих организаций, средств массовой информации, члены общественных организаций и иные заинтересованные лица.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В комиссии должно быть не менее 5 человек.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Число членов комиссии, замещающих муниципальные должности и должности муниципальной службы в Администрации, должно быть не менее 3 человек.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 xml:space="preserve">21. Председатель комиссии определяет место, дату и время проведения заседаний комиссии, председательствует на заседаниях комиссии и дает поручения ответственному секретарю комиссии по вопросам организационно-технического обеспечения деятельности комиссии. 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В отсутствие председателя комиссии его полномочия осуществляет заместитель председателя комиссии.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22. Ответственный секретарь комиссии уведомляет членов комиссии о месте, дате и времени проведения заседаний комиссии, осуществляет организационно-техническое обеспечение деятельности комиссии и ведение протоколов ее заседаний.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Ответственный секретарь комиссии назначается по представлению Главы сельского поселения из числа муниципальных служащих Администрации.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lastRenderedPageBreak/>
        <w:t>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23. Комиссия правомочна осуществлять свои функции, предусмотренные настоящими Правилами, если на заседании комиссии присутствуют более половины ее членов.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Члены комиссии должны быть уведомлены о месте, дате и времени проведения заседания комиссии.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Члены комиссии лично участвуют в заседаниях комиссии и не вправе передавать право голоса другим лицам.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Решения комиссии принимаются открытым голосованием простым большинством голосов присутствующих на заседании членов комиссии. Каждый член комиссии обладает одним голосом.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24. В случае если член комиссии лично, прямо или косвенно заинтересован в предоставлении объекта в безвозмездное пользование или аренду организации, он обязан проинформировать об этом комиссию до начала рассмотрения заявлений и не участвовать в заседаниях комиссии в течение такого рассмотрения. При этом голос такого члена комиссии не учитывается при определении правомочности заседаний комиссии и принятии решений.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В настоящих Правилах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 xml:space="preserve">25. Комиссией публично в месте, день и время, указанные извещении, вскрываются конверты с </w:t>
      </w:r>
      <w:proofErr w:type="gramStart"/>
      <w:r w:rsidRPr="00E347A8">
        <w:rPr>
          <w:bCs/>
          <w:sz w:val="24"/>
          <w:szCs w:val="24"/>
        </w:rPr>
        <w:t>заявлениями</w:t>
      </w:r>
      <w:proofErr w:type="gramEnd"/>
      <w:r w:rsidRPr="00E347A8">
        <w:rPr>
          <w:bCs/>
          <w:sz w:val="24"/>
          <w:szCs w:val="24"/>
        </w:rPr>
        <w:t xml:space="preserve"> и осуществляется процедура открытия доступа к поданным в форме электронных документов заявлениям.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26. В случае установления факта подачи одной организацией 2 и более заявлений в отношении одного и того же объекта при условии, что поданные ранее заявления такой организацией не отозваны, все ее заявления, поданные в отношении этого объекта, не рассматриваются.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27. Представители организаций, подавших заявления, вправе присутствовать при вскрытии конвертов с заявлениями.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28. При вскрытии конвертов с заявлениями объявляются и заносятся в протокол вскрытия конвертов с заявлениями наименование организации, конверт с заявлением которой вскрывается или доступ к поданному в форме электронного документа заявлению которой открывается, наличие сведений и документов, предусмотренных пунктами 10 - 13 настоящих Правил.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29. В случае если по окончании срока приема заявлений не подано ни одно из заявлений, в протокол заседания комиссии вносится соответствующая информация.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30. В процессе вскрытия конвертов с заявлениями информация об организациях, подавших заявления, а также наличие сведений и документов, предусмотренных пунктами 10 - 13 настоящих Правил, может размещаться на официальном сайте.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31. Протокол вскрытия конвертов с заявлениями (протокол заседания комиссии) ведется комиссией и подписывается всеми присутствующими членами комиссии непосредственно после их вскрытия. Указанный протокол размещается Администрацией на официальном сайте не позднее 3-х рабочих дней со дня, следующего за днем подписания протокола.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32. Комиссия обязана осуществлять аудио- или видеозапись вскрытия конвертов с заявлениями. Любой представитель организации, присутствующий при вскрытии конвертов с заявлениями, вправе осуществлять ауди</w:t>
      </w:r>
      <w:proofErr w:type="gramStart"/>
      <w:r w:rsidRPr="00E347A8">
        <w:rPr>
          <w:bCs/>
          <w:sz w:val="24"/>
          <w:szCs w:val="24"/>
        </w:rPr>
        <w:t>о-</w:t>
      </w:r>
      <w:proofErr w:type="gramEnd"/>
      <w:r w:rsidRPr="00E347A8">
        <w:rPr>
          <w:bCs/>
          <w:sz w:val="24"/>
          <w:szCs w:val="24"/>
        </w:rPr>
        <w:t xml:space="preserve"> и (или) видеозапись их вскрытия с </w:t>
      </w:r>
      <w:r w:rsidRPr="00E347A8">
        <w:rPr>
          <w:bCs/>
          <w:sz w:val="24"/>
          <w:szCs w:val="24"/>
        </w:rPr>
        <w:lastRenderedPageBreak/>
        <w:t>указанием об этом в протоколе.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33. В случае если в течение срока приема заявлений не подано ни одно из заявлений, Администрация в срок, не превышающий 30 дней со дня окончания приема заявлений, размещает новое извещение в соответствии с пунктом 3 настоящих Правил.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34. Комиссия проверяет заявления, поступившие в Администрацию в течение срока приема заявлений, и прилагаемые к ним документы на соответствие требованиям, установленным настоящими Правилами, а также следит, чтобы подавшие их лица отвечали условиям, предусмотренным настоящими Правилами. Срок указанной проверки не может превышать 30 дней со дня вскрытия конвертов с заявлениями и открытия доступа к заявлениям, поданным в форме электронных документов.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В указанный срок комиссия осуществляет оценку и сопоставление указанных заявлений, на основании результатов которых проводится заседание комиссии, на котором путем открытого голосования простым большинством голосов определяется получатель имущественной поддержки.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35. Комиссия ведет протокол определения получателя имущественной поддержки, в котором должны содержаться сведения о месте, дате, времени проведения заседания, а также об определении получателя имущественной поддержки. Указанный протокол подписывается в день проведения заседания комиссии и размещается на официальном сайте не позднее 3-х рабочих дней со дня подписания протокола.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36. В ходе осуществления оценки и сопоставления заявлений комиссия через Администрацию может запрашивать необходимые документы и информацию у органов государственной власти и органов местного самоуправления.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37. Заявления, поступившие в Администрацию в течение срока приема заявлений, и прилагаемые к ним документы, протоколы заседаний комиссии, а также аудио- и видеозаписи вскрытия конвертов с заявлениями хранятся Администрацией не менее 5 лет.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38. В течение 10 дней со дня подписания протокола, которым оформлено решение комиссии об определении получателя имущественной поддержки, Администрация передает такому получателю проект договора.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38. Договор подписывается получателем имущественной поддержки в 10-дневный срок со дня его получения и представляется в Администрацию.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40. До окончания срока, предусмотренного пунктом 38 настоящих Правил, Администрация обязана отказаться от заключения договора с определенным комиссией получателем имущественной поддержки в случае, если организация не отвечает условиям, предусмотренным подпунктами "</w:t>
      </w:r>
      <w:proofErr w:type="spellStart"/>
      <w:r w:rsidRPr="00E347A8">
        <w:rPr>
          <w:bCs/>
          <w:sz w:val="24"/>
          <w:szCs w:val="24"/>
        </w:rPr>
        <w:t>з</w:t>
      </w:r>
      <w:proofErr w:type="spellEnd"/>
      <w:r w:rsidRPr="00E347A8">
        <w:rPr>
          <w:bCs/>
          <w:sz w:val="24"/>
          <w:szCs w:val="24"/>
        </w:rPr>
        <w:t>" - "к" пункта 2 настоящих Правил.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Решение Администрации об отказе в заключени</w:t>
      </w:r>
      <w:proofErr w:type="gramStart"/>
      <w:r w:rsidRPr="00E347A8">
        <w:rPr>
          <w:bCs/>
          <w:sz w:val="24"/>
          <w:szCs w:val="24"/>
        </w:rPr>
        <w:t>и</w:t>
      </w:r>
      <w:proofErr w:type="gramEnd"/>
      <w:r w:rsidRPr="00E347A8">
        <w:rPr>
          <w:bCs/>
          <w:sz w:val="24"/>
          <w:szCs w:val="24"/>
        </w:rPr>
        <w:t xml:space="preserve"> договора с определенным комиссией получателем имущественной поддержки размещается Администрацией на официальном сайте не позднее 3-х рабочих дней со дня принятия такого решения, и должно содержать сведения о фактах, являющихся основанием для отказа в заключении договора, и реквизиты документов, подтверждающих такие факты.</w:t>
      </w:r>
    </w:p>
    <w:p w:rsidR="002B002B" w:rsidRPr="00E347A8" w:rsidRDefault="002B002B" w:rsidP="002B002B">
      <w:pPr>
        <w:ind w:firstLine="567"/>
        <w:rPr>
          <w:bCs/>
          <w:sz w:val="24"/>
          <w:szCs w:val="24"/>
        </w:rPr>
      </w:pPr>
      <w:r w:rsidRPr="00E347A8">
        <w:rPr>
          <w:bCs/>
          <w:sz w:val="24"/>
          <w:szCs w:val="24"/>
        </w:rPr>
        <w:t>41. В случае принятия Администрацией решения об отказе в заключени</w:t>
      </w:r>
      <w:proofErr w:type="gramStart"/>
      <w:r w:rsidRPr="00E347A8">
        <w:rPr>
          <w:bCs/>
          <w:sz w:val="24"/>
          <w:szCs w:val="24"/>
        </w:rPr>
        <w:t>и</w:t>
      </w:r>
      <w:proofErr w:type="gramEnd"/>
      <w:r w:rsidRPr="00E347A8">
        <w:rPr>
          <w:bCs/>
          <w:sz w:val="24"/>
          <w:szCs w:val="24"/>
        </w:rPr>
        <w:t xml:space="preserve">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и о проведении повторного заседания комиссии для определения получателя имущественной поддержки из числа других заявителей либо о повторном размещении извещения в установленном порядке. Указанные решения оформляются протоколом, который подписывается всеми присутствующими членами комиссии в день его составления и размещается Администрацией на официальном сайте не позднее 3-х рабочих дней со дня подписания протокола.</w:t>
      </w:r>
    </w:p>
    <w:p w:rsidR="002B002B" w:rsidRPr="00E347A8" w:rsidRDefault="002B002B" w:rsidP="002B002B">
      <w:pPr>
        <w:ind w:firstLine="567"/>
        <w:rPr>
          <w:sz w:val="24"/>
          <w:szCs w:val="24"/>
        </w:rPr>
      </w:pPr>
    </w:p>
    <w:p w:rsidR="002B002B" w:rsidRPr="00E347A8" w:rsidRDefault="002B002B" w:rsidP="002B002B">
      <w:pPr>
        <w:ind w:firstLine="567"/>
        <w:rPr>
          <w:sz w:val="24"/>
          <w:szCs w:val="24"/>
        </w:rPr>
      </w:pPr>
    </w:p>
    <w:p w:rsidR="002B002B" w:rsidRPr="00E347A8" w:rsidRDefault="002B002B" w:rsidP="002B002B">
      <w:pPr>
        <w:ind w:firstLine="567"/>
        <w:rPr>
          <w:sz w:val="24"/>
          <w:szCs w:val="24"/>
        </w:rPr>
      </w:pPr>
    </w:p>
    <w:p w:rsidR="002B002B" w:rsidRPr="00E347A8" w:rsidRDefault="002B002B" w:rsidP="002B002B">
      <w:pPr>
        <w:ind w:firstLine="567"/>
        <w:rPr>
          <w:sz w:val="24"/>
          <w:szCs w:val="24"/>
        </w:rPr>
      </w:pPr>
    </w:p>
    <w:p w:rsidR="002B002B" w:rsidRPr="00E347A8" w:rsidRDefault="002B002B" w:rsidP="002B002B">
      <w:pPr>
        <w:ind w:firstLine="567"/>
        <w:rPr>
          <w:sz w:val="24"/>
          <w:szCs w:val="24"/>
        </w:rPr>
      </w:pPr>
    </w:p>
    <w:p w:rsidR="002B002B" w:rsidRPr="00E347A8" w:rsidRDefault="002B002B" w:rsidP="002B002B">
      <w:pPr>
        <w:ind w:firstLine="567"/>
        <w:rPr>
          <w:sz w:val="24"/>
          <w:szCs w:val="24"/>
        </w:rPr>
      </w:pPr>
    </w:p>
    <w:p w:rsidR="007E6315" w:rsidRPr="00E347A8" w:rsidRDefault="007E6315" w:rsidP="002B002B">
      <w:pPr>
        <w:jc w:val="center"/>
        <w:rPr>
          <w:sz w:val="24"/>
          <w:szCs w:val="24"/>
          <w:highlight w:val="cyan"/>
        </w:rPr>
      </w:pPr>
    </w:p>
    <w:p w:rsidR="00E347A8" w:rsidRPr="00E347A8" w:rsidRDefault="00E347A8">
      <w:pPr>
        <w:jc w:val="center"/>
        <w:rPr>
          <w:sz w:val="24"/>
          <w:szCs w:val="24"/>
        </w:rPr>
      </w:pPr>
    </w:p>
    <w:sectPr w:rsidR="00E347A8" w:rsidRPr="00E347A8" w:rsidSect="00D301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6817"/>
    <w:multiLevelType w:val="hybridMultilevel"/>
    <w:tmpl w:val="DD08FB86"/>
    <w:lvl w:ilvl="0" w:tplc="A47813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3A2A3B"/>
    <w:multiLevelType w:val="multilevel"/>
    <w:tmpl w:val="9838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38D6"/>
    <w:rsid w:val="00001CE7"/>
    <w:rsid w:val="00034224"/>
    <w:rsid w:val="000362F1"/>
    <w:rsid w:val="000538D6"/>
    <w:rsid w:val="00087031"/>
    <w:rsid w:val="000B2B2F"/>
    <w:rsid w:val="000C06A5"/>
    <w:rsid w:val="000C54CE"/>
    <w:rsid w:val="000D361A"/>
    <w:rsid w:val="000E306B"/>
    <w:rsid w:val="000F6989"/>
    <w:rsid w:val="00140E5D"/>
    <w:rsid w:val="001455D6"/>
    <w:rsid w:val="00152562"/>
    <w:rsid w:val="001617DA"/>
    <w:rsid w:val="001A0C6B"/>
    <w:rsid w:val="001B147D"/>
    <w:rsid w:val="00210087"/>
    <w:rsid w:val="002540C9"/>
    <w:rsid w:val="00280396"/>
    <w:rsid w:val="002812E7"/>
    <w:rsid w:val="002B002B"/>
    <w:rsid w:val="002C74D2"/>
    <w:rsid w:val="003162FF"/>
    <w:rsid w:val="003212B7"/>
    <w:rsid w:val="00377414"/>
    <w:rsid w:val="004655E1"/>
    <w:rsid w:val="00473BF5"/>
    <w:rsid w:val="004964B0"/>
    <w:rsid w:val="004A00D9"/>
    <w:rsid w:val="004C0CF3"/>
    <w:rsid w:val="00505922"/>
    <w:rsid w:val="005A76D8"/>
    <w:rsid w:val="005F0FBD"/>
    <w:rsid w:val="005F2389"/>
    <w:rsid w:val="0061299B"/>
    <w:rsid w:val="0065352E"/>
    <w:rsid w:val="00714445"/>
    <w:rsid w:val="007828E5"/>
    <w:rsid w:val="007C1E8A"/>
    <w:rsid w:val="007C2FE2"/>
    <w:rsid w:val="007C7F45"/>
    <w:rsid w:val="007E6315"/>
    <w:rsid w:val="0087164F"/>
    <w:rsid w:val="008E1E19"/>
    <w:rsid w:val="00912B5D"/>
    <w:rsid w:val="00930337"/>
    <w:rsid w:val="009472EB"/>
    <w:rsid w:val="00963DDE"/>
    <w:rsid w:val="009B3EE3"/>
    <w:rsid w:val="009C1E33"/>
    <w:rsid w:val="009F3BF3"/>
    <w:rsid w:val="00A01AF2"/>
    <w:rsid w:val="00A37B7F"/>
    <w:rsid w:val="00A54204"/>
    <w:rsid w:val="00A91AFD"/>
    <w:rsid w:val="00AC15EC"/>
    <w:rsid w:val="00AD5F2B"/>
    <w:rsid w:val="00B2107E"/>
    <w:rsid w:val="00B319D8"/>
    <w:rsid w:val="00B42367"/>
    <w:rsid w:val="00B63737"/>
    <w:rsid w:val="00BB4BF8"/>
    <w:rsid w:val="00BD2C82"/>
    <w:rsid w:val="00C636BE"/>
    <w:rsid w:val="00CB36A9"/>
    <w:rsid w:val="00D301B4"/>
    <w:rsid w:val="00D73205"/>
    <w:rsid w:val="00D921D0"/>
    <w:rsid w:val="00DB7246"/>
    <w:rsid w:val="00DC0157"/>
    <w:rsid w:val="00DF4B16"/>
    <w:rsid w:val="00E347A8"/>
    <w:rsid w:val="00E97C18"/>
    <w:rsid w:val="00EF23DA"/>
    <w:rsid w:val="00EF279B"/>
    <w:rsid w:val="00F723C8"/>
    <w:rsid w:val="00FA3B73"/>
    <w:rsid w:val="00FB2910"/>
    <w:rsid w:val="00FB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C1E33"/>
    <w:pPr>
      <w:spacing w:after="0" w:line="240" w:lineRule="auto"/>
    </w:pPr>
  </w:style>
  <w:style w:type="paragraph" w:customStyle="1" w:styleId="ConsPlusTitle">
    <w:name w:val="ConsPlusTitle"/>
    <w:rsid w:val="00B4236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07E"/>
    <w:rPr>
      <w:b/>
      <w:bCs/>
    </w:rPr>
  </w:style>
  <w:style w:type="paragraph" w:customStyle="1" w:styleId="headertext">
    <w:name w:val="headertext"/>
    <w:basedOn w:val="a"/>
    <w:rsid w:val="00001C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12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4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4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DAC0-5AA8-44AB-B2EE-86493791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Администратор</cp:lastModifiedBy>
  <cp:revision>21</cp:revision>
  <cp:lastPrinted>2016-04-08T11:45:00Z</cp:lastPrinted>
  <dcterms:created xsi:type="dcterms:W3CDTF">2016-03-06T16:41:00Z</dcterms:created>
  <dcterms:modified xsi:type="dcterms:W3CDTF">2018-09-05T06:43:00Z</dcterms:modified>
</cp:coreProperties>
</file>