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>
        <w:rPr>
          <w:b/>
          <w:sz w:val="36"/>
          <w:szCs w:val="36"/>
        </w:rPr>
        <w:br/>
        <w:t>ИВАНОВСКОЙ  ОБЛАСТИ</w:t>
      </w:r>
    </w:p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7B89" w:rsidRDefault="00BF5F14" w:rsidP="00E37B89">
      <w:pPr>
        <w:rPr>
          <w:sz w:val="28"/>
          <w:szCs w:val="28"/>
        </w:rPr>
      </w:pPr>
      <w:r>
        <w:rPr>
          <w:sz w:val="28"/>
          <w:szCs w:val="28"/>
        </w:rPr>
        <w:t>от 03</w:t>
      </w:r>
      <w:bookmarkStart w:id="0" w:name="_GoBack"/>
      <w:bookmarkEnd w:id="0"/>
      <w:r>
        <w:rPr>
          <w:sz w:val="28"/>
          <w:szCs w:val="28"/>
        </w:rPr>
        <w:t>.03</w:t>
      </w:r>
      <w:r w:rsidR="00E37B89">
        <w:rPr>
          <w:sz w:val="28"/>
          <w:szCs w:val="28"/>
        </w:rPr>
        <w:t xml:space="preserve">.2014г.                                                                                  </w:t>
      </w:r>
      <w:r>
        <w:rPr>
          <w:sz w:val="28"/>
          <w:szCs w:val="28"/>
        </w:rPr>
        <w:t xml:space="preserve"> № 24</w:t>
      </w:r>
      <w:r w:rsidR="00E37B89">
        <w:rPr>
          <w:sz w:val="28"/>
          <w:szCs w:val="28"/>
        </w:rPr>
        <w:t xml:space="preserve">                       с. Новое Горяново</w:t>
      </w:r>
    </w:p>
    <w:p w:rsidR="00E37B89" w:rsidRDefault="00E37B89" w:rsidP="00E37B89">
      <w:pPr>
        <w:rPr>
          <w:sz w:val="28"/>
          <w:szCs w:val="28"/>
        </w:rPr>
      </w:pPr>
    </w:p>
    <w:p w:rsidR="00523580" w:rsidRDefault="00523580" w:rsidP="00523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основных мероприятий </w:t>
      </w:r>
      <w:r w:rsidR="00E37B89">
        <w:rPr>
          <w:b/>
          <w:sz w:val="28"/>
          <w:szCs w:val="28"/>
        </w:rPr>
        <w:t>Новогоряновского</w:t>
      </w:r>
      <w:r>
        <w:rPr>
          <w:b/>
          <w:sz w:val="28"/>
          <w:szCs w:val="28"/>
        </w:rPr>
        <w:t xml:space="preserve">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523580" w:rsidRDefault="00523580" w:rsidP="0052358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23580" w:rsidRDefault="00523580" w:rsidP="00523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23580" w:rsidRDefault="00523580" w:rsidP="005235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«О гражданской обороне» № 28-ФЗ от 12.02.1998 года и </w:t>
      </w:r>
      <w:r w:rsidR="006A1429">
        <w:rPr>
          <w:sz w:val="28"/>
          <w:szCs w:val="28"/>
        </w:rPr>
        <w:t>Уставом Новогоряновского сельского поселения</w:t>
      </w:r>
      <w:r>
        <w:rPr>
          <w:sz w:val="28"/>
          <w:szCs w:val="28"/>
        </w:rPr>
        <w:t xml:space="preserve">, администрация </w:t>
      </w:r>
      <w:r w:rsidR="006A1429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 </w:t>
      </w:r>
    </w:p>
    <w:p w:rsidR="00523580" w:rsidRDefault="00523580" w:rsidP="00523580">
      <w:pPr>
        <w:rPr>
          <w:sz w:val="28"/>
          <w:szCs w:val="28"/>
        </w:rPr>
      </w:pPr>
    </w:p>
    <w:p w:rsidR="00523580" w:rsidRDefault="00523580" w:rsidP="0052358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23580" w:rsidRDefault="00523580" w:rsidP="00523580">
      <w:pPr>
        <w:jc w:val="both"/>
        <w:rPr>
          <w:b/>
          <w:sz w:val="28"/>
          <w:szCs w:val="28"/>
        </w:rPr>
      </w:pPr>
    </w:p>
    <w:p w:rsidR="00523580" w:rsidRPr="006A1429" w:rsidRDefault="00523580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1429">
        <w:rPr>
          <w:sz w:val="28"/>
          <w:szCs w:val="28"/>
        </w:rPr>
        <w:t xml:space="preserve">Утвердить План основных  мероприятий </w:t>
      </w:r>
      <w:r w:rsidR="00E37B89" w:rsidRPr="006A1429">
        <w:rPr>
          <w:sz w:val="28"/>
          <w:szCs w:val="28"/>
        </w:rPr>
        <w:t>Новогоряновского</w:t>
      </w:r>
      <w:r w:rsidRPr="006A1429">
        <w:rPr>
          <w:sz w:val="28"/>
          <w:szCs w:val="28"/>
        </w:rPr>
        <w:t xml:space="preserve"> сельского  поселения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E37B89" w:rsidRPr="006A1429">
        <w:rPr>
          <w:sz w:val="28"/>
          <w:szCs w:val="28"/>
        </w:rPr>
        <w:t>людей на водных объектах на 2014</w:t>
      </w:r>
      <w:r w:rsidRPr="006A1429">
        <w:rPr>
          <w:sz w:val="28"/>
          <w:szCs w:val="28"/>
        </w:rPr>
        <w:t xml:space="preserve"> год согласно приложению.</w:t>
      </w: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Новогоряновского</w:t>
      </w:r>
    </w:p>
    <w:p w:rsidR="006A1429" w:rsidRP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С.И.Беляев</w:t>
      </w:r>
      <w:proofErr w:type="spellEnd"/>
    </w:p>
    <w:p w:rsidR="00523580" w:rsidRDefault="00523580" w:rsidP="00523580">
      <w:pPr>
        <w:jc w:val="both"/>
        <w:rPr>
          <w:sz w:val="28"/>
          <w:szCs w:val="28"/>
        </w:rPr>
      </w:pPr>
    </w:p>
    <w:p w:rsidR="00523580" w:rsidRDefault="00523580" w:rsidP="00523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80" w:rsidRDefault="00523580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  <w:sectPr w:rsidR="006A1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429" w:rsidRPr="006A1429" w:rsidRDefault="006A1429" w:rsidP="006A1429">
      <w:pPr>
        <w:suppressAutoHyphens w:val="0"/>
        <w:ind w:right="113"/>
        <w:jc w:val="right"/>
        <w:rPr>
          <w:bCs/>
          <w:color w:val="0000FF"/>
          <w:sz w:val="20"/>
          <w:szCs w:val="20"/>
          <w:lang w:eastAsia="ru-RU"/>
        </w:rPr>
      </w:pPr>
      <w:r w:rsidRPr="006A1429">
        <w:rPr>
          <w:bCs/>
          <w:sz w:val="20"/>
          <w:szCs w:val="20"/>
          <w:lang w:eastAsia="ru-RU"/>
        </w:rPr>
        <w:lastRenderedPageBreak/>
        <w:t xml:space="preserve">              Приложение к постановлению                                                                                                                                                                                                                        администрации Новогоряновского                                                                                                                                                                                                                                  сельского поселения № 24 от 03.03.2014г</w:t>
      </w:r>
    </w:p>
    <w:p w:rsidR="006A1429" w:rsidRPr="006A1429" w:rsidRDefault="006A1429" w:rsidP="006A1429">
      <w:pPr>
        <w:suppressAutoHyphens w:val="0"/>
        <w:ind w:right="113"/>
        <w:jc w:val="center"/>
        <w:rPr>
          <w:b/>
          <w:bCs/>
          <w:color w:val="0000FF"/>
          <w:sz w:val="28"/>
          <w:szCs w:val="28"/>
          <w:lang w:eastAsia="ru-RU"/>
        </w:rPr>
      </w:pPr>
    </w:p>
    <w:p w:rsidR="006A1429" w:rsidRPr="006A1429" w:rsidRDefault="006A1429" w:rsidP="006A1429">
      <w:pPr>
        <w:suppressAutoHyphens w:val="0"/>
        <w:ind w:right="113"/>
        <w:jc w:val="center"/>
        <w:rPr>
          <w:b/>
          <w:bCs/>
          <w:color w:val="0000FF"/>
          <w:sz w:val="28"/>
          <w:szCs w:val="28"/>
          <w:lang w:eastAsia="ru-RU"/>
        </w:rPr>
      </w:pPr>
    </w:p>
    <w:p w:rsidR="006A1429" w:rsidRPr="006A1429" w:rsidRDefault="006A1429" w:rsidP="006A142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6A1429">
        <w:rPr>
          <w:b/>
          <w:sz w:val="32"/>
          <w:szCs w:val="32"/>
          <w:lang w:eastAsia="ru-RU"/>
        </w:rPr>
        <w:t>ПЛАН</w:t>
      </w:r>
    </w:p>
    <w:p w:rsidR="006A1429" w:rsidRPr="006A1429" w:rsidRDefault="006A1429" w:rsidP="006A1429">
      <w:pPr>
        <w:suppressAutoHyphens w:val="0"/>
        <w:jc w:val="center"/>
        <w:rPr>
          <w:sz w:val="32"/>
          <w:szCs w:val="32"/>
          <w:lang w:eastAsia="ru-RU"/>
        </w:rPr>
      </w:pPr>
      <w:r w:rsidRPr="006A1429">
        <w:rPr>
          <w:sz w:val="32"/>
          <w:szCs w:val="32"/>
          <w:lang w:eastAsia="ru-RU"/>
        </w:rPr>
        <w:t xml:space="preserve">основных мероприятий Новогоряновского сельского поселения  </w:t>
      </w:r>
    </w:p>
    <w:p w:rsidR="006A1429" w:rsidRPr="006A1429" w:rsidRDefault="006A1429" w:rsidP="006A1429">
      <w:pPr>
        <w:suppressAutoHyphens w:val="0"/>
        <w:jc w:val="center"/>
        <w:rPr>
          <w:sz w:val="28"/>
          <w:szCs w:val="28"/>
          <w:lang w:eastAsia="ru-RU"/>
        </w:rPr>
      </w:pPr>
      <w:r w:rsidRPr="006A1429">
        <w:rPr>
          <w:sz w:val="32"/>
          <w:szCs w:val="32"/>
          <w:lang w:eastAsia="ru-RU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2014 год</w:t>
      </w:r>
    </w:p>
    <w:p w:rsidR="006A1429" w:rsidRPr="006A1429" w:rsidRDefault="006A1429" w:rsidP="006A1429">
      <w:pPr>
        <w:suppressAutoHyphens w:val="0"/>
        <w:jc w:val="center"/>
        <w:rPr>
          <w:sz w:val="28"/>
          <w:szCs w:val="28"/>
          <w:lang w:eastAsia="ru-RU"/>
        </w:rPr>
      </w:pPr>
    </w:p>
    <w:p w:rsidR="006A1429" w:rsidRPr="006A1429" w:rsidRDefault="006A1429" w:rsidP="006A1429">
      <w:pPr>
        <w:suppressAutoHyphens w:val="0"/>
        <w:jc w:val="center"/>
        <w:rPr>
          <w:sz w:val="28"/>
          <w:szCs w:val="28"/>
          <w:lang w:eastAsia="ru-RU"/>
        </w:rPr>
      </w:pPr>
    </w:p>
    <w:p w:rsidR="006A1429" w:rsidRPr="006A1429" w:rsidRDefault="006A1429" w:rsidP="006A1429">
      <w:pPr>
        <w:suppressAutoHyphens w:val="0"/>
        <w:jc w:val="center"/>
        <w:rPr>
          <w:sz w:val="28"/>
          <w:szCs w:val="28"/>
          <w:lang w:eastAsia="ru-RU"/>
        </w:rPr>
      </w:pPr>
    </w:p>
    <w:p w:rsidR="006A1429" w:rsidRPr="006A1429" w:rsidRDefault="006A1429" w:rsidP="006A1429">
      <w:pPr>
        <w:suppressAutoHyphens w:val="0"/>
        <w:rPr>
          <w:sz w:val="28"/>
          <w:szCs w:val="28"/>
          <w:lang w:eastAsia="ru-RU"/>
        </w:rPr>
      </w:pPr>
      <w:r w:rsidRPr="006A1429">
        <w:rPr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6A1429">
        <w:rPr>
          <w:sz w:val="28"/>
          <w:szCs w:val="28"/>
          <w:lang w:eastAsia="ru-RU"/>
        </w:rPr>
        <w:t>с</w:t>
      </w:r>
      <w:proofErr w:type="gramStart"/>
      <w:r w:rsidRPr="006A1429">
        <w:rPr>
          <w:sz w:val="28"/>
          <w:szCs w:val="28"/>
          <w:lang w:eastAsia="ru-RU"/>
        </w:rPr>
        <w:t>.Н</w:t>
      </w:r>
      <w:proofErr w:type="gramEnd"/>
      <w:r w:rsidRPr="006A1429">
        <w:rPr>
          <w:sz w:val="28"/>
          <w:szCs w:val="28"/>
          <w:lang w:eastAsia="ru-RU"/>
        </w:rPr>
        <w:t>овое</w:t>
      </w:r>
      <w:proofErr w:type="spellEnd"/>
      <w:r w:rsidRPr="006A1429">
        <w:rPr>
          <w:sz w:val="28"/>
          <w:szCs w:val="28"/>
          <w:lang w:eastAsia="ru-RU"/>
        </w:rPr>
        <w:t xml:space="preserve"> Горяново</w:t>
      </w:r>
    </w:p>
    <w:p w:rsidR="006A1429" w:rsidRPr="006A1429" w:rsidRDefault="006A1429" w:rsidP="006A1429">
      <w:pPr>
        <w:suppressAutoHyphens w:val="0"/>
        <w:rPr>
          <w:sz w:val="28"/>
          <w:szCs w:val="28"/>
          <w:lang w:eastAsia="ru-RU"/>
        </w:rPr>
      </w:pPr>
      <w:r w:rsidRPr="006A1429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A1429" w:rsidRPr="006A1429" w:rsidRDefault="006A1429" w:rsidP="006A1429">
      <w:pPr>
        <w:suppressAutoHyphens w:val="0"/>
        <w:rPr>
          <w:sz w:val="28"/>
          <w:szCs w:val="28"/>
          <w:lang w:eastAsia="ru-RU"/>
        </w:rPr>
      </w:pPr>
      <w:r w:rsidRPr="006A1429">
        <w:rPr>
          <w:sz w:val="28"/>
          <w:szCs w:val="28"/>
          <w:lang w:eastAsia="ru-RU"/>
        </w:rPr>
        <w:t xml:space="preserve">                                                                                                      2014г.</w:t>
      </w:r>
    </w:p>
    <w:p w:rsidR="006A1429" w:rsidRPr="006A1429" w:rsidRDefault="006A1429" w:rsidP="006A1429">
      <w:pPr>
        <w:suppressAutoHyphens w:val="0"/>
        <w:rPr>
          <w:sz w:val="28"/>
          <w:szCs w:val="28"/>
          <w:lang w:eastAsia="ru-RU"/>
        </w:rPr>
      </w:pPr>
    </w:p>
    <w:p w:rsidR="006A1429" w:rsidRPr="006A1429" w:rsidRDefault="006A1429" w:rsidP="006A1429">
      <w:pPr>
        <w:suppressAutoHyphens w:val="0"/>
        <w:ind w:right="827"/>
        <w:jc w:val="center"/>
        <w:rPr>
          <w:b/>
          <w:bCs/>
          <w:color w:val="0000FF"/>
          <w:sz w:val="28"/>
          <w:szCs w:val="28"/>
          <w:lang w:eastAsia="ru-RU"/>
        </w:rPr>
      </w:pPr>
    </w:p>
    <w:p w:rsidR="006A1429" w:rsidRPr="006A1429" w:rsidRDefault="006A1429" w:rsidP="006A1429">
      <w:pPr>
        <w:suppressAutoHyphens w:val="0"/>
        <w:ind w:right="538"/>
        <w:rPr>
          <w:sz w:val="2"/>
          <w:szCs w:val="2"/>
          <w:lang w:eastAsia="ru-RU"/>
        </w:rPr>
      </w:pPr>
    </w:p>
    <w:tbl>
      <w:tblPr>
        <w:tblW w:w="4875" w:type="pct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21"/>
        <w:gridCol w:w="5073"/>
        <w:gridCol w:w="6"/>
        <w:gridCol w:w="1691"/>
        <w:gridCol w:w="10"/>
        <w:gridCol w:w="2694"/>
        <w:gridCol w:w="1275"/>
        <w:gridCol w:w="32"/>
        <w:gridCol w:w="1244"/>
        <w:gridCol w:w="35"/>
        <w:gridCol w:w="1808"/>
      </w:tblGrid>
      <w:tr w:rsidR="006A1429" w:rsidRPr="006A1429" w:rsidTr="00AD21F7">
        <w:trPr>
          <w:cantSplit/>
          <w:trHeight w:val="20"/>
          <w:tblHeader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№</w:t>
            </w:r>
          </w:p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gramStart"/>
            <w:r w:rsidRPr="006A1429">
              <w:rPr>
                <w:lang w:eastAsia="ru-RU"/>
              </w:rPr>
              <w:t>п</w:t>
            </w:r>
            <w:proofErr w:type="gramEnd"/>
            <w:r w:rsidRPr="006A1429">
              <w:rPr>
                <w:lang w:eastAsia="ru-RU"/>
              </w:rPr>
              <w:t>/п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Наименование мероприятий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Срок</w:t>
            </w:r>
          </w:p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исполнения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Исполнители,</w:t>
            </w:r>
          </w:p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Ориентировочные затраты общие</w:t>
            </w:r>
          </w:p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Командировочные расходы </w:t>
            </w:r>
          </w:p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(тыс. 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Отметка о выполнении</w:t>
            </w:r>
          </w:p>
        </w:tc>
      </w:tr>
      <w:tr w:rsidR="006A1429" w:rsidRPr="006A1429" w:rsidTr="00AD21F7">
        <w:trPr>
          <w:jc w:val="center"/>
        </w:trPr>
        <w:tc>
          <w:tcPr>
            <w:tcW w:w="14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before="60" w:after="60"/>
              <w:jc w:val="center"/>
              <w:rPr>
                <w:b/>
                <w:bCs/>
                <w:lang w:eastAsia="ru-RU"/>
              </w:rPr>
            </w:pPr>
            <w:r w:rsidRPr="006A1429">
              <w:rPr>
                <w:b/>
                <w:bCs/>
                <w:lang w:eastAsia="ru-RU"/>
              </w:rPr>
              <w:t xml:space="preserve">1. Мероприятия, проводимые администрацией </w:t>
            </w:r>
            <w:r w:rsidRPr="006A1429">
              <w:rPr>
                <w:b/>
                <w:lang w:eastAsia="ru-RU"/>
              </w:rPr>
              <w:t xml:space="preserve">Тейковского муниципального района </w:t>
            </w:r>
            <w:r w:rsidRPr="006A1429">
              <w:rPr>
                <w:sz w:val="32"/>
                <w:szCs w:val="32"/>
                <w:lang w:eastAsia="ru-RU"/>
              </w:rPr>
              <w:t xml:space="preserve"> </w:t>
            </w:r>
            <w:r w:rsidRPr="006A1429">
              <w:rPr>
                <w:b/>
                <w:lang w:eastAsia="ru-RU"/>
              </w:rPr>
              <w:t xml:space="preserve"> в части касающейся Новогоряновского сельского поселения</w:t>
            </w:r>
            <w:r w:rsidRPr="006A1429">
              <w:rPr>
                <w:b/>
                <w:bCs/>
                <w:lang w:eastAsia="ru-RU"/>
              </w:rPr>
              <w:t xml:space="preserve">  </w:t>
            </w:r>
          </w:p>
          <w:p w:rsidR="006A1429" w:rsidRPr="006A1429" w:rsidRDefault="006A1429" w:rsidP="006A1429">
            <w:pPr>
              <w:suppressAutoHyphens w:val="0"/>
              <w:spacing w:before="60" w:after="60"/>
              <w:jc w:val="center"/>
              <w:rPr>
                <w:lang w:eastAsia="ru-RU"/>
              </w:rPr>
            </w:pPr>
            <w:r w:rsidRPr="006A1429">
              <w:rPr>
                <w:b/>
                <w:bCs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Участие в федеральных и областных программах развития и совершенствования противопожарной защиты</w:t>
            </w:r>
          </w:p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lastRenderedPageBreak/>
              <w:t>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>Проведение мероприятий по восстановлению структуры ДПД в сельской местности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>Проведение мероприятий по совершенствованию систем оповещения населения Новогоряновского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</w:t>
            </w:r>
            <w:proofErr w:type="gramStart"/>
            <w:r w:rsidRPr="006A1429">
              <w:rPr>
                <w:lang w:eastAsia="ru-RU"/>
              </w:rPr>
              <w:t>Контроль за</w:t>
            </w:r>
            <w:proofErr w:type="gramEnd"/>
            <w:r w:rsidRPr="006A1429">
              <w:rPr>
                <w:lang w:eastAsia="ru-RU"/>
              </w:rPr>
              <w:t xml:space="preserve"> паводковой обстановкой: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2.1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при паводковых ситуациях и наводнениях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bCs/>
                <w:lang w:eastAsia="ru-RU"/>
              </w:rPr>
              <w:t>февраль -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2.2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в осенне-зимний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bCs/>
                <w:lang w:eastAsia="ru-RU"/>
              </w:rPr>
              <w:t>сентябрь 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Организация проведения профилактической работы с населением  по вопросам безопасности на воде</w:t>
            </w:r>
          </w:p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bCs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Организация информирования населения о чрезвычайных ситуациях и пожарах, а также пропаганда знаний в области гражданской обороны и защиты от чрезвычайных ситуаций и обеспечения пожарной безопасности и безопасности людей на водных объектах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bCs/>
                <w:lang w:eastAsia="ru-RU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Контроль готовности социально-значимых объектов к эксплуатации в зимних условиях, создания запасов топливно-энергетических ресурсов на осенне-зимний период 2014-2015 гг. в поселении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keepNext/>
              <w:suppressAutoHyphens w:val="0"/>
              <w:spacing w:line="228" w:lineRule="auto"/>
              <w:jc w:val="center"/>
              <w:outlineLvl w:val="0"/>
              <w:rPr>
                <w:bCs/>
                <w:lang w:eastAsia="ru-RU"/>
              </w:rPr>
            </w:pPr>
            <w:r w:rsidRPr="006A1429">
              <w:rPr>
                <w:bCs/>
                <w:lang w:eastAsia="ru-RU"/>
              </w:rPr>
              <w:t>август -</w:t>
            </w:r>
          </w:p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bCs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lastRenderedPageBreak/>
              <w:t>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line="228" w:lineRule="auto"/>
              <w:ind w:hanging="9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Совершенствование нормативной правовой и методической базы, а также механизмов её практической реализации в области гражданской обороны и защиты населения и территорий  от чрезвычайных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bCs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7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>Контроль развития  пожароопасной обстановки,  проведение профилактических мероприятий по предупреждению и тушению   пожаров.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апрель -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поселения, ПО № 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8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Проведение мероприятий по обеспечению безопасности на водных объектах на территории Новогоряновского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апрел</w:t>
            </w:r>
            <w:proofErr w:type="gramStart"/>
            <w:r w:rsidRPr="006A1429">
              <w:rPr>
                <w:lang w:eastAsia="ru-RU"/>
              </w:rPr>
              <w:t>ь-</w:t>
            </w:r>
            <w:proofErr w:type="gramEnd"/>
            <w:r w:rsidRPr="006A1429">
              <w:rPr>
                <w:lang w:eastAsia="ru-RU"/>
              </w:rPr>
              <w:t xml:space="preserve"> сентябрь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9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>Контроль создания и использования резервов финансовых средств и материальных ресурсов в организациях для ликвидации чрезвычайных ситуаций природного и техногенного характера, и на нужды 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10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>Проведение заседаний комиссии по предупреждению и ликвидации чрезвычайных ситуаций и обеспечению пожарной безопасности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по плану работы КЧС и 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Председатель </w:t>
            </w:r>
          </w:p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          КЧС и ОПБ  </w:t>
            </w:r>
          </w:p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11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>Разработка плана основных мероприятий Новогоряновского сельского поселения  на 2015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по истечении 15 суток после утверждения Плана 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члены КЧС и ОПБ Новогоряновского сельского поселения руководители предприятий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12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Корректировка планирующих документов в </w:t>
            </w:r>
            <w:r w:rsidRPr="006A1429">
              <w:rPr>
                <w:lang w:eastAsia="ru-RU"/>
              </w:rPr>
              <w:lastRenderedPageBreak/>
              <w:t>области ГО и ЧС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члены КЧС и ОПБ </w:t>
            </w:r>
            <w:r w:rsidRPr="006A1429">
              <w:rPr>
                <w:lang w:eastAsia="ru-RU"/>
              </w:rPr>
              <w:lastRenderedPageBreak/>
              <w:t>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14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before="60" w:after="60"/>
              <w:jc w:val="center"/>
              <w:rPr>
                <w:b/>
                <w:bCs/>
                <w:lang w:eastAsia="ru-RU"/>
              </w:rPr>
            </w:pPr>
            <w:r w:rsidRPr="006A1429">
              <w:rPr>
                <w:b/>
                <w:bCs/>
                <w:lang w:eastAsia="ru-RU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A1429" w:rsidRPr="006A1429" w:rsidRDefault="006A1429" w:rsidP="006A1429">
            <w:pPr>
              <w:suppressAutoHyphens w:val="0"/>
              <w:spacing w:before="60" w:after="60"/>
              <w:jc w:val="center"/>
              <w:rPr>
                <w:b/>
                <w:bCs/>
                <w:lang w:eastAsia="ru-RU"/>
              </w:rPr>
            </w:pPr>
            <w:r w:rsidRPr="006A1429">
              <w:rPr>
                <w:b/>
                <w:bCs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6A1429" w:rsidRPr="006A1429" w:rsidTr="00AD21F7">
        <w:trPr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1.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>Проведение тренировок по оповещению и сбору руководящего состава ГО и ЧС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1 раз в 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2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hd w:val="clear" w:color="auto" w:fill="FFFFFF"/>
              <w:suppressAutoHyphens w:val="0"/>
              <w:jc w:val="both"/>
              <w:rPr>
                <w:spacing w:val="-6"/>
                <w:lang w:eastAsia="ru-RU"/>
              </w:rPr>
            </w:pPr>
            <w:r w:rsidRPr="006A1429">
              <w:rPr>
                <w:spacing w:val="-6"/>
                <w:lang w:eastAsia="ru-RU"/>
              </w:rPr>
              <w:t xml:space="preserve">Участие в  сборе </w:t>
            </w:r>
            <w:proofErr w:type="gramStart"/>
            <w:r w:rsidRPr="006A1429">
              <w:rPr>
                <w:spacing w:val="-6"/>
                <w:lang w:eastAsia="ru-RU"/>
              </w:rPr>
              <w:t>руководителей органов местного самоуправления муниципальных образований Ивановской области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Глава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3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>Комплексное учение</w:t>
            </w:r>
            <w:r w:rsidRPr="006A1429">
              <w:rPr>
                <w:b/>
                <w:lang w:eastAsia="ru-RU"/>
              </w:rPr>
              <w:t xml:space="preserve"> </w:t>
            </w:r>
            <w:r w:rsidRPr="006A1429">
              <w:rPr>
                <w:lang w:eastAsia="ru-RU"/>
              </w:rPr>
              <w:t>по теме: «Ликвидация последствий обильного снегопада».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14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spacing w:before="60" w:after="60"/>
              <w:jc w:val="center"/>
              <w:rPr>
                <w:lang w:eastAsia="ru-RU"/>
              </w:rPr>
            </w:pPr>
            <w:r w:rsidRPr="006A1429">
              <w:rPr>
                <w:b/>
                <w:bCs/>
                <w:lang w:eastAsia="ru-RU"/>
              </w:rPr>
              <w:t>б) подготовка должностных лиц,  специалистов и населения</w:t>
            </w: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Учебно-методический сбор по подведению итогов деятельности по вопросам ГО, ЧС и ПБ за 2014 год предприятиями, учреждениями и организациями и постановке задач на 2015 год.  </w:t>
            </w:r>
          </w:p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Глава поселения,</w:t>
            </w:r>
          </w:p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руководители предприятий, организаций,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 Обучение специалистов администрации по утвержденной программе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</w:t>
            </w:r>
            <w:proofErr w:type="gramStart"/>
            <w:r w:rsidRPr="006A1429">
              <w:rPr>
                <w:lang w:eastAsia="ru-RU"/>
              </w:rPr>
              <w:t>Согласно графика</w:t>
            </w:r>
            <w:proofErr w:type="gramEnd"/>
            <w:r w:rsidRPr="006A1429">
              <w:rPr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1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 Методическое обеспечение обучения неработающего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tabs>
                <w:tab w:val="left" w:pos="1652"/>
              </w:tabs>
              <w:suppressAutoHyphens w:val="0"/>
              <w:ind w:left="-63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4.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both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 Участие в проведении сбора руководителей органов</w:t>
            </w:r>
          </w:p>
          <w:p w:rsidR="006A1429" w:rsidRPr="006A1429" w:rsidRDefault="006A1429" w:rsidP="006A1429">
            <w:pPr>
              <w:numPr>
                <w:ilvl w:val="12"/>
                <w:numId w:val="0"/>
              </w:num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lastRenderedPageBreak/>
              <w:t>местного самоуправления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lastRenderedPageBreak/>
              <w:t xml:space="preserve">По графику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tabs>
                <w:tab w:val="left" w:pos="1652"/>
              </w:tabs>
              <w:suppressAutoHyphens w:val="0"/>
              <w:ind w:left="-63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Глава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</w:tr>
      <w:tr w:rsidR="006A1429" w:rsidRPr="006A1429" w:rsidTr="00AD21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lastRenderedPageBreak/>
              <w:t>5.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numPr>
                <w:ilvl w:val="12"/>
                <w:numId w:val="0"/>
              </w:numPr>
              <w:suppressAutoHyphens w:val="0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Проведение сходов граждан в поселении, в границах ТОС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 xml:space="preserve"> 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29" w:rsidRPr="006A1429" w:rsidRDefault="006A1429" w:rsidP="006A1429">
            <w:pPr>
              <w:tabs>
                <w:tab w:val="left" w:pos="1652"/>
              </w:tabs>
              <w:suppressAutoHyphens w:val="0"/>
              <w:ind w:left="-63"/>
              <w:jc w:val="center"/>
              <w:rPr>
                <w:lang w:eastAsia="ru-RU"/>
              </w:rPr>
            </w:pPr>
            <w:r w:rsidRPr="006A1429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9" w:rsidRPr="006A1429" w:rsidRDefault="006A1429" w:rsidP="006A1429">
            <w:pPr>
              <w:suppressAutoHyphens w:val="0"/>
              <w:jc w:val="center"/>
              <w:rPr>
                <w:spacing w:val="-10"/>
                <w:lang w:eastAsia="ru-RU"/>
              </w:rPr>
            </w:pPr>
          </w:p>
        </w:tc>
      </w:tr>
    </w:tbl>
    <w:p w:rsidR="006A1429" w:rsidRPr="006A1429" w:rsidRDefault="006A1429" w:rsidP="006A1429">
      <w:pPr>
        <w:suppressAutoHyphens w:val="0"/>
        <w:jc w:val="center"/>
        <w:rPr>
          <w:lang w:eastAsia="ru-RU"/>
        </w:rPr>
      </w:pPr>
    </w:p>
    <w:p w:rsidR="006A1429" w:rsidRPr="006A1429" w:rsidRDefault="006A1429" w:rsidP="006A1429">
      <w:pPr>
        <w:suppressAutoHyphens w:val="0"/>
        <w:rPr>
          <w:lang w:eastAsia="ru-RU"/>
        </w:rPr>
      </w:pPr>
      <w:r w:rsidRPr="006A1429">
        <w:rPr>
          <w:lang w:eastAsia="ru-RU"/>
        </w:rPr>
        <w:t xml:space="preserve">Заместитель председателя КЧС И ОПБ Новогоряновского сельского поселения </w:t>
      </w:r>
      <w:proofErr w:type="gramStart"/>
      <w:r w:rsidRPr="006A1429">
        <w:rPr>
          <w:lang w:eastAsia="ru-RU"/>
        </w:rPr>
        <w:t>–з</w:t>
      </w:r>
      <w:proofErr w:type="gramEnd"/>
      <w:r w:rsidRPr="006A1429">
        <w:rPr>
          <w:lang w:eastAsia="ru-RU"/>
        </w:rPr>
        <w:t xml:space="preserve">аместитель администрации Новогоряновского сельского поселения                                             </w:t>
      </w:r>
      <w:proofErr w:type="spellStart"/>
      <w:r w:rsidRPr="006A1429">
        <w:rPr>
          <w:lang w:eastAsia="ru-RU"/>
        </w:rPr>
        <w:t>Т.И.Смирнова</w:t>
      </w:r>
      <w:proofErr w:type="spellEnd"/>
    </w:p>
    <w:p w:rsidR="006A1429" w:rsidRPr="006A1429" w:rsidRDefault="006A1429" w:rsidP="006A1429">
      <w:pPr>
        <w:suppressAutoHyphens w:val="0"/>
        <w:rPr>
          <w:lang w:eastAsia="ru-RU"/>
        </w:rPr>
      </w:pPr>
    </w:p>
    <w:tbl>
      <w:tblPr>
        <w:tblpPr w:leftFromText="180" w:rightFromText="180" w:vertAnchor="text" w:horzAnchor="margin" w:tblpX="250" w:tblpY="116"/>
        <w:tblW w:w="11941" w:type="dxa"/>
        <w:tblLook w:val="01E0" w:firstRow="1" w:lastRow="1" w:firstColumn="1" w:lastColumn="1" w:noHBand="0" w:noVBand="0"/>
      </w:tblPr>
      <w:tblGrid>
        <w:gridCol w:w="5420"/>
        <w:gridCol w:w="2520"/>
        <w:gridCol w:w="4001"/>
      </w:tblGrid>
      <w:tr w:rsidR="006A1429" w:rsidRPr="006A1429" w:rsidTr="00AD21F7">
        <w:tc>
          <w:tcPr>
            <w:tcW w:w="5420" w:type="dxa"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</w:p>
        </w:tc>
        <w:tc>
          <w:tcPr>
            <w:tcW w:w="4001" w:type="dxa"/>
          </w:tcPr>
          <w:p w:rsidR="006A1429" w:rsidRPr="006A1429" w:rsidRDefault="006A1429" w:rsidP="006A1429">
            <w:pPr>
              <w:suppressAutoHyphens w:val="0"/>
              <w:rPr>
                <w:lang w:eastAsia="ru-RU"/>
              </w:rPr>
            </w:pPr>
          </w:p>
        </w:tc>
      </w:tr>
    </w:tbl>
    <w:p w:rsidR="006A1429" w:rsidRPr="006A1429" w:rsidRDefault="006A1429" w:rsidP="006A1429">
      <w:pPr>
        <w:suppressAutoHyphens w:val="0"/>
        <w:jc w:val="center"/>
        <w:rPr>
          <w:lang w:eastAsia="ru-RU"/>
        </w:rPr>
      </w:pPr>
    </w:p>
    <w:p w:rsidR="006A1429" w:rsidRPr="006A1429" w:rsidRDefault="006A1429" w:rsidP="006A1429">
      <w:pPr>
        <w:suppressAutoHyphens w:val="0"/>
        <w:jc w:val="center"/>
        <w:rPr>
          <w:lang w:eastAsia="ru-RU"/>
        </w:rPr>
      </w:pPr>
    </w:p>
    <w:p w:rsidR="006A1429" w:rsidRPr="006A1429" w:rsidRDefault="006A1429" w:rsidP="006A1429">
      <w:pPr>
        <w:suppressAutoHyphens w:val="0"/>
        <w:jc w:val="center"/>
        <w:rPr>
          <w:lang w:eastAsia="ru-RU"/>
        </w:rPr>
      </w:pPr>
    </w:p>
    <w:p w:rsidR="006A1429" w:rsidRPr="006A1429" w:rsidRDefault="006A1429" w:rsidP="006A1429">
      <w:pPr>
        <w:suppressAutoHyphens w:val="0"/>
        <w:rPr>
          <w:lang w:eastAsia="ru-RU"/>
        </w:rPr>
      </w:pPr>
    </w:p>
    <w:p w:rsidR="006A1429" w:rsidRPr="006A1429" w:rsidRDefault="006A1429" w:rsidP="006A1429">
      <w:pPr>
        <w:suppressAutoHyphens w:val="0"/>
        <w:rPr>
          <w:lang w:eastAsia="ru-RU"/>
        </w:rPr>
      </w:pPr>
    </w:p>
    <w:p w:rsidR="006A1429" w:rsidRPr="006A1429" w:rsidRDefault="006A1429" w:rsidP="006A1429">
      <w:pPr>
        <w:suppressAutoHyphens w:val="0"/>
        <w:rPr>
          <w:lang w:eastAsia="ru-RU"/>
        </w:rPr>
      </w:pPr>
    </w:p>
    <w:p w:rsidR="006A1429" w:rsidRPr="006A1429" w:rsidRDefault="006A1429" w:rsidP="006A1429">
      <w:pPr>
        <w:suppressAutoHyphens w:val="0"/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6A1429" w:rsidRDefault="006A1429">
      <w:pPr>
        <w:rPr>
          <w:lang w:eastAsia="ru-RU"/>
        </w:rPr>
      </w:pPr>
    </w:p>
    <w:p w:rsidR="008D2981" w:rsidRDefault="006A1429" w:rsidP="006A1429"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D2981" w:rsidSect="006A14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28B"/>
    <w:multiLevelType w:val="hybridMultilevel"/>
    <w:tmpl w:val="F980475A"/>
    <w:lvl w:ilvl="0" w:tplc="081C5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6"/>
    <w:rsid w:val="00523580"/>
    <w:rsid w:val="006418F3"/>
    <w:rsid w:val="006A1429"/>
    <w:rsid w:val="006F0C76"/>
    <w:rsid w:val="00BF5F14"/>
    <w:rsid w:val="00E37B89"/>
    <w:rsid w:val="00F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6</cp:revision>
  <cp:lastPrinted>2014-03-14T06:42:00Z</cp:lastPrinted>
  <dcterms:created xsi:type="dcterms:W3CDTF">2014-03-13T14:32:00Z</dcterms:created>
  <dcterms:modified xsi:type="dcterms:W3CDTF">2014-03-14T06:42:00Z</dcterms:modified>
</cp:coreProperties>
</file>