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43E6A">
        <w:rPr>
          <w:rFonts w:ascii="Times New Roman" w:hAnsi="Times New Roman"/>
          <w:sz w:val="28"/>
          <w:szCs w:val="28"/>
        </w:rPr>
        <w:t>16.</w:t>
      </w:r>
      <w:r w:rsidR="00171D6B">
        <w:rPr>
          <w:rFonts w:ascii="Times New Roman" w:hAnsi="Times New Roman"/>
          <w:sz w:val="28"/>
          <w:szCs w:val="28"/>
        </w:rPr>
        <w:t>12.2021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935A18">
        <w:rPr>
          <w:rFonts w:ascii="Times New Roman" w:hAnsi="Times New Roman"/>
          <w:sz w:val="28"/>
          <w:szCs w:val="28"/>
        </w:rPr>
        <w:t>75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2E43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2E43D1">
        <w:rPr>
          <w:rFonts w:ascii="Times New Roman" w:hAnsi="Times New Roman"/>
          <w:b/>
          <w:sz w:val="28"/>
          <w:szCs w:val="28"/>
        </w:rPr>
        <w:t>3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2E43D1">
        <w:rPr>
          <w:rFonts w:ascii="Times New Roman" w:hAnsi="Times New Roman"/>
          <w:b/>
          <w:sz w:val="28"/>
          <w:szCs w:val="28"/>
        </w:rPr>
        <w:t>4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021C0" w:rsidRPr="00757519" w:rsidRDefault="00757519" w:rsidP="00757519">
      <w:pPr>
        <w:pStyle w:val="a3"/>
        <w:jc w:val="center"/>
        <w:rPr>
          <w:rFonts w:ascii="Times New Roman" w:hAnsi="Times New Roman"/>
          <w:bCs/>
          <w:i/>
        </w:rPr>
      </w:pPr>
      <w:r w:rsidRPr="00757519">
        <w:rPr>
          <w:rFonts w:ascii="Times New Roman" w:hAnsi="Times New Roman"/>
          <w:bCs/>
          <w:i/>
        </w:rPr>
        <w:t>( в ред.Решения Совета Новогоряновского сельского поселения № 90 от 28.02.2022г</w:t>
      </w:r>
      <w:r w:rsidR="00B71FDA">
        <w:rPr>
          <w:rFonts w:ascii="Times New Roman" w:hAnsi="Times New Roman"/>
          <w:bCs/>
          <w:i/>
        </w:rPr>
        <w:t>,№ 92 от 31.03.2022г</w:t>
      </w:r>
      <w:r w:rsidR="002B2E90">
        <w:rPr>
          <w:rFonts w:ascii="Times New Roman" w:hAnsi="Times New Roman"/>
          <w:bCs/>
          <w:i/>
        </w:rPr>
        <w:t>, от 30.05.2022 № 101</w:t>
      </w:r>
      <w:r w:rsidRPr="00757519">
        <w:rPr>
          <w:rFonts w:ascii="Times New Roman" w:hAnsi="Times New Roman"/>
          <w:bCs/>
          <w:i/>
        </w:rPr>
        <w:t>)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Новогоряновскогосельскогопоселения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C4533C">
        <w:rPr>
          <w:rFonts w:ascii="Times New Roman" w:hAnsi="Times New Roman"/>
          <w:color w:val="000000"/>
          <w:sz w:val="28"/>
          <w:szCs w:val="28"/>
        </w:rPr>
        <w:t xml:space="preserve">5858,6 </w:t>
      </w:r>
      <w:r w:rsidRPr="00EF2BF5">
        <w:rPr>
          <w:rFonts w:ascii="Times New Roman" w:hAnsi="Times New Roman"/>
          <w:bCs/>
          <w:sz w:val="28"/>
          <w:szCs w:val="28"/>
        </w:rPr>
        <w:t xml:space="preserve">тыс.руб.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C4533C">
        <w:rPr>
          <w:rFonts w:ascii="Times New Roman" w:hAnsi="Times New Roman"/>
          <w:color w:val="000000"/>
          <w:sz w:val="28"/>
          <w:szCs w:val="28"/>
        </w:rPr>
        <w:t xml:space="preserve">5858,6 </w:t>
      </w:r>
      <w:r w:rsidRPr="00EF2BF5">
        <w:rPr>
          <w:rFonts w:ascii="Times New Roman" w:hAnsi="Times New Roman"/>
          <w:bCs/>
          <w:sz w:val="28"/>
          <w:szCs w:val="28"/>
        </w:rPr>
        <w:t>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доходов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 w:rsidR="00143462"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r w:rsidRPr="00EF2BF5">
        <w:rPr>
          <w:rFonts w:ascii="Times New Roman" w:hAnsi="Times New Roman"/>
          <w:bCs/>
          <w:sz w:val="28"/>
          <w:szCs w:val="28"/>
        </w:rPr>
        <w:t>.руб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2E43D1">
        <w:rPr>
          <w:rFonts w:ascii="Times New Roman" w:hAnsi="Times New Roman"/>
          <w:bCs/>
          <w:sz w:val="28"/>
          <w:szCs w:val="28"/>
        </w:rPr>
        <w:t xml:space="preserve">2год и плановый период 2023-2024 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4858,4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2E43D1">
        <w:rPr>
          <w:rFonts w:ascii="Times New Roman" w:hAnsi="Times New Roman"/>
          <w:bCs/>
          <w:sz w:val="28"/>
          <w:szCs w:val="28"/>
        </w:rPr>
        <w:t>23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3401,1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2E43D1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2024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3151,1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="00F021C0">
        <w:rPr>
          <w:rFonts w:ascii="Times New Roman" w:hAnsi="Times New Roman"/>
          <w:bCs/>
          <w:sz w:val="28"/>
          <w:szCs w:val="28"/>
        </w:rPr>
        <w:t>Утвердить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 w:rsidR="00F021C0"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="00F021C0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="00F021C0">
        <w:rPr>
          <w:rFonts w:ascii="Times New Roman" w:hAnsi="Times New Roman"/>
          <w:bCs/>
          <w:sz w:val="28"/>
          <w:szCs w:val="28"/>
        </w:rPr>
        <w:t>-</w:t>
      </w:r>
      <w:r w:rsidR="00210398">
        <w:rPr>
          <w:rFonts w:ascii="Times New Roman" w:hAnsi="Times New Roman"/>
          <w:bCs/>
          <w:sz w:val="28"/>
          <w:szCs w:val="28"/>
        </w:rPr>
        <w:t>2024годов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 w:rsidR="00F021C0">
        <w:rPr>
          <w:rFonts w:ascii="Times New Roman" w:hAnsi="Times New Roman"/>
          <w:bCs/>
          <w:sz w:val="28"/>
          <w:szCs w:val="28"/>
        </w:rPr>
        <w:t>муниципальным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 w:rsidR="00F021C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 w:rsidR="00F021C0"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), группам видов расходов классификации расходов </w:t>
      </w:r>
      <w:r w:rsidR="00F021C0">
        <w:rPr>
          <w:rFonts w:ascii="Times New Roman" w:hAnsi="Times New Roman"/>
          <w:bCs/>
          <w:sz w:val="28"/>
          <w:szCs w:val="28"/>
        </w:rPr>
        <w:t>бюджета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210398">
        <w:rPr>
          <w:rFonts w:ascii="Times New Roman" w:hAnsi="Times New Roman"/>
          <w:bCs/>
          <w:sz w:val="28"/>
          <w:szCs w:val="28"/>
        </w:rPr>
        <w:t xml:space="preserve"> 2024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6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45473C" w:rsidP="00F021C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C0" w:rsidRPr="008967D9">
        <w:rPr>
          <w:sz w:val="28"/>
          <w:szCs w:val="28"/>
        </w:rPr>
        <w:t>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210398">
        <w:rPr>
          <w:sz w:val="28"/>
          <w:szCs w:val="28"/>
        </w:rPr>
        <w:t>2</w:t>
      </w:r>
      <w:r w:rsidR="0045473C">
        <w:rPr>
          <w:sz w:val="28"/>
          <w:szCs w:val="28"/>
        </w:rPr>
        <w:t>год согласно приложению 7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210398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и 202</w:t>
      </w:r>
      <w:r w:rsidR="00210398">
        <w:rPr>
          <w:sz w:val="28"/>
          <w:szCs w:val="28"/>
        </w:rPr>
        <w:t>4</w:t>
      </w:r>
      <w:r w:rsidR="0045473C">
        <w:rPr>
          <w:sz w:val="28"/>
          <w:szCs w:val="28"/>
        </w:rPr>
        <w:t xml:space="preserve"> годов согласно приложению 8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="0045473C">
        <w:rPr>
          <w:rFonts w:ascii="Times New Roman" w:hAnsi="Times New Roman"/>
          <w:bCs/>
          <w:sz w:val="28"/>
          <w:szCs w:val="28"/>
        </w:rPr>
        <w:t xml:space="preserve"> год согласно приложению 9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210398">
        <w:rPr>
          <w:rFonts w:ascii="Times New Roman" w:hAnsi="Times New Roman"/>
          <w:bCs/>
          <w:sz w:val="28"/>
          <w:szCs w:val="28"/>
        </w:rPr>
        <w:t>4</w:t>
      </w:r>
      <w:r w:rsidR="0045473C">
        <w:rPr>
          <w:rFonts w:ascii="Times New Roman" w:hAnsi="Times New Roman"/>
          <w:bCs/>
          <w:sz w:val="28"/>
          <w:szCs w:val="28"/>
        </w:rPr>
        <w:t xml:space="preserve"> годов согласно приложению 10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поселения.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утвержденного статьей 1 настоящего </w:t>
      </w:r>
      <w:r w:rsidR="00F021C0">
        <w:rPr>
          <w:rFonts w:ascii="Times New Roman" w:hAnsi="Times New Roman"/>
          <w:bCs/>
          <w:sz w:val="28"/>
          <w:szCs w:val="28"/>
        </w:rPr>
        <w:t>Решения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 w:rsidR="00210398">
        <w:rPr>
          <w:rFonts w:ascii="Times New Roman" w:hAnsi="Times New Roman"/>
          <w:bCs/>
          <w:sz w:val="28"/>
          <w:szCs w:val="28"/>
        </w:rPr>
        <w:t>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91,0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210398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169,7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021C0"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2) общий объем бюджетных ассигнований, направляемых на исполнение публичных нормативных </w:t>
      </w:r>
      <w:r w:rsidR="00143462" w:rsidRPr="00EF2BF5">
        <w:rPr>
          <w:rFonts w:ascii="Times New Roman" w:hAnsi="Times New Roman"/>
          <w:bCs/>
          <w:sz w:val="28"/>
          <w:szCs w:val="28"/>
        </w:rPr>
        <w:t>обязательств: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45473C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10</w:t>
      </w:r>
      <w:r w:rsidR="00F021C0">
        <w:rPr>
          <w:rFonts w:ascii="Times New Roman" w:hAnsi="Times New Roman"/>
          <w:bCs/>
          <w:sz w:val="28"/>
          <w:szCs w:val="28"/>
        </w:rPr>
        <w:t>.Установить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</w:t>
      </w:r>
      <w:r w:rsidR="00210398">
        <w:rPr>
          <w:rFonts w:ascii="Times New Roman" w:hAnsi="Times New Roman"/>
          <w:sz w:val="28"/>
          <w:szCs w:val="28"/>
        </w:rPr>
        <w:t>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 w:rsidR="0045473C">
        <w:rPr>
          <w:rFonts w:ascii="Times New Roman" w:hAnsi="Times New Roman" w:cs="Times New Roman"/>
          <w:sz w:val="28"/>
          <w:szCs w:val="28"/>
        </w:rPr>
        <w:t>1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210398">
        <w:rPr>
          <w:sz w:val="28"/>
          <w:szCs w:val="28"/>
        </w:rPr>
        <w:t>3</w:t>
      </w:r>
      <w:r w:rsidRPr="00EF2BF5">
        <w:rPr>
          <w:sz w:val="28"/>
          <w:szCs w:val="28"/>
        </w:rPr>
        <w:t xml:space="preserve"> года в сумме 0 </w:t>
      </w:r>
      <w:r w:rsidR="00143462" w:rsidRPr="00EF2BF5">
        <w:rPr>
          <w:sz w:val="28"/>
          <w:szCs w:val="28"/>
        </w:rPr>
        <w:t>руб.</w:t>
      </w:r>
      <w:r w:rsidR="00143462">
        <w:rPr>
          <w:sz w:val="28"/>
          <w:szCs w:val="28"/>
        </w:rPr>
        <w:t>,</w:t>
      </w:r>
      <w:r w:rsidR="00143462" w:rsidRPr="00EF2BF5">
        <w:rPr>
          <w:sz w:val="28"/>
          <w:szCs w:val="28"/>
        </w:rPr>
        <w:t xml:space="preserve"> в</w:t>
      </w:r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210398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2024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</w:t>
      </w:r>
      <w:r w:rsidR="00143462" w:rsidRPr="00EF2BF5">
        <w:rPr>
          <w:sz w:val="28"/>
          <w:szCs w:val="28"/>
        </w:rPr>
        <w:t>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1,8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1,3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10398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F021C0">
        <w:rPr>
          <w:rFonts w:ascii="Times New Roman" w:hAnsi="Times New Roman"/>
          <w:sz w:val="28"/>
          <w:szCs w:val="28"/>
        </w:rPr>
        <w:t>.</w:t>
      </w:r>
      <w:r w:rsidR="00F021C0"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F021C0">
        <w:rPr>
          <w:rFonts w:ascii="Times New Roman" w:hAnsi="Times New Roman"/>
          <w:sz w:val="28"/>
          <w:szCs w:val="28"/>
        </w:rPr>
        <w:t xml:space="preserve"> внутренних</w:t>
      </w:r>
      <w:r w:rsidR="00F021C0"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>согласно приложению 11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F021C0">
        <w:rPr>
          <w:rFonts w:ascii="Times New Roman" w:hAnsi="Times New Roman"/>
          <w:bCs/>
          <w:sz w:val="28"/>
          <w:szCs w:val="28"/>
        </w:rPr>
        <w:t>Р</w:t>
      </w:r>
      <w:r w:rsidR="00F021C0" w:rsidRPr="00EF2BF5">
        <w:rPr>
          <w:rFonts w:ascii="Times New Roman" w:hAnsi="Times New Roman"/>
          <w:bCs/>
          <w:sz w:val="28"/>
          <w:szCs w:val="28"/>
        </w:rPr>
        <w:t>ешению</w:t>
      </w:r>
      <w:r w:rsidR="00F021C0" w:rsidRPr="00EF2BF5">
        <w:rPr>
          <w:rFonts w:ascii="Times New Roman" w:hAnsi="Times New Roman"/>
          <w:sz w:val="28"/>
          <w:szCs w:val="28"/>
        </w:rPr>
        <w:t>.</w:t>
      </w:r>
    </w:p>
    <w:p w:rsidR="00F021C0" w:rsidRDefault="0045473C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</w:t>
      </w:r>
      <w:r w:rsidR="00F021C0">
        <w:rPr>
          <w:rFonts w:ascii="Times New Roman" w:hAnsi="Times New Roman" w:cs="Times New Roman"/>
          <w:sz w:val="28"/>
          <w:szCs w:val="28"/>
        </w:rPr>
        <w:t>.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6" w:history="1">
        <w:r w:rsidR="00F021C0"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="00F021C0"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12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02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210398">
        <w:rPr>
          <w:rFonts w:ascii="Times New Roman" w:hAnsi="Times New Roman" w:cs="Times New Roman"/>
          <w:sz w:val="28"/>
          <w:szCs w:val="28"/>
        </w:rPr>
        <w:t>22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10398">
        <w:rPr>
          <w:rFonts w:ascii="Times New Roman" w:hAnsi="Times New Roman" w:cs="Times New Roman"/>
          <w:sz w:val="28"/>
          <w:szCs w:val="28"/>
        </w:rPr>
        <w:t>4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</w:p>
    <w:p w:rsidR="00F021C0" w:rsidRDefault="0045473C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021C0" w:rsidRPr="00EF2BF5">
        <w:rPr>
          <w:rFonts w:ascii="Times New Roman" w:hAnsi="Times New Roman"/>
          <w:sz w:val="28"/>
          <w:szCs w:val="28"/>
        </w:rPr>
        <w:t>.Настоящее решение</w:t>
      </w:r>
      <w:r w:rsidR="00F021C0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210398">
        <w:rPr>
          <w:rFonts w:ascii="Times New Roman" w:hAnsi="Times New Roman"/>
          <w:sz w:val="28"/>
          <w:szCs w:val="28"/>
        </w:rPr>
        <w:t xml:space="preserve">2 </w:t>
      </w:r>
      <w:r w:rsidR="00F021C0"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jc w:val="right"/>
        <w:rPr>
          <w:sz w:val="28"/>
          <w:szCs w:val="28"/>
        </w:rPr>
      </w:pPr>
    </w:p>
    <w:p w:rsidR="00612F64" w:rsidRPr="00EF2BF5" w:rsidRDefault="00612F64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lastRenderedPageBreak/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80787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210398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612F64">
        <w:trPr>
          <w:trHeight w:val="1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4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Прочие доходы от оказания услуг(работ)получателями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143462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171D6B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365,1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615B4A" w:rsidP="00D9768E">
            <w: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 w:rsidRPr="00C4533C"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839B1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C4533C">
            <w:r w:rsidRPr="005769A2">
              <w:rPr>
                <w:shd w:val="clear" w:color="auto" w:fill="FFFFFF"/>
              </w:rPr>
              <w:t xml:space="preserve">Земельный налог с физических лиц, обладающих земельным участком, </w:t>
            </w:r>
            <w:r w:rsidR="00C4533C" w:rsidRPr="005769A2">
              <w:rPr>
                <w:shd w:val="clear" w:color="auto" w:fill="FFFFFF"/>
              </w:rPr>
              <w:t xml:space="preserve">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769A2" w:rsidRDefault="00C4533C" w:rsidP="00C4533C">
            <w:pPr>
              <w:rPr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pPr>
              <w:rPr>
                <w:b/>
              </w:rPr>
            </w:pPr>
            <w:r w:rsidRPr="00C4533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CF4309" w:rsidRDefault="00C4533C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F4309" w:rsidRDefault="00C4533C" w:rsidP="00C4533C">
            <w:pPr>
              <w:rPr>
                <w:b/>
              </w:rPr>
            </w:pPr>
            <w:r w:rsidRPr="004D3EE4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4D3EE4"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 w:rsidRPr="00C4533C">
              <w:lastRenderedPageBreak/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4D3EE4" w:rsidRDefault="00C4533C" w:rsidP="00D9768E">
            <w:pPr>
              <w:rPr>
                <w:bCs/>
                <w:color w:val="000000"/>
              </w:rPr>
            </w:pPr>
            <w:r>
              <w:lastRenderedPageBreak/>
              <w:t>000 114</w:t>
            </w:r>
            <w:r w:rsidRPr="00F05F96">
              <w:t>0205010 0000 440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4D3EE4" w:rsidRDefault="00C4533C" w:rsidP="00C4533C"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r w:rsidRPr="00F05F96">
              <w:t>000 11402053100000 440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F05F96" w:rsidRDefault="00C4533C" w:rsidP="00C4533C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C4533C" w:rsidP="00D9768E">
            <w: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5343,5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 w:rsidRPr="00C4533C">
              <w:t>5343,5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4003,7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250,7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250,7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9B2694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265033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265033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C4533C" w:rsidP="00D9768E">
            <w:pPr>
              <w:rPr>
                <w:b/>
                <w:color w:val="000000"/>
              </w:rPr>
            </w:pPr>
            <w:r>
              <w:rPr>
                <w:b/>
              </w:rPr>
              <w:t>5858,6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935A18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F0543A">
              <w:rPr>
                <w:b/>
                <w:bCs/>
                <w:color w:val="000000"/>
              </w:rPr>
              <w:t>3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24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C2014" w:rsidP="00EC2014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687"/>
        <w:gridCol w:w="284"/>
        <w:gridCol w:w="850"/>
        <w:gridCol w:w="1134"/>
        <w:gridCol w:w="851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12F64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 w:rsidR="00935A18">
              <w:rPr>
                <w:color w:val="000000"/>
              </w:rPr>
              <w:t>5</w:t>
            </w:r>
            <w:r w:rsidR="00D9768E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.2021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  <w:r w:rsidR="00BE1CB1">
              <w:rPr>
                <w:b/>
                <w:bCs/>
                <w:color w:val="000000"/>
              </w:rPr>
              <w:t>-202</w:t>
            </w:r>
            <w:r w:rsidR="00C80B87">
              <w:rPr>
                <w:b/>
                <w:bCs/>
                <w:color w:val="000000"/>
              </w:rPr>
              <w:t>4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4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19696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B2E90"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2E90"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2E90"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2E90"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 w:rsidRPr="002B2E90">
              <w:t>5858,6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196964" w:rsidRDefault="00196964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935A18" w:rsidP="00D25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D76478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3E204D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  <w:r w:rsidR="00A06528" w:rsidRPr="00143462">
              <w:rPr>
                <w:b/>
                <w:color w:val="000000"/>
              </w:rPr>
              <w:t>(тыс.руб.)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582,5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2B2E90" w:rsidP="00D9768E">
            <w:pPr>
              <w:rPr>
                <w:color w:val="000000"/>
              </w:rPr>
            </w:pPr>
            <w:r w:rsidRPr="002B2E90">
              <w:t>582,5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B2E90" w:rsidP="00D9768E">
            <w:pPr>
              <w:rPr>
                <w:color w:val="000000"/>
              </w:rPr>
            </w:pPr>
            <w:r>
              <w:t>44</w:t>
            </w:r>
            <w:r w:rsidR="00757519">
              <w:t>7,6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>
              <w:t>44</w:t>
            </w:r>
            <w:r w:rsidR="00757519">
              <w:t>7,6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1790,4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2B2E90" w:rsidP="00D9768E">
            <w:pPr>
              <w:rPr>
                <w:color w:val="000000"/>
              </w:rPr>
            </w:pPr>
            <w:r w:rsidRPr="002B2E90">
              <w:t>1790,4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2B2E90" w:rsidP="00D9768E">
            <w:pPr>
              <w:rPr>
                <w:color w:val="000000"/>
              </w:rPr>
            </w:pPr>
            <w:r w:rsidRPr="002B2E90">
              <w:t>1790,4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(Расходы на выплаты персоналу в целях обеспечения выполнения функций </w:t>
            </w:r>
            <w:r w:rsidR="00516536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>
              <w:t>189,9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F61D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757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</w:t>
            </w:r>
            <w:r w:rsidR="00757519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185379" w:rsidRPr="00D76478">
              <w:rPr>
                <w:color w:val="333333"/>
              </w:rPr>
              <w:t>инфраструктуры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 xml:space="preserve">Осуществление первичных мер пожарной </w:t>
            </w:r>
            <w:r w:rsidR="00185379">
              <w:t>безопасности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5B167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194,7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25095">
            <w:pPr>
              <w:rPr>
                <w:color w:val="000000"/>
              </w:rPr>
            </w:pPr>
          </w:p>
          <w:p w:rsidR="00185379" w:rsidRPr="005A784A" w:rsidRDefault="005B1670" w:rsidP="00D25095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Pr="005A784A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2935,3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>
              <w:t>1269,6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color w:val="000000"/>
              </w:rPr>
            </w:pPr>
            <w:r>
              <w:t>246,1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6528">
              <w:rPr>
                <w:color w:val="000000"/>
              </w:rPr>
              <w:t>,0</w:t>
            </w:r>
          </w:p>
        </w:tc>
      </w:tr>
      <w:tr w:rsidR="000F61D2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757519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D76478" w:rsidTr="000F61D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71FDA" w:rsidP="00185379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85379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5858,6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843E6A" w:rsidRDefault="00843E6A" w:rsidP="00843E6A">
            <w:pPr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447199">
              <w:rPr>
                <w:b/>
                <w:bCs/>
                <w:color w:val="000000"/>
              </w:rPr>
              <w:t>3</w:t>
            </w:r>
            <w:r w:rsidR="00BE19A1">
              <w:rPr>
                <w:b/>
                <w:bCs/>
                <w:color w:val="000000"/>
              </w:rPr>
              <w:t>-202</w:t>
            </w:r>
            <w:r w:rsidR="00447199">
              <w:rPr>
                <w:b/>
                <w:bCs/>
                <w:color w:val="000000"/>
              </w:rPr>
              <w:t>4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="00A06528" w:rsidRPr="00143462">
              <w:rPr>
                <w:b/>
                <w:color w:val="000000"/>
              </w:rPr>
              <w:t>тыс.руб)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447199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447199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(Закупка товаров, работ и услуг для </w:t>
            </w:r>
            <w:r w:rsidR="0051653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t>семинары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35A18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805CC4">
              <w:rPr>
                <w:b/>
                <w:bCs/>
                <w:color w:val="000000"/>
              </w:rPr>
              <w:t>22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A06528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805CC4" w:rsidRPr="00143462">
              <w:rPr>
                <w:b/>
                <w:color w:val="000000"/>
              </w:rPr>
              <w:t>2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2610,6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B2E90" w:rsidP="00757519">
            <w:pPr>
              <w:rPr>
                <w:color w:val="000000"/>
              </w:rPr>
            </w:pPr>
            <w:r>
              <w:t>1643,1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B167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B167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5A784A" w:rsidRPr="005A784A">
              <w:rPr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B167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5B1670" w:rsidP="00681434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  <w:r w:rsidR="00757519">
              <w:rPr>
                <w:b/>
                <w:bCs/>
                <w:color w:val="000000"/>
              </w:rPr>
              <w:t>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757519">
              <w:rPr>
                <w:color w:val="000000"/>
              </w:rPr>
              <w:t>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1895,9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2B2E90" w:rsidP="00D9768E">
            <w:pPr>
              <w:rPr>
                <w:color w:val="000000"/>
              </w:rPr>
            </w:pPr>
            <w:r w:rsidRPr="002B2E90">
              <w:t>1895,9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B71FD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B71FDA" w:rsidP="00D9768E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5858,6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23-2024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058F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5D236E" w:rsidRPr="00143462">
              <w:rPr>
                <w:b/>
                <w:color w:val="000000"/>
              </w:rPr>
              <w:t>2</w:t>
            </w:r>
            <w:r w:rsidR="00D058F4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2059,9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5D236E">
            <w:pPr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</w:t>
            </w:r>
            <w:r w:rsidR="00D058F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058F4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35A18">
        <w:t>75</w:t>
      </w:r>
      <w:r>
        <w:t xml:space="preserve">от </w:t>
      </w:r>
      <w:r w:rsidR="00210398">
        <w:t>16</w:t>
      </w:r>
      <w:r w:rsidR="005D236E">
        <w:t>.12.202</w:t>
      </w:r>
      <w:r w:rsidR="00210398">
        <w:t>1</w:t>
      </w:r>
      <w:r w:rsidR="005D236E">
        <w:t>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D058F4">
              <w:rPr>
                <w:b/>
                <w:bCs/>
                <w:color w:val="000000"/>
              </w:rPr>
              <w:t>2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(тыс.руб)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B2E90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5858,6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B2E90" w:rsidP="00D9768E">
            <w:pPr>
              <w:rPr>
                <w:color w:val="000000"/>
              </w:rPr>
            </w:pPr>
            <w:r>
              <w:t>1269,6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B2E90" w:rsidP="00D9768E">
            <w:pPr>
              <w:rPr>
                <w:color w:val="000000"/>
              </w:rPr>
            </w:pPr>
            <w:r>
              <w:t>246,1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6528">
              <w:rPr>
                <w:color w:val="000000"/>
              </w:rPr>
              <w:t>,0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547A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75751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7575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0</w:t>
            </w:r>
            <w:r w:rsidR="00A06528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 xml:space="preserve">государственных (муниципальных) </w:t>
            </w:r>
            <w:r w:rsidR="00D058F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D4EBA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5B1670" w:rsidP="00AC2855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B2E90" w:rsidP="00D9768E">
            <w:pPr>
              <w:rPr>
                <w:color w:val="000000"/>
              </w:rPr>
            </w:pPr>
            <w:r>
              <w:t>447,6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3972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B2E90" w:rsidP="00D9768E">
            <w:pPr>
              <w:rPr>
                <w:color w:val="000000"/>
              </w:rPr>
            </w:pPr>
            <w:r>
              <w:t>189,9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</w:t>
            </w:r>
            <w:r w:rsidR="00397255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2B2E90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0" w:rsidRPr="00042E5E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B2E90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lastRenderedPageBreak/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71FDA" w:rsidP="00D9768E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Pr="008D40BD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843E6A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</w:t>
            </w:r>
            <w:r w:rsidR="00843E6A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210398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</w:t>
            </w:r>
            <w:r w:rsidR="005D236E">
              <w:rPr>
                <w:color w:val="000000"/>
              </w:rPr>
              <w:t>.12.202</w:t>
            </w:r>
            <w:r w:rsidR="00210398">
              <w:rPr>
                <w:color w:val="000000"/>
              </w:rPr>
              <w:t>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23-2024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сумма (тыс.руб)</w:t>
            </w:r>
          </w:p>
        </w:tc>
      </w:tr>
      <w:tr w:rsidR="00A06528" w:rsidRPr="00143462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90306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B90306" w:rsidRPr="00143462">
              <w:rPr>
                <w:b/>
                <w:color w:val="000000"/>
              </w:rPr>
              <w:t>4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D611A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935A18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612F64">
              <w:rPr>
                <w:color w:val="000000"/>
              </w:rPr>
              <w:t>7</w:t>
            </w:r>
            <w:r w:rsidR="00935A18">
              <w:rPr>
                <w:color w:val="000000"/>
              </w:rPr>
              <w:t>5</w:t>
            </w:r>
            <w:r w:rsidRPr="00DE7B14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7D0FFB">
              <w:rPr>
                <w:b/>
                <w:bCs/>
                <w:color w:val="000000"/>
              </w:rPr>
              <w:t>2</w:t>
            </w:r>
            <w:r w:rsidRPr="00DE7B14">
              <w:rPr>
                <w:b/>
                <w:bCs/>
                <w:color w:val="000000"/>
              </w:rPr>
              <w:t>год и плановый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D0FFB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(тыс.руб.)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7D0FFB" w:rsidRPr="00143462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705D1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D0FFB" w:rsidRPr="00143462">
              <w:rPr>
                <w:b/>
                <w:color w:val="000000"/>
              </w:rPr>
              <w:t>4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1276"/>
        <w:gridCol w:w="67"/>
        <w:gridCol w:w="807"/>
        <w:gridCol w:w="656"/>
        <w:gridCol w:w="313"/>
        <w:gridCol w:w="343"/>
        <w:gridCol w:w="236"/>
        <w:gridCol w:w="1263"/>
        <w:gridCol w:w="1560"/>
        <w:gridCol w:w="155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0D4E32">
              <w:rPr>
                <w:color w:val="000000"/>
              </w:rPr>
              <w:t xml:space="preserve"> 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D0FFB">
              <w:rPr>
                <w:b/>
                <w:bCs/>
                <w:color w:val="000000"/>
              </w:rPr>
              <w:t>22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-20</w:t>
            </w:r>
            <w:r w:rsidR="00DA0B4C">
              <w:rPr>
                <w:b/>
                <w:bCs/>
                <w:color w:val="000000"/>
              </w:rPr>
              <w:t>24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>Перечень подлежащих предоставлению муниципальных гарантий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 xml:space="preserve">Новогоряновского сельского </w:t>
            </w:r>
            <w:r w:rsidR="00DA0B4C" w:rsidRPr="000D4E32">
              <w:rPr>
                <w:b/>
                <w:bCs/>
                <w:color w:val="000000"/>
              </w:rPr>
              <w:t>поселения в</w:t>
            </w:r>
            <w:r w:rsidRPr="000D4E32">
              <w:rPr>
                <w:b/>
                <w:bCs/>
                <w:color w:val="000000"/>
              </w:rPr>
              <w:t xml:space="preserve"> 20</w:t>
            </w:r>
            <w:r w:rsidR="00DA0B4C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-202</w:t>
            </w:r>
            <w:r w:rsidR="00DA0B4C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45473C">
        <w:trPr>
          <w:trHeight w:val="4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843E6A" w:rsidRPr="00210398" w:rsidTr="0045473C">
        <w:trPr>
          <w:trHeight w:val="2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№ 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Цель гарантирования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 принципиала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гарантирования (тыс.руб)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Наличие права регриссированного требования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Проверка финансового состояния принципиала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Иные условия предоставления государтсвенных гарантий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Default="00A06528" w:rsidP="00A06528"/>
    <w:p w:rsidR="00935A18" w:rsidRDefault="00935A18" w:rsidP="00A06528"/>
    <w:p w:rsidR="00935A18" w:rsidRDefault="00935A18" w:rsidP="00A06528"/>
    <w:p w:rsidR="00935A18" w:rsidRDefault="00935A18" w:rsidP="00A06528"/>
    <w:p w:rsidR="00935A18" w:rsidRDefault="00935A18" w:rsidP="00A06528"/>
    <w:p w:rsidR="00935A18" w:rsidRPr="000D4E32" w:rsidRDefault="00935A1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ассигнований,предусмотренных на исполнение муниципальных гарантий Новогоряновского сельского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5D236E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DA0B4C" w:rsidRPr="0031185D">
              <w:rPr>
                <w:b/>
                <w:color w:val="000000"/>
              </w:rPr>
              <w:t>2году (</w:t>
            </w:r>
            <w:r w:rsidRPr="0031185D">
              <w:rPr>
                <w:b/>
                <w:color w:val="000000"/>
              </w:rPr>
              <w:t>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DA0B4C" w:rsidRPr="0031185D">
              <w:rPr>
                <w:b/>
                <w:color w:val="000000"/>
              </w:rPr>
              <w:t>23году (</w:t>
            </w:r>
            <w:r w:rsidRPr="0031185D">
              <w:rPr>
                <w:b/>
                <w:color w:val="000000"/>
              </w:rPr>
              <w:t>тыс. руб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DA0B4C" w:rsidRPr="0031185D">
              <w:rPr>
                <w:b/>
                <w:color w:val="000000"/>
              </w:rPr>
              <w:t>4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(тыс.руб</w:t>
            </w:r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>счет источниковвнутреннего финансирования</w:t>
            </w:r>
            <w:r w:rsidRPr="000D4E32">
              <w:rPr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776C"/>
    <w:rsid w:val="001F7D0F"/>
    <w:rsid w:val="00210398"/>
    <w:rsid w:val="00273941"/>
    <w:rsid w:val="00292BCB"/>
    <w:rsid w:val="002B2E90"/>
    <w:rsid w:val="002D4A0E"/>
    <w:rsid w:val="002D6362"/>
    <w:rsid w:val="002E43D1"/>
    <w:rsid w:val="002E44B9"/>
    <w:rsid w:val="0031185D"/>
    <w:rsid w:val="003208FD"/>
    <w:rsid w:val="00326D73"/>
    <w:rsid w:val="00336547"/>
    <w:rsid w:val="00393CE7"/>
    <w:rsid w:val="00397255"/>
    <w:rsid w:val="003D5AE8"/>
    <w:rsid w:val="003E204D"/>
    <w:rsid w:val="003E4F8A"/>
    <w:rsid w:val="00447199"/>
    <w:rsid w:val="0045137E"/>
    <w:rsid w:val="0045473C"/>
    <w:rsid w:val="004D611A"/>
    <w:rsid w:val="00516536"/>
    <w:rsid w:val="00530450"/>
    <w:rsid w:val="00562876"/>
    <w:rsid w:val="005769A2"/>
    <w:rsid w:val="005A784A"/>
    <w:rsid w:val="005B1670"/>
    <w:rsid w:val="005D236E"/>
    <w:rsid w:val="005F14B4"/>
    <w:rsid w:val="00600B81"/>
    <w:rsid w:val="00612F64"/>
    <w:rsid w:val="00615B4A"/>
    <w:rsid w:val="00653660"/>
    <w:rsid w:val="00681434"/>
    <w:rsid w:val="00700530"/>
    <w:rsid w:val="00705D1E"/>
    <w:rsid w:val="00751A95"/>
    <w:rsid w:val="00757519"/>
    <w:rsid w:val="00792066"/>
    <w:rsid w:val="007D0FFB"/>
    <w:rsid w:val="007D21BA"/>
    <w:rsid w:val="007D4EBA"/>
    <w:rsid w:val="00805CC4"/>
    <w:rsid w:val="0081523F"/>
    <w:rsid w:val="00823BCE"/>
    <w:rsid w:val="00843E6A"/>
    <w:rsid w:val="008967D9"/>
    <w:rsid w:val="008F7270"/>
    <w:rsid w:val="00935A18"/>
    <w:rsid w:val="00947661"/>
    <w:rsid w:val="009D0774"/>
    <w:rsid w:val="009D68E9"/>
    <w:rsid w:val="00A06528"/>
    <w:rsid w:val="00A97780"/>
    <w:rsid w:val="00AB32BB"/>
    <w:rsid w:val="00AC2855"/>
    <w:rsid w:val="00B01854"/>
    <w:rsid w:val="00B01B7C"/>
    <w:rsid w:val="00B6595C"/>
    <w:rsid w:val="00B71FDA"/>
    <w:rsid w:val="00B90306"/>
    <w:rsid w:val="00BD1CF8"/>
    <w:rsid w:val="00BE19A1"/>
    <w:rsid w:val="00BE1CB1"/>
    <w:rsid w:val="00BE3BB2"/>
    <w:rsid w:val="00C261AA"/>
    <w:rsid w:val="00C4533C"/>
    <w:rsid w:val="00C5074C"/>
    <w:rsid w:val="00C80B87"/>
    <w:rsid w:val="00D058F4"/>
    <w:rsid w:val="00D25095"/>
    <w:rsid w:val="00D4210D"/>
    <w:rsid w:val="00D46C54"/>
    <w:rsid w:val="00D70C7C"/>
    <w:rsid w:val="00D95429"/>
    <w:rsid w:val="00D9768E"/>
    <w:rsid w:val="00DA0B4C"/>
    <w:rsid w:val="00E15035"/>
    <w:rsid w:val="00E273AE"/>
    <w:rsid w:val="00E3295B"/>
    <w:rsid w:val="00EC2014"/>
    <w:rsid w:val="00EE24DE"/>
    <w:rsid w:val="00F021C0"/>
    <w:rsid w:val="00F0543A"/>
    <w:rsid w:val="00F6451E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5E05-D9CC-4595-AE3F-5CF69534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29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56</cp:revision>
  <cp:lastPrinted>2021-01-11T05:43:00Z</cp:lastPrinted>
  <dcterms:created xsi:type="dcterms:W3CDTF">2018-12-13T08:05:00Z</dcterms:created>
  <dcterms:modified xsi:type="dcterms:W3CDTF">2022-06-08T08:47:00Z</dcterms:modified>
</cp:coreProperties>
</file>