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>
        <w:rPr>
          <w:b/>
          <w:sz w:val="36"/>
          <w:szCs w:val="36"/>
        </w:rPr>
        <w:br/>
        <w:t>ИВАНОВСКОЙ  ОБЛАСТИ</w:t>
      </w:r>
    </w:p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7B89" w:rsidRDefault="00BC421A" w:rsidP="00E37B89">
      <w:pPr>
        <w:rPr>
          <w:sz w:val="28"/>
          <w:szCs w:val="28"/>
        </w:rPr>
      </w:pPr>
      <w:r>
        <w:rPr>
          <w:sz w:val="28"/>
          <w:szCs w:val="28"/>
        </w:rPr>
        <w:t>от 19.01.2015</w:t>
      </w:r>
      <w:r w:rsidR="00E37B89">
        <w:rPr>
          <w:sz w:val="28"/>
          <w:szCs w:val="28"/>
        </w:rPr>
        <w:t xml:space="preserve">г.                                                                                  </w:t>
      </w:r>
      <w:r>
        <w:rPr>
          <w:sz w:val="28"/>
          <w:szCs w:val="28"/>
        </w:rPr>
        <w:t xml:space="preserve"> № 11</w:t>
      </w:r>
      <w:r w:rsidR="00E37B89">
        <w:rPr>
          <w:sz w:val="28"/>
          <w:szCs w:val="28"/>
        </w:rPr>
        <w:t xml:space="preserve">                       с. Новое Горяново</w:t>
      </w:r>
    </w:p>
    <w:p w:rsidR="00E37B89" w:rsidRDefault="00E37B89" w:rsidP="00E37B89">
      <w:pPr>
        <w:rPr>
          <w:sz w:val="28"/>
          <w:szCs w:val="28"/>
        </w:rPr>
      </w:pPr>
    </w:p>
    <w:p w:rsidR="00523580" w:rsidRDefault="00523580" w:rsidP="00523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основных мероприятий </w:t>
      </w:r>
      <w:r w:rsidR="00E37B89">
        <w:rPr>
          <w:b/>
          <w:sz w:val="28"/>
          <w:szCs w:val="28"/>
        </w:rPr>
        <w:t>Новогоряновского</w:t>
      </w:r>
      <w:r>
        <w:rPr>
          <w:b/>
          <w:sz w:val="28"/>
          <w:szCs w:val="28"/>
        </w:rPr>
        <w:t xml:space="preserve">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523580" w:rsidRDefault="00523580" w:rsidP="0052358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23580" w:rsidRDefault="00523580" w:rsidP="00523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23580" w:rsidRDefault="00523580" w:rsidP="005235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«О гражданской обороне» № 28-ФЗ от 12.02.1998 года и </w:t>
      </w:r>
      <w:r w:rsidR="006A1429">
        <w:rPr>
          <w:sz w:val="28"/>
          <w:szCs w:val="28"/>
        </w:rPr>
        <w:t>Уставом Новогоряновского сельского поселения</w:t>
      </w:r>
      <w:r>
        <w:rPr>
          <w:sz w:val="28"/>
          <w:szCs w:val="28"/>
        </w:rPr>
        <w:t xml:space="preserve">, администрация </w:t>
      </w:r>
      <w:r w:rsidR="006A1429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 </w:t>
      </w:r>
    </w:p>
    <w:p w:rsidR="00523580" w:rsidRDefault="00523580" w:rsidP="00523580">
      <w:pPr>
        <w:rPr>
          <w:sz w:val="28"/>
          <w:szCs w:val="28"/>
        </w:rPr>
      </w:pPr>
    </w:p>
    <w:p w:rsidR="00523580" w:rsidRDefault="00523580" w:rsidP="0052358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23580" w:rsidRDefault="00523580" w:rsidP="00523580">
      <w:pPr>
        <w:jc w:val="both"/>
        <w:rPr>
          <w:b/>
          <w:sz w:val="28"/>
          <w:szCs w:val="28"/>
        </w:rPr>
      </w:pPr>
    </w:p>
    <w:p w:rsidR="00523580" w:rsidRDefault="00523580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1429">
        <w:rPr>
          <w:sz w:val="28"/>
          <w:szCs w:val="28"/>
        </w:rPr>
        <w:t xml:space="preserve">Утвердить План основных  мероприятий </w:t>
      </w:r>
      <w:r w:rsidR="00E37B89" w:rsidRPr="006A1429">
        <w:rPr>
          <w:sz w:val="28"/>
          <w:szCs w:val="28"/>
        </w:rPr>
        <w:t>Новогоряновского</w:t>
      </w:r>
      <w:r w:rsidRPr="006A1429">
        <w:rPr>
          <w:sz w:val="28"/>
          <w:szCs w:val="28"/>
        </w:rPr>
        <w:t xml:space="preserve"> сельского  поселения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E37B89" w:rsidRPr="006A1429">
        <w:rPr>
          <w:sz w:val="28"/>
          <w:szCs w:val="28"/>
        </w:rPr>
        <w:t>людей на водных объектах на 201</w:t>
      </w:r>
      <w:r w:rsidR="00BC421A">
        <w:rPr>
          <w:sz w:val="28"/>
          <w:szCs w:val="28"/>
        </w:rPr>
        <w:t>5</w:t>
      </w:r>
      <w:r w:rsidRPr="006A1429">
        <w:rPr>
          <w:sz w:val="28"/>
          <w:szCs w:val="28"/>
        </w:rPr>
        <w:t xml:space="preserve"> год согласно приложению.</w:t>
      </w:r>
    </w:p>
    <w:p w:rsidR="00BC421A" w:rsidRPr="006A1429" w:rsidRDefault="00BC421A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сети Интернет на сайте администрации Новогоряновского сельского поселения.</w:t>
      </w: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Новогоряновского</w:t>
      </w:r>
    </w:p>
    <w:p w:rsidR="006A1429" w:rsidRP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BC421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С.И.Беляев</w:t>
      </w:r>
      <w:proofErr w:type="spellEnd"/>
    </w:p>
    <w:p w:rsidR="00523580" w:rsidRDefault="00523580" w:rsidP="00523580">
      <w:pPr>
        <w:jc w:val="both"/>
        <w:rPr>
          <w:sz w:val="28"/>
          <w:szCs w:val="28"/>
        </w:rPr>
      </w:pPr>
    </w:p>
    <w:p w:rsidR="00523580" w:rsidRDefault="00523580" w:rsidP="00523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80" w:rsidRDefault="00523580" w:rsidP="00523580">
      <w:pPr>
        <w:jc w:val="both"/>
        <w:rPr>
          <w:sz w:val="28"/>
          <w:szCs w:val="28"/>
        </w:rPr>
      </w:pPr>
    </w:p>
    <w:p w:rsidR="006A1429" w:rsidRDefault="006A1429" w:rsidP="00523580">
      <w:pPr>
        <w:jc w:val="both"/>
        <w:rPr>
          <w:sz w:val="28"/>
          <w:szCs w:val="28"/>
        </w:rPr>
      </w:pPr>
    </w:p>
    <w:p w:rsidR="00BC421A" w:rsidRDefault="00BC421A" w:rsidP="00523580">
      <w:pPr>
        <w:jc w:val="both"/>
        <w:rPr>
          <w:sz w:val="28"/>
          <w:szCs w:val="28"/>
        </w:rPr>
        <w:sectPr w:rsidR="00BC421A" w:rsidSect="00BC421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C421A" w:rsidRDefault="00BC421A" w:rsidP="00BC421A">
      <w:pPr>
        <w:jc w:val="right"/>
        <w:rPr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6A1429">
        <w:rPr>
          <w:lang w:eastAsia="ru-RU"/>
        </w:rPr>
        <w:t xml:space="preserve">       </w:t>
      </w:r>
      <w:r>
        <w:rPr>
          <w:lang w:eastAsia="ru-RU"/>
        </w:rPr>
        <w:t>Приложение к постановлению администрации                                                                                                                                           Новогоряновского сельского поселения                                                                                                                                                                                         от 19.01.2015г № 11</w:t>
      </w:r>
    </w:p>
    <w:p w:rsidR="00BC421A" w:rsidRDefault="00BC421A" w:rsidP="00BC421A">
      <w:pPr>
        <w:jc w:val="right"/>
        <w:rPr>
          <w:lang w:eastAsia="ru-RU"/>
        </w:rPr>
      </w:pPr>
    </w:p>
    <w:p w:rsidR="00BC421A" w:rsidRDefault="00BC421A" w:rsidP="00BC421A">
      <w:pPr>
        <w:jc w:val="right"/>
        <w:rPr>
          <w:lang w:eastAsia="ru-RU"/>
        </w:rPr>
      </w:pPr>
    </w:p>
    <w:p w:rsidR="00BC421A" w:rsidRDefault="00BC421A" w:rsidP="00BC421A">
      <w:pPr>
        <w:jc w:val="right"/>
        <w:rPr>
          <w:lang w:eastAsia="ru-RU"/>
        </w:rPr>
      </w:pPr>
    </w:p>
    <w:tbl>
      <w:tblPr>
        <w:tblW w:w="150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100"/>
        <w:gridCol w:w="1980"/>
        <w:gridCol w:w="2906"/>
        <w:gridCol w:w="1592"/>
      </w:tblGrid>
      <w:tr w:rsidR="00BC421A" w:rsidRPr="00BC421A" w:rsidTr="00D7434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1" w:type="dxa"/>
            <w:vAlign w:val="center"/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C421A">
              <w:rPr>
                <w:sz w:val="22"/>
                <w:szCs w:val="22"/>
                <w:lang w:eastAsia="ru-RU"/>
              </w:rPr>
              <w:t>№</w:t>
            </w:r>
          </w:p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sz w:val="22"/>
                <w:lang w:eastAsia="ru-RU"/>
              </w:rPr>
            </w:pPr>
            <w:proofErr w:type="gramStart"/>
            <w:r w:rsidRPr="00BC421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C421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100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Срок</w:t>
            </w:r>
          </w:p>
          <w:p w:rsidR="00BC421A" w:rsidRPr="00BC421A" w:rsidRDefault="00BC421A" w:rsidP="00BC421A">
            <w:pPr>
              <w:suppressAutoHyphens w:val="0"/>
              <w:ind w:left="-70" w:right="-70"/>
              <w:jc w:val="center"/>
              <w:rPr>
                <w:spacing w:val="-14"/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исполнения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 xml:space="preserve">Исполнители, 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соисполнители</w:t>
            </w: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 xml:space="preserve">Отметка о 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  <w:proofErr w:type="gramStart"/>
            <w:r w:rsidRPr="00BC421A">
              <w:rPr>
                <w:sz w:val="22"/>
                <w:lang w:eastAsia="ru-RU"/>
              </w:rPr>
              <w:t>выполнении</w:t>
            </w:r>
            <w:proofErr w:type="gramEnd"/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9" w:type="dxa"/>
            <w:gridSpan w:val="5"/>
          </w:tcPr>
          <w:p w:rsidR="00BC421A" w:rsidRPr="00BC421A" w:rsidRDefault="00BC421A" w:rsidP="00BC421A">
            <w:pPr>
              <w:suppressAutoHyphens w:val="0"/>
              <w:ind w:left="-28" w:right="-57"/>
              <w:jc w:val="center"/>
              <w:rPr>
                <w:spacing w:val="-4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 xml:space="preserve">Раздел 1. Основные мероприятия </w:t>
            </w:r>
            <w:r w:rsidRPr="00BC421A">
              <w:rPr>
                <w:b/>
                <w:lang w:eastAsia="ru-RU"/>
              </w:rPr>
              <w:t>в области гражданской обороны, предупреждения и ликвидации чрезвычайных ситуаций, обеспечения пожарной безопасности</w:t>
            </w:r>
            <w:r w:rsidRPr="00BC421A">
              <w:rPr>
                <w:lang w:eastAsia="ru-RU"/>
              </w:rPr>
              <w:t xml:space="preserve"> </w:t>
            </w:r>
            <w:r w:rsidRPr="00BC421A">
              <w:rPr>
                <w:b/>
                <w:lang w:eastAsia="ru-RU"/>
              </w:rPr>
              <w:t xml:space="preserve">и безопасности людей на водных объектах 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right w:val="single" w:sz="4" w:space="0" w:color="auto"/>
            </w:tcBorders>
          </w:tcPr>
          <w:p w:rsidR="00BC421A" w:rsidRPr="00BC421A" w:rsidRDefault="00BC421A" w:rsidP="00BC421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ind w:right="-57"/>
              <w:jc w:val="center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Выполнение мероприятий по обеспечению безопасности людей на водных объектах в период месячника безопасности и до окончания купального сезона 2015 года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val="en-US" w:eastAsia="ru-RU"/>
              </w:rPr>
              <w:t xml:space="preserve">II-IV </w:t>
            </w:r>
            <w:r w:rsidRPr="00BC421A">
              <w:rPr>
                <w:lang w:eastAsia="ru-RU"/>
              </w:rPr>
              <w:t>квартал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Члены КЧС и ОПБ Новогоряновского сельского поселения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right w:val="single" w:sz="4" w:space="0" w:color="auto"/>
            </w:tcBorders>
          </w:tcPr>
          <w:p w:rsidR="00BC421A" w:rsidRPr="00BC421A" w:rsidRDefault="00BC421A" w:rsidP="00BC421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ind w:right="-57"/>
              <w:jc w:val="center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Выполнение мероприятий в рамках проведения месячника гражданской обороны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4 октября –</w:t>
            </w:r>
            <w:r w:rsidRPr="00BC421A">
              <w:rPr>
                <w:lang w:eastAsia="ru-RU"/>
              </w:rPr>
              <w:br/>
              <w:t>3 ноября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  <w:tcBorders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Раздел 2. Мероприятия, проводимые центральным аппаратом МЧС России, в части касающейся Ивановской области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bCs/>
                <w:lang w:eastAsia="ru-RU"/>
              </w:rPr>
            </w:pPr>
            <w:r w:rsidRPr="00BC421A">
              <w:rPr>
                <w:lang w:eastAsia="ru-RU"/>
              </w:rPr>
              <w:t xml:space="preserve">Участие в проведении штабной тренировка по 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4-9 октября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поселения, члены КЧС и ОПБ Новогоряновского сельского поселения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Участие в проведении комплексных тренировок с органами управления и силами РСЧС по ликвидации чрезвычайных ситуаций природного и техногенного характера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ежемесячно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поселения, члены КЧС и ОПБ Новогоряновского сельского поселения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9" w:type="dxa"/>
            <w:gridSpan w:val="5"/>
          </w:tcPr>
          <w:p w:rsidR="00BC421A" w:rsidRPr="00BC421A" w:rsidRDefault="00BC421A" w:rsidP="00BC421A">
            <w:pPr>
              <w:keepNext/>
              <w:suppressAutoHyphens w:val="0"/>
              <w:autoSpaceDE w:val="0"/>
              <w:autoSpaceDN w:val="0"/>
              <w:ind w:left="142" w:hanging="142"/>
              <w:jc w:val="center"/>
              <w:outlineLvl w:val="3"/>
              <w:rPr>
                <w:b/>
                <w:lang w:eastAsia="ru-RU"/>
              </w:rPr>
            </w:pPr>
            <w:r w:rsidRPr="00BC421A">
              <w:rPr>
                <w:b/>
                <w:lang w:eastAsia="ru-RU"/>
              </w:rPr>
              <w:t>Раздел 3. Мероприятия, администрацией района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Участие главы администрации Новогоряновского сельского поселения в проведении заседания областной комиссии по предупреждению и ликвидации последствий чрезвычайных ситуаций и обеспечению пожарной безопасности с рассмотрением вопросов: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hanging="108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Председатель</w:t>
            </w:r>
          </w:p>
          <w:p w:rsidR="00BC421A" w:rsidRPr="00BC421A" w:rsidRDefault="00BC421A" w:rsidP="00BC421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КЧС и ОПБ в</w:t>
            </w:r>
          </w:p>
          <w:p w:rsidR="00BC421A" w:rsidRPr="00BC421A" w:rsidRDefault="00BC421A" w:rsidP="00BC421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Новогоряновского сельского поселения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keepNext/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«О мерах по предупреждению и ликвидации чрезвычайных ситуаций, </w:t>
            </w:r>
            <w:r w:rsidRPr="00BC421A">
              <w:rPr>
                <w:lang w:eastAsia="ru-RU"/>
              </w:rPr>
              <w:lastRenderedPageBreak/>
              <w:t xml:space="preserve">связанных с весенним паводком»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keepNext/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lastRenderedPageBreak/>
              <w:t>до 20 февраля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right="-105" w:hanging="108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  «О мерах по предупреждению и ликвидации чрезвычайных ситуаций, связанных с лесными и торфяными пожарами»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до 24 апреля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«О подготовке жилищного фонда и КЭС области к работе в осеннее зимний период 2015-2016 годов» «О работе по обеспечению безопасности людей на водных объектах»;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до 19 июня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right="-105" w:hanging="108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«Об обеспечении пожарной безопасности в образовательных учреждениях в новом учебном году»;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до 21 августа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«О мерах по обеспечению безопасности людей на водных объектах в осеннее – зимний период»;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до 9 октября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right="-105" w:hanging="108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color w:val="FF0000"/>
                <w:lang w:eastAsia="ru-RU"/>
              </w:rPr>
              <w:t xml:space="preserve">   </w:t>
            </w:r>
            <w:r w:rsidRPr="00BC421A">
              <w:rPr>
                <w:lang w:eastAsia="ru-RU"/>
              </w:rPr>
              <w:t>«Об итогах работы КЧС и ОПБ Новогоряновского сельского поселения в 2015 году. Утверждение плана  работы комиссии на 2016 год»;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до 18 декабря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rPr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right="-105" w:hanging="108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Проверка комплексной системы экстренного оповещения населения (с запуском </w:t>
            </w:r>
            <w:proofErr w:type="spellStart"/>
            <w:r w:rsidRPr="00BC421A">
              <w:rPr>
                <w:lang w:eastAsia="ru-RU"/>
              </w:rPr>
              <w:t>электросирен</w:t>
            </w:r>
            <w:proofErr w:type="spellEnd"/>
            <w:r w:rsidRPr="00BC421A">
              <w:rPr>
                <w:lang w:eastAsia="ru-RU"/>
              </w:rPr>
              <w:t xml:space="preserve"> и передачей сигналов оповещения по радио и ТВ)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19 марта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17 сентября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поселения, члены КЧС и ОПБ Новогоряновского сельского поселения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</w:tcBorders>
            <w:shd w:val="clear" w:color="auto" w:fill="auto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250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3.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Оценка состояния готовности сил и сре</w:t>
            </w:r>
            <w:proofErr w:type="gramStart"/>
            <w:r w:rsidRPr="00BC421A">
              <w:rPr>
                <w:lang w:eastAsia="ru-RU"/>
              </w:rPr>
              <w:t>дств к л</w:t>
            </w:r>
            <w:proofErr w:type="gramEnd"/>
            <w:r w:rsidRPr="00BC421A">
              <w:rPr>
                <w:lang w:eastAsia="ru-RU"/>
              </w:rPr>
              <w:t>иквидации лесных и торфяных пожаров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апрель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val="x-none" w:eastAsia="x-none"/>
              </w:rPr>
              <w:t xml:space="preserve"> члены КЧС и ОПБ Новогоряновского сельского поселения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4.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Комплексная проверка областной автоматизированной системы централизованного оповещения (с запуском </w:t>
            </w:r>
            <w:proofErr w:type="spellStart"/>
            <w:r w:rsidRPr="00BC421A">
              <w:rPr>
                <w:lang w:eastAsia="ru-RU"/>
              </w:rPr>
              <w:t>электросирен</w:t>
            </w:r>
            <w:proofErr w:type="spellEnd"/>
            <w:r w:rsidRPr="00BC421A">
              <w:rPr>
                <w:lang w:eastAsia="ru-RU"/>
              </w:rPr>
              <w:t xml:space="preserve"> и передачей сигналов оповещения по радио и ТВ)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18 июня</w:t>
            </w:r>
          </w:p>
        </w:tc>
        <w:tc>
          <w:tcPr>
            <w:tcW w:w="2906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поселения, члены КЧС и ОПБ Новогоряновского сельского поселения</w:t>
            </w:r>
          </w:p>
        </w:tc>
        <w:tc>
          <w:tcPr>
            <w:tcW w:w="1592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5.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spacing w:line="232" w:lineRule="auto"/>
              <w:ind w:left="-19"/>
              <w:jc w:val="both"/>
              <w:rPr>
                <w:szCs w:val="20"/>
                <w:lang w:eastAsia="ru-RU"/>
              </w:rPr>
            </w:pPr>
            <w:r w:rsidRPr="00BC421A">
              <w:rPr>
                <w:lang w:eastAsia="ru-RU"/>
              </w:rPr>
              <w:t xml:space="preserve">Выполнение мероприятий в рамках проведения месячника безопасности на водных объектах 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июнь,</w:t>
            </w:r>
          </w:p>
          <w:p w:rsidR="00BC421A" w:rsidRPr="00BC421A" w:rsidRDefault="00BC421A" w:rsidP="00BC421A">
            <w:pPr>
              <w:suppressAutoHyphens w:val="0"/>
              <w:spacing w:line="232" w:lineRule="auto"/>
              <w:jc w:val="center"/>
              <w:rPr>
                <w:i/>
                <w:szCs w:val="20"/>
                <w:u w:val="single"/>
                <w:lang w:eastAsia="ru-RU"/>
              </w:rPr>
            </w:pPr>
            <w:r w:rsidRPr="00BC421A">
              <w:rPr>
                <w:lang w:eastAsia="ru-RU"/>
              </w:rPr>
              <w:t>ноябрь</w:t>
            </w:r>
          </w:p>
        </w:tc>
        <w:tc>
          <w:tcPr>
            <w:tcW w:w="2906" w:type="dxa"/>
          </w:tcPr>
          <w:p w:rsidR="00BC421A" w:rsidRPr="00BC421A" w:rsidRDefault="00BC421A" w:rsidP="00BC421A">
            <w:pPr>
              <w:suppressAutoHyphens w:val="0"/>
              <w:ind w:right="-105" w:hanging="108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Председатель КЧС и ОПБ </w:t>
            </w:r>
            <w:proofErr w:type="gramStart"/>
            <w:r w:rsidRPr="00BC421A">
              <w:rPr>
                <w:lang w:eastAsia="ru-RU"/>
              </w:rPr>
              <w:t>в</w:t>
            </w:r>
            <w:proofErr w:type="gramEnd"/>
          </w:p>
          <w:p w:rsidR="00BC421A" w:rsidRPr="00BC421A" w:rsidRDefault="00BC421A" w:rsidP="00BC421A">
            <w:pPr>
              <w:suppressAutoHyphens w:val="0"/>
              <w:spacing w:line="232" w:lineRule="auto"/>
              <w:ind w:left="-101" w:right="-109" w:firstLine="18"/>
              <w:jc w:val="center"/>
              <w:rPr>
                <w:szCs w:val="20"/>
                <w:lang w:eastAsia="ru-RU"/>
              </w:rPr>
            </w:pPr>
            <w:r w:rsidRPr="00BC421A">
              <w:rPr>
                <w:lang w:eastAsia="ru-RU"/>
              </w:rPr>
              <w:t xml:space="preserve">Новогоряновском сельском </w:t>
            </w:r>
            <w:proofErr w:type="gramStart"/>
            <w:r w:rsidRPr="00BC421A">
              <w:rPr>
                <w:lang w:eastAsia="ru-RU"/>
              </w:rPr>
              <w:t>поселении</w:t>
            </w:r>
            <w:proofErr w:type="gramEnd"/>
          </w:p>
        </w:tc>
        <w:tc>
          <w:tcPr>
            <w:tcW w:w="1592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6.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ind w:left="1" w:right="13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Выполнения мероприятий, в части касающихся муниципального образования, в рамках проведения месячника гражданской обороны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1октября-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3 ноября</w:t>
            </w:r>
          </w:p>
        </w:tc>
        <w:tc>
          <w:tcPr>
            <w:tcW w:w="2906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поселения, члены КЧС и ОПБ Новогоряновского сельского поселения</w:t>
            </w:r>
          </w:p>
        </w:tc>
        <w:tc>
          <w:tcPr>
            <w:tcW w:w="1592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lastRenderedPageBreak/>
              <w:t>7.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Повышение квалификации руководителей муниципальных образований и организаций по вопросам ГО, защиты населения от ЧС, ПБ и безопасности на водных объектах в соответствии с ФЗ 131 в </w:t>
            </w:r>
            <w:proofErr w:type="spellStart"/>
            <w:r w:rsidRPr="00BC421A">
              <w:rPr>
                <w:lang w:eastAsia="ru-RU"/>
              </w:rPr>
              <w:t>учебно</w:t>
            </w:r>
            <w:proofErr w:type="spellEnd"/>
            <w:r w:rsidRPr="00BC421A">
              <w:rPr>
                <w:lang w:eastAsia="ru-RU"/>
              </w:rPr>
              <w:t xml:space="preserve"> – методическом центре по ГОЧС Ивановской области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hanging="8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согласно плану комплектования</w:t>
            </w:r>
          </w:p>
        </w:tc>
        <w:tc>
          <w:tcPr>
            <w:tcW w:w="2906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члены КЧС и ОПБ Новогоряновского сельского поселения</w:t>
            </w:r>
          </w:p>
        </w:tc>
        <w:tc>
          <w:tcPr>
            <w:tcW w:w="1592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 w:val="restart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right="-9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Участие в проведении смотров конкурсов: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члены КЧС и ОПБ Новогоряновского сельского поселения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на лучшую  </w:t>
            </w:r>
            <w:proofErr w:type="spellStart"/>
            <w:r w:rsidRPr="00BC421A">
              <w:rPr>
                <w:lang w:eastAsia="ru-RU"/>
              </w:rPr>
              <w:t>учебно</w:t>
            </w:r>
            <w:proofErr w:type="spellEnd"/>
            <w:r w:rsidRPr="00BC421A">
              <w:rPr>
                <w:lang w:eastAsia="ru-RU"/>
              </w:rPr>
              <w:t xml:space="preserve">–материальную базу по ГОЧС среди объектов экономики и организаций;   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8 апреля –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20 июня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rPr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на лучшее оснащение </w:t>
            </w:r>
            <w:proofErr w:type="spellStart"/>
            <w:r w:rsidRPr="00BC421A">
              <w:rPr>
                <w:lang w:eastAsia="ru-RU"/>
              </w:rPr>
              <w:t>учебно</w:t>
            </w:r>
            <w:proofErr w:type="spellEnd"/>
            <w:r w:rsidRPr="00BC421A">
              <w:rPr>
                <w:lang w:eastAsia="ru-RU"/>
              </w:rPr>
              <w:t xml:space="preserve">–материальной базы по курсу ОБЖ и дисциплине БЖД среди образовательных учреждений;  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16 сентября –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28 ноября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Merge/>
          </w:tcPr>
          <w:p w:rsidR="00BC421A" w:rsidRPr="00BC421A" w:rsidRDefault="00BC421A" w:rsidP="00BC421A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на лучшее оснащение сборного эвакуационного пункта и приемного эвакуационного пункта;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 октября-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31 октября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Merge/>
          </w:tcPr>
          <w:p w:rsidR="00BC421A" w:rsidRPr="00BC421A" w:rsidRDefault="00BC421A" w:rsidP="00BC421A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на лучшее содержание и оснащение защитных сооружений ГО;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Merge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на лучшее оснащение </w:t>
            </w:r>
            <w:proofErr w:type="spellStart"/>
            <w:r w:rsidRPr="00BC421A">
              <w:rPr>
                <w:lang w:eastAsia="ru-RU"/>
              </w:rPr>
              <w:t>учебно</w:t>
            </w:r>
            <w:proofErr w:type="spellEnd"/>
            <w:r w:rsidRPr="00BC421A">
              <w:rPr>
                <w:lang w:eastAsia="ru-RU"/>
              </w:rPr>
              <w:t xml:space="preserve"> - консультационного пункта по вопросам ГОЧС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9.</w:t>
            </w: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left="8" w:right="-9" w:hanging="8"/>
              <w:jc w:val="both"/>
              <w:rPr>
                <w:lang w:eastAsia="ru-RU"/>
              </w:rPr>
            </w:pPr>
            <w:r w:rsidRPr="00BC421A">
              <w:rPr>
                <w:iCs/>
                <w:lang w:eastAsia="ru-RU"/>
              </w:rPr>
              <w:t>Проверки (плановые) организаций и предприятий поселения в области пожарной безопасности, проверка обеспечения пожарной безопасности объектов особой важности (учебных заведений и т.п.),  о</w:t>
            </w:r>
            <w:r w:rsidRPr="00BC421A">
              <w:rPr>
                <w:lang w:eastAsia="ru-RU"/>
              </w:rPr>
              <w:t>существление надзора в области гражданской обороны, защиты населения и территорий от чрезвычайных ситуаций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right="-57" w:hanging="8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согласно плану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члены КЧС и ОПБ Новогоряновского сельского поселения. Руководители предприятий и организаций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79" w:type="dxa"/>
            <w:gridSpan w:val="5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Раздел 4. Мероприятия,  проводимые под руководством главы администрации и председателя комиссии по предупреждению и ликвидации чрезвычайных ситуаций и обеспечению пожарной безопасности Новогоряновского сельского поселения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1. Разработка основных планирующих и отчетных документов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rPr>
                <w:lang w:eastAsia="ru-RU"/>
              </w:rPr>
            </w:pPr>
            <w:r w:rsidRPr="00BC421A">
              <w:rPr>
                <w:lang w:eastAsia="ru-RU"/>
              </w:rPr>
              <w:t>Корректировка плана Гражданской обороны Новогоряновского сельского поселения</w:t>
            </w:r>
          </w:p>
          <w:p w:rsidR="00BC421A" w:rsidRPr="00BC421A" w:rsidRDefault="00BC421A" w:rsidP="00BC421A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</w:tcPr>
          <w:p w:rsidR="00BC421A" w:rsidRPr="00BC421A" w:rsidRDefault="00BC421A" w:rsidP="00BC421A">
            <w:pPr>
              <w:keepNext/>
              <w:suppressAutoHyphens w:val="0"/>
              <w:jc w:val="center"/>
              <w:rPr>
                <w:rFonts w:ascii="Arial" w:hAnsi="Arial"/>
                <w:szCs w:val="20"/>
                <w:lang w:eastAsia="ru-RU"/>
              </w:rPr>
            </w:pPr>
            <w:r w:rsidRPr="00BC421A">
              <w:rPr>
                <w:lang w:eastAsia="ru-RU"/>
              </w:rPr>
              <w:t>до 27 февраля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администрации,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vAlign w:val="center"/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Разработка нормативно –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в течение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года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Председатель КЧС и ОПБ, 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b/>
                <w:spacing w:val="-10"/>
                <w:lang w:eastAsia="ru-RU"/>
              </w:rPr>
            </w:pPr>
            <w:r w:rsidRPr="00BC421A">
              <w:rPr>
                <w:b/>
                <w:spacing w:val="-10"/>
                <w:lang w:eastAsia="ru-RU"/>
              </w:rPr>
              <w:lastRenderedPageBreak/>
              <w:t>2. Основные мероприятия в области предупреждения и ликвидации чрезвычайных ситуаций,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b/>
                <w:spacing w:val="-10"/>
                <w:sz w:val="22"/>
                <w:lang w:eastAsia="ru-RU"/>
              </w:rPr>
            </w:pPr>
            <w:r w:rsidRPr="00BC421A">
              <w:rPr>
                <w:b/>
                <w:spacing w:val="-10"/>
                <w:lang w:eastAsia="ru-RU"/>
              </w:rPr>
              <w:t>обеспечения пожарной безопасности и  безопасности людей на водных объектах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01" w:type="dxa"/>
            <w:vMerge w:val="restart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Заседания комиссии по предупреждению и ликвидации чрезвычайных ситуаций и обеспечению пожарной безопасности  Новогоряновского сельского поселения связанных </w:t>
            </w:r>
            <w:proofErr w:type="gramStart"/>
            <w:r w:rsidRPr="00BC421A">
              <w:rPr>
                <w:lang w:eastAsia="ru-RU"/>
              </w:rPr>
              <w:t>с</w:t>
            </w:r>
            <w:proofErr w:type="gramEnd"/>
            <w:r w:rsidRPr="00BC421A">
              <w:rPr>
                <w:lang w:eastAsia="ru-RU"/>
              </w:rPr>
              <w:t>:</w:t>
            </w:r>
          </w:p>
        </w:tc>
        <w:tc>
          <w:tcPr>
            <w:tcW w:w="1980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Председатель 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КЧС и ОПБ</w:t>
            </w:r>
          </w:p>
        </w:tc>
        <w:tc>
          <w:tcPr>
            <w:tcW w:w="1592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vMerge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hanging="22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- весенним паводком;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rPr>
                <w:szCs w:val="20"/>
                <w:lang w:eastAsia="ru-RU"/>
              </w:rPr>
            </w:pPr>
            <w:r w:rsidRPr="00BC421A">
              <w:rPr>
                <w:szCs w:val="20"/>
                <w:lang w:eastAsia="ru-RU"/>
              </w:rPr>
              <w:t xml:space="preserve">      6 февраля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- лесными и торфяными  пожарами;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rPr>
                <w:szCs w:val="20"/>
                <w:lang w:eastAsia="ru-RU"/>
              </w:rPr>
            </w:pPr>
            <w:r w:rsidRPr="00BC421A">
              <w:rPr>
                <w:szCs w:val="20"/>
                <w:lang w:eastAsia="ru-RU"/>
              </w:rPr>
              <w:t xml:space="preserve">      20 апреля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   - авариями на коммунально-энергетических сетях в осенне-зимний период</w:t>
            </w:r>
          </w:p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BC421A">
              <w:rPr>
                <w:szCs w:val="20"/>
                <w:lang w:eastAsia="ru-RU"/>
              </w:rPr>
              <w:t xml:space="preserve"> 11 сентября</w:t>
            </w:r>
          </w:p>
        </w:tc>
        <w:tc>
          <w:tcPr>
            <w:tcW w:w="2906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vAlign w:val="center"/>
          </w:tcPr>
          <w:p w:rsidR="00BC421A" w:rsidRPr="00BC421A" w:rsidRDefault="00BC421A" w:rsidP="00BC421A">
            <w:pPr>
              <w:suppressAutoHyphens w:val="0"/>
              <w:spacing w:line="230" w:lineRule="auto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Заседание комиссии по повышению устойчивости функционирования объектов экономики и территории Новогоряновского сельского поселения</w:t>
            </w:r>
          </w:p>
          <w:p w:rsidR="00BC421A" w:rsidRPr="00BC421A" w:rsidRDefault="00BC421A" w:rsidP="00BC421A">
            <w:pPr>
              <w:suppressAutoHyphens w:val="0"/>
              <w:spacing w:line="230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  <w:proofErr w:type="gramStart"/>
            <w:r w:rsidRPr="00BC421A">
              <w:rPr>
                <w:lang w:eastAsia="ru-RU"/>
              </w:rPr>
              <w:t>согласно плана</w:t>
            </w:r>
            <w:proofErr w:type="gramEnd"/>
          </w:p>
        </w:tc>
        <w:tc>
          <w:tcPr>
            <w:tcW w:w="2906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Председатель комиссии</w:t>
            </w:r>
          </w:p>
        </w:tc>
        <w:tc>
          <w:tcPr>
            <w:tcW w:w="1592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3.</w:t>
            </w:r>
          </w:p>
        </w:tc>
        <w:tc>
          <w:tcPr>
            <w:tcW w:w="8100" w:type="dxa"/>
            <w:vAlign w:val="center"/>
          </w:tcPr>
          <w:p w:rsidR="00BC421A" w:rsidRPr="00BC421A" w:rsidRDefault="00BC421A" w:rsidP="00BC421A">
            <w:pPr>
              <w:suppressAutoHyphens w:val="0"/>
              <w:spacing w:line="230" w:lineRule="auto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Заседание </w:t>
            </w:r>
            <w:proofErr w:type="spellStart"/>
            <w:r w:rsidRPr="00BC421A">
              <w:rPr>
                <w:lang w:eastAsia="ru-RU"/>
              </w:rPr>
              <w:t>эвакуационн</w:t>
            </w:r>
            <w:proofErr w:type="gramStart"/>
            <w:r w:rsidRPr="00BC421A">
              <w:rPr>
                <w:lang w:eastAsia="ru-RU"/>
              </w:rPr>
              <w:t>о</w:t>
            </w:r>
            <w:proofErr w:type="spellEnd"/>
            <w:r w:rsidRPr="00BC421A">
              <w:rPr>
                <w:lang w:eastAsia="ru-RU"/>
              </w:rPr>
              <w:t>-</w:t>
            </w:r>
            <w:proofErr w:type="gramEnd"/>
            <w:r w:rsidRPr="00BC421A">
              <w:rPr>
                <w:lang w:eastAsia="ru-RU"/>
              </w:rPr>
              <w:t xml:space="preserve"> приёмной  комиссии Новогоряновского сельского поселения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  <w:proofErr w:type="gramStart"/>
            <w:r w:rsidRPr="00BC421A">
              <w:rPr>
                <w:lang w:eastAsia="ru-RU"/>
              </w:rPr>
              <w:t>согласно плана</w:t>
            </w:r>
            <w:proofErr w:type="gramEnd"/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Председатель комиссии</w:t>
            </w: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4.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spacing w:line="230" w:lineRule="auto"/>
              <w:rPr>
                <w:lang w:eastAsia="ru-RU"/>
              </w:rPr>
            </w:pPr>
            <w:r w:rsidRPr="00BC421A">
              <w:rPr>
                <w:lang w:eastAsia="ru-RU"/>
              </w:rPr>
              <w:t>Публикация в средствах массовой информации, сети интернет информаций о мерах пожарной безопасности.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в течение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года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КЧС и ОПБ поселения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5.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spacing w:line="230" w:lineRule="auto"/>
              <w:rPr>
                <w:lang w:eastAsia="ru-RU"/>
              </w:rPr>
            </w:pPr>
            <w:r w:rsidRPr="00BC421A">
              <w:rPr>
                <w:lang w:eastAsia="ru-RU"/>
              </w:rPr>
              <w:t>Разработка и исполнение целевых программ, направленных на реализацию первичных мер пожарной безопасности.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spacing w:line="230" w:lineRule="auto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декабрь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КЧС и ОПБ поселения,</w:t>
            </w:r>
          </w:p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Администрация поселения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6.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spacing w:line="230" w:lineRule="auto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Работа с добровольцами </w:t>
            </w:r>
            <w:proofErr w:type="gramStart"/>
            <w:r w:rsidRPr="00BC421A">
              <w:rPr>
                <w:lang w:eastAsia="ru-RU"/>
              </w:rPr>
              <w:t xml:space="preserve">( </w:t>
            </w:r>
            <w:proofErr w:type="gramEnd"/>
            <w:r w:rsidRPr="00BC421A">
              <w:rPr>
                <w:lang w:eastAsia="ru-RU"/>
              </w:rPr>
              <w:t>ДПД)</w:t>
            </w:r>
          </w:p>
        </w:tc>
        <w:tc>
          <w:tcPr>
            <w:tcW w:w="1980" w:type="dxa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в течение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года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Администрация поселения,</w:t>
            </w:r>
          </w:p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Руководители организаций и предприятий</w:t>
            </w: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BC421A" w:rsidRPr="00BC421A" w:rsidRDefault="00BC421A" w:rsidP="00BC421A">
            <w:pPr>
              <w:suppressAutoHyphens w:val="0"/>
              <w:jc w:val="center"/>
              <w:rPr>
                <w:b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5</w:t>
            </w:r>
            <w:bookmarkStart w:id="0" w:name="_GoBack"/>
            <w:bookmarkEnd w:id="0"/>
            <w:r w:rsidRPr="00BC421A">
              <w:rPr>
                <w:b/>
                <w:bCs/>
                <w:lang w:eastAsia="ru-RU"/>
              </w:rPr>
              <w:t>. Мероприятия, проводимые под руководством председателя КЧС и ОПБ поселения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1. Разработка основных планирующих и отчетных документов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vAlign w:val="center"/>
          </w:tcPr>
          <w:p w:rsidR="00BC421A" w:rsidRPr="00BC421A" w:rsidRDefault="00BC421A" w:rsidP="00BC421A">
            <w:pPr>
              <w:numPr>
                <w:ilvl w:val="12"/>
                <w:numId w:val="0"/>
              </w:num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Разработка проекта плана основных мероприятий Новогоряновского сельского поселения в области гражданской обороны, предупреждения и  ликвидации  чрезвычайных ситуаций, обеспечения пожарной безопасности и безопасности людей на водных объектах на 2016 год</w:t>
            </w:r>
          </w:p>
        </w:tc>
        <w:tc>
          <w:tcPr>
            <w:tcW w:w="1980" w:type="dxa"/>
            <w:vAlign w:val="center"/>
          </w:tcPr>
          <w:p w:rsidR="00BC421A" w:rsidRPr="00BC421A" w:rsidRDefault="00BC421A" w:rsidP="00BC421A">
            <w:pPr>
              <w:keepNext/>
              <w:numPr>
                <w:ilvl w:val="12"/>
                <w:numId w:val="0"/>
              </w:numPr>
              <w:suppressAutoHyphens w:val="0"/>
              <w:ind w:left="-84" w:right="-96"/>
              <w:jc w:val="center"/>
              <w:rPr>
                <w:rFonts w:ascii="Arial" w:hAnsi="Arial"/>
                <w:szCs w:val="20"/>
                <w:lang w:eastAsia="ru-RU"/>
              </w:rPr>
            </w:pPr>
            <w:r w:rsidRPr="00BC421A">
              <w:rPr>
                <w:lang w:eastAsia="ru-RU"/>
              </w:rPr>
              <w:t>до 20 декабря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7.</w:t>
            </w:r>
          </w:p>
        </w:tc>
        <w:tc>
          <w:tcPr>
            <w:tcW w:w="8100" w:type="dxa"/>
            <w:vAlign w:val="center"/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Подготовка материалов в доклад о состоянии защиты населения и территорий Новогоряновского сельского поселения от ЧС природного и техногенного характера</w:t>
            </w:r>
          </w:p>
        </w:tc>
        <w:tc>
          <w:tcPr>
            <w:tcW w:w="1980" w:type="dxa"/>
            <w:vAlign w:val="center"/>
          </w:tcPr>
          <w:p w:rsidR="00BC421A" w:rsidRPr="00BC421A" w:rsidRDefault="00BC421A" w:rsidP="00BC421A">
            <w:pPr>
              <w:keepNext/>
              <w:numPr>
                <w:ilvl w:val="12"/>
                <w:numId w:val="0"/>
              </w:numPr>
              <w:suppressAutoHyphens w:val="0"/>
              <w:ind w:left="-84" w:right="-96"/>
              <w:jc w:val="center"/>
              <w:rPr>
                <w:szCs w:val="20"/>
                <w:lang w:eastAsia="ru-RU"/>
              </w:rPr>
            </w:pPr>
            <w:r w:rsidRPr="00BC421A">
              <w:rPr>
                <w:szCs w:val="20"/>
                <w:lang w:eastAsia="ru-RU"/>
              </w:rPr>
              <w:t>к 10 декабря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BC421A" w:rsidRPr="00BC421A" w:rsidRDefault="00BC421A" w:rsidP="00BC42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lastRenderedPageBreak/>
              <w:t>2.Основные мероприятия в области предупреждения и ликвидации чрезвычайных ситуаций, обеспечения пожарной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безопасности и безопасности людей на водных объектах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Проведение мероприятий по восстановлению структуры ДПД в сельском поселении</w:t>
            </w:r>
          </w:p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администрации поселений,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52 пожарный отряд 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4.</w:t>
            </w:r>
          </w:p>
        </w:tc>
        <w:tc>
          <w:tcPr>
            <w:tcW w:w="8100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rPr>
                <w:lang w:eastAsia="ru-RU"/>
              </w:rPr>
            </w:pPr>
            <w:r w:rsidRPr="00BC421A">
              <w:rPr>
                <w:lang w:eastAsia="ru-RU"/>
              </w:rPr>
              <w:t>Проведение мероприятий по совершенствованию системы оповещения населения  Новогоряновского сельского поселения</w:t>
            </w:r>
          </w:p>
        </w:tc>
        <w:tc>
          <w:tcPr>
            <w:tcW w:w="1980" w:type="dxa"/>
            <w:tcBorders>
              <w:top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Глава администрации, поселения</w:t>
            </w:r>
          </w:p>
        </w:tc>
        <w:tc>
          <w:tcPr>
            <w:tcW w:w="1592" w:type="dxa"/>
            <w:tcBorders>
              <w:top w:val="nil"/>
            </w:tcBorders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BC421A" w:rsidRPr="00BC421A" w:rsidRDefault="00BC421A" w:rsidP="00BC42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3. Мероприятия по подготовке органов управления сил и средств ГО и РСЧС, должностных лиц, специалистов и населения: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vAlign w:val="center"/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Тактико-специальное учение  с формированиями аварийно-спасательной команды МУП ЖКХ «Новогоряновское коммунальное объединение»  по теме: «Действие органов управления и сил объектового </w:t>
            </w:r>
            <w:proofErr w:type="gramStart"/>
            <w:r w:rsidRPr="00BC421A">
              <w:rPr>
                <w:lang w:eastAsia="ru-RU"/>
              </w:rPr>
              <w:t>звена</w:t>
            </w:r>
            <w:proofErr w:type="gramEnd"/>
            <w:r w:rsidRPr="00BC421A">
              <w:rPr>
                <w:lang w:eastAsia="ru-RU"/>
              </w:rPr>
              <w:t xml:space="preserve"> при возникновении чрезвычайной ситуации вызванных аварией на объектах ЖКХ»</w:t>
            </w:r>
          </w:p>
        </w:tc>
        <w:tc>
          <w:tcPr>
            <w:tcW w:w="1980" w:type="dxa"/>
            <w:vAlign w:val="center"/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17 сентября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Оказание помощи организациям и предприятиям поселения в проведении обучения различных групп населения </w:t>
            </w:r>
          </w:p>
        </w:tc>
        <w:tc>
          <w:tcPr>
            <w:tcW w:w="1980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Члены КЧС и ОПБ Новогоряновского сельского поселения</w:t>
            </w:r>
          </w:p>
        </w:tc>
        <w:tc>
          <w:tcPr>
            <w:tcW w:w="1592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>Методические занятия с руководителями организаций и предприятий поселения 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BC421A">
              <w:rPr>
                <w:szCs w:val="20"/>
                <w:lang w:eastAsia="ru-RU"/>
              </w:rPr>
              <w:t xml:space="preserve">Каждый 2 </w:t>
            </w:r>
            <w:r w:rsidRPr="00BC421A">
              <w:rPr>
                <w:szCs w:val="20"/>
                <w:lang w:val="en-US" w:eastAsia="ru-RU"/>
              </w:rPr>
              <w:t>–</w:t>
            </w:r>
            <w:proofErr w:type="gramStart"/>
            <w:r w:rsidRPr="00BC421A">
              <w:rPr>
                <w:szCs w:val="20"/>
                <w:lang w:eastAsia="ru-RU"/>
              </w:rPr>
              <w:t>ой</w:t>
            </w:r>
            <w:proofErr w:type="gramEnd"/>
            <w:r w:rsidRPr="00BC421A">
              <w:rPr>
                <w:szCs w:val="20"/>
                <w:lang w:eastAsia="ru-RU"/>
              </w:rPr>
              <w:t xml:space="preserve"> понедельник месяца</w:t>
            </w:r>
          </w:p>
        </w:tc>
        <w:tc>
          <w:tcPr>
            <w:tcW w:w="2906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Председатель КЧС и ОПБ </w:t>
            </w:r>
          </w:p>
        </w:tc>
        <w:tc>
          <w:tcPr>
            <w:tcW w:w="1592" w:type="dxa"/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</w:tcPr>
          <w:p w:rsidR="00BC421A" w:rsidRPr="00BC421A" w:rsidRDefault="00BC421A" w:rsidP="00BC42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>4. Мероприятия по проверке готовности органов управления, сил и средств ГО и ЧС Новогоряновского сельского поселения</w:t>
            </w:r>
          </w:p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  <w:r w:rsidRPr="00BC421A">
              <w:rPr>
                <w:b/>
                <w:bCs/>
                <w:lang w:eastAsia="ru-RU"/>
              </w:rPr>
              <w:t xml:space="preserve"> к действиям по предназначению</w:t>
            </w: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Проверки </w:t>
            </w:r>
            <w:proofErr w:type="gramStart"/>
            <w:r w:rsidRPr="00BC421A">
              <w:rPr>
                <w:lang w:eastAsia="ru-RU"/>
              </w:rPr>
              <w:t>состояния готовности пунктов выдачи средств индивидуальной защиты</w:t>
            </w:r>
            <w:proofErr w:type="gramEnd"/>
            <w:r w:rsidRPr="00BC421A">
              <w:rPr>
                <w:lang w:eastAsia="ru-RU"/>
              </w:rPr>
              <w:t xml:space="preserve"> населению в организациях и предприятиях поселения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>Председатель КЧС и ОПБ</w:t>
            </w:r>
          </w:p>
        </w:tc>
        <w:tc>
          <w:tcPr>
            <w:tcW w:w="1592" w:type="dxa"/>
            <w:tcBorders>
              <w:bottom w:val="nil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both"/>
              <w:rPr>
                <w:szCs w:val="26"/>
                <w:lang w:eastAsia="ru-RU"/>
              </w:rPr>
            </w:pPr>
            <w:r w:rsidRPr="00BC421A">
              <w:rPr>
                <w:szCs w:val="26"/>
                <w:lang w:eastAsia="ru-RU"/>
              </w:rPr>
              <w:t xml:space="preserve">     </w:t>
            </w:r>
          </w:p>
          <w:p w:rsidR="00BC421A" w:rsidRPr="00BC421A" w:rsidRDefault="00BC421A" w:rsidP="00BC421A">
            <w:pPr>
              <w:suppressAutoHyphens w:val="0"/>
              <w:jc w:val="both"/>
              <w:rPr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BC421A">
              <w:rPr>
                <w:szCs w:val="20"/>
                <w:lang w:eastAsia="ru-RU"/>
              </w:rPr>
              <w:t>В течени</w:t>
            </w:r>
            <w:proofErr w:type="gramStart"/>
            <w:r w:rsidRPr="00BC421A">
              <w:rPr>
                <w:szCs w:val="20"/>
                <w:lang w:eastAsia="ru-RU"/>
              </w:rPr>
              <w:t>и</w:t>
            </w:r>
            <w:proofErr w:type="gramEnd"/>
            <w:r w:rsidRPr="00BC421A">
              <w:rPr>
                <w:szCs w:val="20"/>
                <w:lang w:eastAsia="ru-RU"/>
              </w:rPr>
              <w:t xml:space="preserve"> года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  <w:tr w:rsidR="00BC421A" w:rsidRPr="00BC421A" w:rsidTr="00D74342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autoSpaceDE w:val="0"/>
              <w:autoSpaceDN w:val="0"/>
              <w:ind w:right="-57"/>
              <w:rPr>
                <w:sz w:val="22"/>
                <w:lang w:eastAsia="ru-RU"/>
              </w:rPr>
            </w:pPr>
            <w:r w:rsidRPr="00BC421A">
              <w:rPr>
                <w:sz w:val="22"/>
                <w:lang w:eastAsia="ru-RU"/>
              </w:rPr>
              <w:t>2.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spacing w:line="228" w:lineRule="auto"/>
              <w:jc w:val="both"/>
              <w:rPr>
                <w:szCs w:val="26"/>
                <w:lang w:eastAsia="ru-RU"/>
              </w:rPr>
            </w:pPr>
            <w:r w:rsidRPr="00BC421A">
              <w:rPr>
                <w:szCs w:val="26"/>
                <w:lang w:eastAsia="ru-RU"/>
              </w:rPr>
              <w:t>Проверка готовности объектов социальной сферы и объектов жизнеобеспечения Новогоряновского сельского поселения к работе в осенне-зимний 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gramStart"/>
            <w:r w:rsidRPr="00BC421A">
              <w:rPr>
                <w:szCs w:val="26"/>
                <w:lang w:eastAsia="ru-RU"/>
              </w:rPr>
              <w:t>согласно плана</w:t>
            </w:r>
            <w:proofErr w:type="gramEnd"/>
            <w:r w:rsidRPr="00BC421A">
              <w:rPr>
                <w:szCs w:val="26"/>
                <w:lang w:eastAsia="ru-RU"/>
              </w:rPr>
              <w:t xml:space="preserve"> проверок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lang w:eastAsia="ru-RU"/>
              </w:rPr>
            </w:pPr>
            <w:r w:rsidRPr="00BC421A">
              <w:rPr>
                <w:lang w:eastAsia="ru-RU"/>
              </w:rPr>
              <w:t xml:space="preserve">Члены КЧС и ОПБ Новогоряновского сельского поселения. </w:t>
            </w:r>
            <w:r w:rsidRPr="00BC421A">
              <w:rPr>
                <w:lang w:eastAsia="ru-RU"/>
              </w:rPr>
              <w:lastRenderedPageBreak/>
              <w:t>Администрация поселения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BC421A" w:rsidRPr="00BC421A" w:rsidRDefault="00BC421A" w:rsidP="00BC421A">
            <w:pPr>
              <w:suppressAutoHyphens w:val="0"/>
              <w:jc w:val="center"/>
              <w:rPr>
                <w:spacing w:val="-10"/>
                <w:sz w:val="22"/>
                <w:lang w:eastAsia="ru-RU"/>
              </w:rPr>
            </w:pPr>
          </w:p>
        </w:tc>
      </w:tr>
    </w:tbl>
    <w:p w:rsidR="00BC421A" w:rsidRPr="00BC421A" w:rsidRDefault="00BC421A" w:rsidP="00BC421A">
      <w:pPr>
        <w:suppressAutoHyphens w:val="0"/>
        <w:rPr>
          <w:lang w:eastAsia="ru-RU"/>
        </w:rPr>
      </w:pPr>
      <w:r>
        <w:rPr>
          <w:lang w:eastAsia="ru-RU"/>
        </w:rPr>
        <w:lastRenderedPageBreak/>
        <w:t>Заместитель п</w:t>
      </w:r>
      <w:r w:rsidRPr="00BC421A">
        <w:rPr>
          <w:lang w:eastAsia="ru-RU"/>
        </w:rPr>
        <w:t>редседатель комиссии по предупреждению и ликвидации чрезвычайных ситуаций</w:t>
      </w:r>
      <w:r>
        <w:rPr>
          <w:lang w:eastAsia="ru-RU"/>
        </w:rPr>
        <w:t xml:space="preserve"> </w:t>
      </w:r>
      <w:r w:rsidRPr="00BC421A">
        <w:rPr>
          <w:lang w:eastAsia="ru-RU"/>
        </w:rPr>
        <w:t>и обеспечению пожарной безопасности Новогоряновского сельского поселения</w:t>
      </w:r>
      <w:r>
        <w:rPr>
          <w:lang w:eastAsia="ru-RU"/>
        </w:rPr>
        <w:t xml:space="preserve">  </w:t>
      </w:r>
      <w:r w:rsidRPr="00BC421A">
        <w:rPr>
          <w:lang w:eastAsia="ru-RU"/>
        </w:rPr>
        <w:t xml:space="preserve"> </w:t>
      </w:r>
      <w:proofErr w:type="spellStart"/>
      <w:r>
        <w:rPr>
          <w:lang w:eastAsia="ru-RU"/>
        </w:rPr>
        <w:t>Т.И.Смирнова</w:t>
      </w:r>
      <w:proofErr w:type="spellEnd"/>
    </w:p>
    <w:p w:rsidR="00BC421A" w:rsidRPr="00BC421A" w:rsidRDefault="00BC421A" w:rsidP="00BC421A">
      <w:pPr>
        <w:suppressAutoHyphens w:val="0"/>
        <w:rPr>
          <w:lang w:eastAsia="ru-RU"/>
        </w:rPr>
      </w:pPr>
    </w:p>
    <w:p w:rsidR="00BC421A" w:rsidRPr="00BC421A" w:rsidRDefault="00BC421A" w:rsidP="00BC421A">
      <w:pPr>
        <w:suppressAutoHyphens w:val="0"/>
        <w:rPr>
          <w:color w:val="000000"/>
          <w:lang w:eastAsia="ru-RU"/>
        </w:rPr>
      </w:pPr>
    </w:p>
    <w:p w:rsidR="00BC421A" w:rsidRPr="00BC421A" w:rsidRDefault="00BC421A" w:rsidP="00BC421A">
      <w:pPr>
        <w:suppressAutoHyphens w:val="0"/>
        <w:rPr>
          <w:sz w:val="32"/>
          <w:szCs w:val="32"/>
          <w:lang w:eastAsia="ru-RU"/>
        </w:rPr>
      </w:pPr>
      <w:r w:rsidRPr="00BC421A">
        <w:rPr>
          <w:color w:val="000000"/>
          <w:lang w:eastAsia="ru-RU"/>
        </w:rPr>
        <w:t>«</w:t>
      </w:r>
      <w:r>
        <w:rPr>
          <w:color w:val="000000"/>
          <w:lang w:eastAsia="ru-RU"/>
        </w:rPr>
        <w:t>19</w:t>
      </w:r>
      <w:r w:rsidRPr="00BC421A">
        <w:rPr>
          <w:color w:val="000000"/>
          <w:lang w:eastAsia="ru-RU"/>
        </w:rPr>
        <w:t xml:space="preserve">» </w:t>
      </w:r>
      <w:r>
        <w:rPr>
          <w:color w:val="000000"/>
          <w:lang w:eastAsia="ru-RU"/>
        </w:rPr>
        <w:t>января</w:t>
      </w:r>
      <w:r w:rsidRPr="00BC421A">
        <w:rPr>
          <w:color w:val="000000"/>
          <w:lang w:eastAsia="ru-RU"/>
        </w:rPr>
        <w:t xml:space="preserve"> 201</w:t>
      </w:r>
      <w:r>
        <w:rPr>
          <w:color w:val="000000"/>
          <w:lang w:eastAsia="ru-RU"/>
        </w:rPr>
        <w:t>5</w:t>
      </w:r>
      <w:r w:rsidRPr="00BC421A">
        <w:rPr>
          <w:color w:val="000000"/>
          <w:lang w:eastAsia="ru-RU"/>
        </w:rPr>
        <w:t xml:space="preserve"> г.</w:t>
      </w:r>
    </w:p>
    <w:p w:rsidR="00BC421A" w:rsidRDefault="006A1429" w:rsidP="006A1429">
      <w:pPr>
        <w:rPr>
          <w:lang w:eastAsia="ru-RU"/>
        </w:rPr>
        <w:sectPr w:rsidR="00BC421A" w:rsidSect="00BC42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lang w:eastAsia="ru-RU"/>
        </w:rPr>
        <w:t xml:space="preserve">                                                                                                                     </w:t>
      </w:r>
    </w:p>
    <w:p w:rsidR="008D2981" w:rsidRDefault="006A1429" w:rsidP="006A1429">
      <w:r>
        <w:rPr>
          <w:lang w:eastAsia="ru-RU"/>
        </w:rPr>
        <w:lastRenderedPageBreak/>
        <w:t xml:space="preserve">                                                                                                          </w:t>
      </w:r>
    </w:p>
    <w:sectPr w:rsidR="008D2981" w:rsidSect="00BC421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28B"/>
    <w:multiLevelType w:val="hybridMultilevel"/>
    <w:tmpl w:val="F980475A"/>
    <w:lvl w:ilvl="0" w:tplc="081C5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4732B30"/>
    <w:multiLevelType w:val="hybridMultilevel"/>
    <w:tmpl w:val="79AC4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6"/>
    <w:rsid w:val="00523580"/>
    <w:rsid w:val="006418F3"/>
    <w:rsid w:val="006A1429"/>
    <w:rsid w:val="006E25F0"/>
    <w:rsid w:val="006F0C76"/>
    <w:rsid w:val="00BC421A"/>
    <w:rsid w:val="00BF5F14"/>
    <w:rsid w:val="00E37B89"/>
    <w:rsid w:val="00F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7</cp:revision>
  <cp:lastPrinted>2014-03-14T06:42:00Z</cp:lastPrinted>
  <dcterms:created xsi:type="dcterms:W3CDTF">2014-03-13T14:32:00Z</dcterms:created>
  <dcterms:modified xsi:type="dcterms:W3CDTF">2015-02-09T13:31:00Z</dcterms:modified>
</cp:coreProperties>
</file>